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9289" w14:textId="7F79C57A" w:rsidR="007D7D2E" w:rsidRPr="00F14468" w:rsidRDefault="007D7D2E" w:rsidP="007D7D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MENTOR/ICA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 KUHARSKEM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9DC78B9" w14:textId="77777777" w:rsidR="007D7D2E" w:rsidRPr="00F14468" w:rsidRDefault="007D7D2E" w:rsidP="007D7D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A101AB7" w14:textId="23AAFEB1" w:rsidR="007D7D2E" w:rsidRPr="00F14468" w:rsidRDefault="007D7D2E" w:rsidP="007D7D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Kot </w:t>
      </w:r>
      <w:r>
        <w:rPr>
          <w:rFonts w:ascii="Calibri" w:hAnsi="Calibri" w:cs="Calibri"/>
          <w:sz w:val="22"/>
          <w:szCs w:val="22"/>
        </w:rPr>
        <w:t>mentor/ica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kuharskega</w:t>
      </w:r>
      <w:r w:rsidRPr="00F14468">
        <w:rPr>
          <w:rFonts w:ascii="Calibri" w:hAnsi="Calibri" w:cs="Calibri"/>
          <w:sz w:val="22"/>
          <w:szCs w:val="22"/>
        </w:rPr>
        <w:t xml:space="preserve"> laba bi morali poznati različne tehnologije, povezane s proizvodnjo in obdelavo keramike. Tu je nekaj ključnih tehnologij, s katerimi bi morali biti seznanjeni:</w:t>
      </w:r>
    </w:p>
    <w:p w14:paraId="7E0AEA60" w14:textId="77777777" w:rsidR="00474F52" w:rsidRPr="00E05092" w:rsidRDefault="00474F52" w:rsidP="00474F5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3CE5545" w14:textId="77777777" w:rsidR="007E0DA7" w:rsidRPr="00E05092" w:rsidRDefault="007E0DA7" w:rsidP="00474F5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OBVEZNA ZNANJA:</w:t>
      </w:r>
    </w:p>
    <w:p w14:paraId="1DA9FD3A" w14:textId="0C5971E8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Kuhinjski aparati:</w:t>
      </w:r>
      <w:r w:rsidRPr="00E05092">
        <w:rPr>
          <w:rFonts w:ascii="Calibri" w:hAnsi="Calibri" w:cs="Calibri"/>
          <w:sz w:val="22"/>
          <w:szCs w:val="22"/>
        </w:rPr>
        <w:t xml:space="preserve"> kako uporabljati različne kuhinjske aparate, kot so pečice, štedilniki, žari in globoke ponve. Morali bi biti seznanjeni z različnimi vrstami kuhinjskih aparatov, njihovimi varnostnimi funkcijami in </w:t>
      </w:r>
      <w:r w:rsidR="00E05092">
        <w:rPr>
          <w:rFonts w:ascii="Calibri" w:hAnsi="Calibri" w:cs="Calibri"/>
          <w:sz w:val="22"/>
          <w:szCs w:val="22"/>
        </w:rPr>
        <w:t>njihovim upravljanjem</w:t>
      </w:r>
      <w:r w:rsidRPr="00E05092">
        <w:rPr>
          <w:rFonts w:ascii="Calibri" w:hAnsi="Calibri" w:cs="Calibri"/>
          <w:sz w:val="22"/>
          <w:szCs w:val="22"/>
        </w:rPr>
        <w:t>.</w:t>
      </w:r>
    </w:p>
    <w:p w14:paraId="1D6466A6" w14:textId="16616AD4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Oprema za predelavo hrane:</w:t>
      </w:r>
      <w:r w:rsidRPr="00E05092">
        <w:rPr>
          <w:rFonts w:ascii="Calibri" w:hAnsi="Calibri" w:cs="Calibri"/>
          <w:sz w:val="22"/>
          <w:szCs w:val="22"/>
        </w:rPr>
        <w:t xml:space="preserve"> kako uporabljati specializirano opremo za predelavo hrane, kot so procesorji hrane in mešalniki. Morali bi biti seznanjeni z različnimi vrstami opreme za predelavo hrane, njihovimi varnostnimi funkcijami in </w:t>
      </w:r>
      <w:r w:rsidR="00E05092">
        <w:rPr>
          <w:rFonts w:ascii="Calibri" w:hAnsi="Calibri" w:cs="Calibri"/>
          <w:sz w:val="22"/>
          <w:szCs w:val="22"/>
        </w:rPr>
        <w:t>upravljanjem</w:t>
      </w:r>
      <w:r w:rsidRPr="00E05092">
        <w:rPr>
          <w:rFonts w:ascii="Calibri" w:hAnsi="Calibri" w:cs="Calibri"/>
          <w:sz w:val="22"/>
          <w:szCs w:val="22"/>
        </w:rPr>
        <w:t>.</w:t>
      </w:r>
    </w:p>
    <w:p w14:paraId="2FC2BA35" w14:textId="77777777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Sous Vide kuhalniki:</w:t>
      </w:r>
      <w:r w:rsidRPr="00E05092">
        <w:rPr>
          <w:rFonts w:ascii="Calibri" w:hAnsi="Calibri" w:cs="Calibri"/>
          <w:sz w:val="22"/>
          <w:szCs w:val="22"/>
        </w:rPr>
        <w:t xml:space="preserve"> uporaba potopnih cirkulatorjev, ki ohranjajo enakomerno temperaturo vode, da skuhajo hrano.</w:t>
      </w:r>
    </w:p>
    <w:p w14:paraId="5C6E5D2B" w14:textId="77777777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Oprema za varnost hrane in sanitarije</w:t>
      </w:r>
      <w:r w:rsidRPr="00E05092">
        <w:rPr>
          <w:rFonts w:ascii="Calibri" w:hAnsi="Calibri" w:cs="Calibri"/>
          <w:sz w:val="22"/>
          <w:szCs w:val="22"/>
        </w:rPr>
        <w:t>: kako uporabljati orodja za zagotavljanje varnosti hrane in vzdrževanje higienskega delovnega okolja, kot so termometri za hrano, pH metri in sanitizacijske raztopine.</w:t>
      </w:r>
    </w:p>
    <w:p w14:paraId="10F91344" w14:textId="77777777" w:rsidR="000A07CE" w:rsidRPr="00E05092" w:rsidRDefault="000A07CE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Prehranska znanja</w:t>
      </w:r>
      <w:r w:rsidRPr="00E05092">
        <w:rPr>
          <w:rFonts w:ascii="Calibri" w:hAnsi="Calibri" w:cs="Calibri"/>
          <w:sz w:val="22"/>
          <w:szCs w:val="22"/>
        </w:rPr>
        <w:t>: poznavanje aspektov zdrave in trajnostne prehrane.</w:t>
      </w:r>
    </w:p>
    <w:p w14:paraId="3E64C69C" w14:textId="77777777" w:rsidR="007E0DA7" w:rsidRPr="00E05092" w:rsidRDefault="007E0DA7" w:rsidP="007E0DA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B241D46" w14:textId="77777777" w:rsidR="007E0DA7" w:rsidRPr="00E05092" w:rsidRDefault="007E0DA7" w:rsidP="007E0DA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ZAŽELENA ZNANJA:</w:t>
      </w:r>
    </w:p>
    <w:p w14:paraId="7383CEA8" w14:textId="77777777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Programska oprema in aplikacije za kuhanje</w:t>
      </w:r>
      <w:r w:rsidRPr="00E05092">
        <w:rPr>
          <w:rFonts w:ascii="Calibri" w:hAnsi="Calibri" w:cs="Calibri"/>
          <w:sz w:val="22"/>
          <w:szCs w:val="22"/>
        </w:rPr>
        <w:t>: poznavanje programske opreme in aplikacij, ki lahko pomagajo pri kuhanju in pripravi hrane, kot so zbirke receptov, aplikacije za načrtovanje obrokov in časovniki za kuhanje.</w:t>
      </w:r>
    </w:p>
    <w:p w14:paraId="229C0722" w14:textId="77777777" w:rsidR="00474F52" w:rsidRPr="00E05092" w:rsidRDefault="00474F52" w:rsidP="00474F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t>Oprema za molekularno gastronomijo</w:t>
      </w:r>
      <w:r w:rsidRPr="00E05092">
        <w:rPr>
          <w:rFonts w:ascii="Calibri" w:hAnsi="Calibri" w:cs="Calibri"/>
          <w:sz w:val="22"/>
          <w:szCs w:val="22"/>
        </w:rPr>
        <w:t>: uporaba specializirane opreme za ustvarjanje edinstvenih tekstur in okusov hrane. Primeri opreme za molekularno gastronomijo vključujejo sferifikacijske komplete, sušilnike z zamrzovanjem in rotacijske uparjalnike.</w:t>
      </w:r>
    </w:p>
    <w:p w14:paraId="21FA69A4" w14:textId="77777777" w:rsidR="007D7D2E" w:rsidRDefault="007D7D2E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7650A4B" w14:textId="77777777" w:rsidR="00F26756" w:rsidRDefault="00F26756" w:rsidP="00F267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A48CCF2" w14:textId="77777777" w:rsidR="00F26756" w:rsidRDefault="00F26756" w:rsidP="00F2675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FBB9CD6" w14:textId="77777777" w:rsidR="002E61C6" w:rsidRPr="009170C0" w:rsidRDefault="002E61C6" w:rsidP="002E61C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170C0">
        <w:rPr>
          <w:rFonts w:ascii="Calibri" w:hAnsi="Calibri" w:cs="Calibri"/>
          <w:b/>
          <w:bCs/>
          <w:sz w:val="22"/>
          <w:szCs w:val="22"/>
        </w:rPr>
        <w:t xml:space="preserve">OPREMO LABA SI LAHKO OGLEDATE NA POVEZAVI: </w:t>
      </w:r>
      <w:hyperlink r:id="rId5" w:history="1">
        <w:r w:rsidRPr="00517975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https://www.center-rog.si/lab/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8167AC9" w14:textId="77777777" w:rsidR="007D7D2E" w:rsidRDefault="007D7D2E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4FDCCD1" w14:textId="77777777" w:rsidR="007D7D2E" w:rsidRDefault="007D7D2E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4262228" w14:textId="77777777" w:rsidR="007D7D2E" w:rsidRDefault="007D7D2E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C96B056" w14:textId="7777777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8F9C1D0" w14:textId="2979829C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5946D9E" w14:textId="1A3E232A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CD7B0C9" w14:textId="59A60781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17ABCB3" w14:textId="6CA5FAE3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96CAD4" w14:textId="51F0044D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FE1DD47" w14:textId="16F2EECC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0BFC149" w14:textId="5766B156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9AE0357" w14:textId="43C2F06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88D8A6B" w14:textId="5903ED08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A934A9" w14:textId="2455E853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EBE8315" w14:textId="3DB788AE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5036310" w14:textId="2DFC2D36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5F46A3" w14:textId="6825A2C5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E24B51" w14:textId="32701D8C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22A4367" w14:textId="7A687B1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4715CC" w14:textId="7777777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6EE1BCB" w14:textId="77777777" w:rsidR="00E05092" w:rsidRDefault="00E05092" w:rsidP="00E05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459720F" w14:textId="1C7A51C8" w:rsidR="00CF6C7B" w:rsidRPr="00E05092" w:rsidRDefault="00CF6C7B" w:rsidP="00E0509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E05092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 w:rsidR="00F4786D">
        <w:rPr>
          <w:rFonts w:ascii="Calibri" w:hAnsi="Calibri" w:cs="Calibri"/>
          <w:b/>
          <w:bCs/>
          <w:sz w:val="22"/>
          <w:szCs w:val="22"/>
        </w:rPr>
        <w:t>MENTORJA/ICO</w:t>
      </w:r>
      <w:r w:rsidRPr="00E05092">
        <w:rPr>
          <w:rFonts w:ascii="Calibri" w:hAnsi="Calibri" w:cs="Calibri"/>
          <w:b/>
          <w:bCs/>
          <w:sz w:val="22"/>
          <w:szCs w:val="22"/>
        </w:rPr>
        <w:t xml:space="preserve"> KUHARSKEGA LABA:</w:t>
      </w:r>
    </w:p>
    <w:p w14:paraId="1679640C" w14:textId="77777777" w:rsidR="00CF6C7B" w:rsidRPr="00E05092" w:rsidRDefault="00CF6C7B" w:rsidP="00CF6C7B">
      <w:pPr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49FFD57C" w14:textId="77777777" w:rsidR="00CF6C7B" w:rsidRPr="00E05092" w:rsidRDefault="00CF6C7B" w:rsidP="00CF6C7B">
      <w:pPr>
        <w:rPr>
          <w:rFonts w:ascii="Calibri" w:hAnsi="Calibri" w:cs="Calibri"/>
          <w:sz w:val="22"/>
          <w:szCs w:val="22"/>
        </w:rPr>
      </w:pPr>
    </w:p>
    <w:p w14:paraId="76ADC791" w14:textId="259D9568" w:rsidR="00CF6C7B" w:rsidRPr="00E05092" w:rsidRDefault="00CF6C7B" w:rsidP="00CF6C7B">
      <w:pPr>
        <w:rPr>
          <w:rFonts w:ascii="Calibri" w:hAnsi="Calibri" w:cs="Calibri"/>
          <w:sz w:val="22"/>
          <w:szCs w:val="22"/>
        </w:rPr>
      </w:pPr>
      <w:r w:rsidRPr="00E05092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E05092" w:rsidRPr="00E05092">
        <w:rPr>
          <w:rFonts w:ascii="Calibri" w:hAnsi="Calibri" w:cs="Calibri"/>
          <w:sz w:val="22"/>
          <w:szCs w:val="22"/>
        </w:rPr>
        <w:t xml:space="preserve">napredno </w:t>
      </w:r>
      <w:r w:rsidRPr="00E05092">
        <w:rPr>
          <w:rFonts w:ascii="Calibri" w:hAnsi="Calibri" w:cs="Calibri"/>
          <w:sz w:val="22"/>
          <w:szCs w:val="22"/>
        </w:rPr>
        <w:t>uporabljam.</w:t>
      </w:r>
    </w:p>
    <w:p w14:paraId="03CDF77F" w14:textId="77777777" w:rsidR="00CF6C7B" w:rsidRPr="00E05092" w:rsidRDefault="00CF6C7B" w:rsidP="00CF6C7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CF6C7B" w:rsidRPr="00E05092" w14:paraId="374863F4" w14:textId="77777777" w:rsidTr="00C979D6">
        <w:tc>
          <w:tcPr>
            <w:tcW w:w="9020" w:type="dxa"/>
            <w:gridSpan w:val="3"/>
          </w:tcPr>
          <w:p w14:paraId="0F9C7352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0000BC67" w14:textId="77777777" w:rsidR="00CF6C7B" w:rsidRPr="00E05092" w:rsidRDefault="00CF6C7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F6C7B" w:rsidRPr="00E05092" w14:paraId="29192289" w14:textId="77777777" w:rsidTr="00C979D6">
        <w:tc>
          <w:tcPr>
            <w:tcW w:w="2551" w:type="dxa"/>
          </w:tcPr>
          <w:p w14:paraId="6F2F6BBE" w14:textId="77777777" w:rsidR="00CF6C7B" w:rsidRPr="00E05092" w:rsidRDefault="00CF6C7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0945596E" w14:textId="77777777" w:rsidR="00CF6C7B" w:rsidRPr="00E05092" w:rsidRDefault="00CF6C7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448478BF" w14:textId="77777777" w:rsidR="00CF6C7B" w:rsidRPr="00E05092" w:rsidRDefault="00CF6C7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CF6C7B" w:rsidRPr="00E05092" w14:paraId="731C0B4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44EB1DE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Kuhinjski aparati</w:t>
            </w:r>
          </w:p>
        </w:tc>
        <w:tc>
          <w:tcPr>
            <w:tcW w:w="992" w:type="dxa"/>
            <w:vAlign w:val="center"/>
          </w:tcPr>
          <w:p w14:paraId="1A0A7229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DCA4093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F6C7B" w:rsidRPr="00E05092" w14:paraId="5A9B4F17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5E9DF17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Oprema za predelavo hrane</w:t>
            </w:r>
          </w:p>
        </w:tc>
        <w:tc>
          <w:tcPr>
            <w:tcW w:w="992" w:type="dxa"/>
            <w:vAlign w:val="center"/>
          </w:tcPr>
          <w:p w14:paraId="48203AAA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7776646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3817B9CF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3360006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Sous Vide kuhalniki</w:t>
            </w:r>
          </w:p>
        </w:tc>
        <w:tc>
          <w:tcPr>
            <w:tcW w:w="992" w:type="dxa"/>
            <w:vAlign w:val="center"/>
          </w:tcPr>
          <w:p w14:paraId="19AB916A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5F661ED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6BCB042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1400595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Oprema za varnost hrane in sanitarije</w:t>
            </w:r>
          </w:p>
        </w:tc>
        <w:tc>
          <w:tcPr>
            <w:tcW w:w="992" w:type="dxa"/>
            <w:vAlign w:val="center"/>
          </w:tcPr>
          <w:p w14:paraId="1022CE45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24FD5D5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7323E227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66B8ECB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Prehranska znanja</w:t>
            </w:r>
          </w:p>
        </w:tc>
        <w:tc>
          <w:tcPr>
            <w:tcW w:w="992" w:type="dxa"/>
            <w:vAlign w:val="center"/>
          </w:tcPr>
          <w:p w14:paraId="4751E793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C2DC679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2F21729C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2A7D5F9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Programska oprema in aplikacije za kuhanje </w:t>
            </w:r>
          </w:p>
        </w:tc>
        <w:tc>
          <w:tcPr>
            <w:tcW w:w="992" w:type="dxa"/>
            <w:vAlign w:val="center"/>
          </w:tcPr>
          <w:p w14:paraId="3BC88933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74437E8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C7B" w:rsidRPr="00E05092" w14:paraId="6BCD5E57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1368E69" w14:textId="77777777" w:rsidR="00CF6C7B" w:rsidRPr="00E05092" w:rsidRDefault="00CF6C7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5092">
              <w:rPr>
                <w:rFonts w:ascii="Calibri" w:hAnsi="Calibri" w:cs="Calibri"/>
                <w:b/>
                <w:bCs/>
                <w:sz w:val="22"/>
                <w:szCs w:val="22"/>
              </w:rPr>
              <w:t>Oprema za molekularno gastronomijo</w:t>
            </w:r>
          </w:p>
        </w:tc>
        <w:tc>
          <w:tcPr>
            <w:tcW w:w="992" w:type="dxa"/>
            <w:vAlign w:val="center"/>
          </w:tcPr>
          <w:p w14:paraId="15020D6A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AC968FD" w14:textId="77777777" w:rsidR="00CF6C7B" w:rsidRPr="00E05092" w:rsidRDefault="00CF6C7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786D" w:rsidRPr="000C69DB" w14:paraId="5756E054" w14:textId="77777777" w:rsidTr="00F1720E">
        <w:trPr>
          <w:trHeight w:val="850"/>
        </w:trPr>
        <w:tc>
          <w:tcPr>
            <w:tcW w:w="2551" w:type="dxa"/>
            <w:vAlign w:val="center"/>
          </w:tcPr>
          <w:p w14:paraId="21B4BB78" w14:textId="77777777" w:rsidR="00F4786D" w:rsidRPr="000C69DB" w:rsidRDefault="00F4786D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Ocenite vaša pedagoška znanja za delavnic/tečaje za otroke in odrasle</w:t>
            </w:r>
          </w:p>
        </w:tc>
        <w:tc>
          <w:tcPr>
            <w:tcW w:w="992" w:type="dxa"/>
            <w:vAlign w:val="center"/>
          </w:tcPr>
          <w:p w14:paraId="2D88B05A" w14:textId="77777777" w:rsidR="00F4786D" w:rsidRPr="000C69DB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FE24AA7" w14:textId="77777777" w:rsidR="00F4786D" w:rsidRPr="000C69DB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E8D381" w14:textId="77777777" w:rsidR="00F4786D" w:rsidRDefault="00F4786D" w:rsidP="00F4786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F4786D" w:rsidRPr="000C69DB" w14:paraId="5E262908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1106BF4D" w14:textId="77777777" w:rsidR="00F4786D" w:rsidRDefault="00F4786D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Opišite specifična ekspertna znanja, ki bi jih lahko podajali profesionalcem v obliki mojstrskih tečajev:</w:t>
            </w:r>
          </w:p>
          <w:p w14:paraId="4AE5B2BB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068DE4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7E5B7D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88A751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87D7A0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7B8B8" w14:textId="77777777" w:rsidR="00F4786D" w:rsidRPr="000C69DB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786D" w:rsidRPr="000C69DB" w14:paraId="1D890AB3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79010EF7" w14:textId="77777777" w:rsidR="00F4786D" w:rsidRPr="00F14468" w:rsidRDefault="00F4786D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38A80B9F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D2B033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E5B69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C59E8A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5FF458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2D9024" w14:textId="77777777" w:rsidR="00F4786D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FF6315" w14:textId="77777777" w:rsidR="00F4786D" w:rsidRPr="000C69DB" w:rsidRDefault="00F4786D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6C4859" w14:textId="77777777" w:rsidR="00F4786D" w:rsidRPr="000C69DB" w:rsidRDefault="00F4786D" w:rsidP="00F4786D">
      <w:pPr>
        <w:rPr>
          <w:rFonts w:ascii="Calibri" w:hAnsi="Calibri" w:cs="Calibri"/>
          <w:sz w:val="22"/>
          <w:szCs w:val="22"/>
        </w:rPr>
      </w:pPr>
    </w:p>
    <w:p w14:paraId="0F78F747" w14:textId="77777777" w:rsidR="00963DB9" w:rsidRPr="00E05092" w:rsidRDefault="00963DB9" w:rsidP="00474F5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E05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504"/>
    <w:multiLevelType w:val="hybridMultilevel"/>
    <w:tmpl w:val="C208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7BA3"/>
    <w:multiLevelType w:val="hybridMultilevel"/>
    <w:tmpl w:val="61BA9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B26E1"/>
    <w:multiLevelType w:val="hybridMultilevel"/>
    <w:tmpl w:val="6E703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4"/>
  </w:num>
  <w:num w:numId="4" w16cid:durableId="1609778941">
    <w:abstractNumId w:val="5"/>
  </w:num>
  <w:num w:numId="5" w16cid:durableId="902521390">
    <w:abstractNumId w:val="6"/>
  </w:num>
  <w:num w:numId="6" w16cid:durableId="1795826581">
    <w:abstractNumId w:val="2"/>
  </w:num>
  <w:num w:numId="7" w16cid:durableId="379867678">
    <w:abstractNumId w:val="3"/>
  </w:num>
  <w:num w:numId="8" w16cid:durableId="1230532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A07CE"/>
    <w:rsid w:val="000E426D"/>
    <w:rsid w:val="00205F25"/>
    <w:rsid w:val="002D43C4"/>
    <w:rsid w:val="002E61C6"/>
    <w:rsid w:val="00336EBA"/>
    <w:rsid w:val="003A5109"/>
    <w:rsid w:val="004270B1"/>
    <w:rsid w:val="00467578"/>
    <w:rsid w:val="00474F52"/>
    <w:rsid w:val="007D594C"/>
    <w:rsid w:val="007D7D2E"/>
    <w:rsid w:val="007E0DA7"/>
    <w:rsid w:val="0086402E"/>
    <w:rsid w:val="008D76F5"/>
    <w:rsid w:val="00963DB9"/>
    <w:rsid w:val="00B94C13"/>
    <w:rsid w:val="00CF6C7B"/>
    <w:rsid w:val="00E05092"/>
    <w:rsid w:val="00EC6EC0"/>
    <w:rsid w:val="00EF423C"/>
    <w:rsid w:val="00F26756"/>
    <w:rsid w:val="00F4786D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04C76F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er-rog.si/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11</cp:revision>
  <dcterms:created xsi:type="dcterms:W3CDTF">2023-03-02T15:53:00Z</dcterms:created>
  <dcterms:modified xsi:type="dcterms:W3CDTF">2024-12-04T10:08:00Z</dcterms:modified>
</cp:coreProperties>
</file>