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9E7C" w14:textId="358A4E3A" w:rsidR="0007550A" w:rsidRPr="009C6E9A" w:rsidRDefault="009C6E9A" w:rsidP="0007550A">
      <w:pPr>
        <w:spacing w:after="0" w:line="240" w:lineRule="auto"/>
        <w:rPr>
          <w:rFonts w:ascii="Arial" w:eastAsia="Times New Roman" w:hAnsi="Arial" w:cs="Arial"/>
          <w:lang w:eastAsia="sl-SI"/>
        </w:rPr>
      </w:pPr>
      <w:r w:rsidRPr="009C6E9A">
        <w:rPr>
          <w:rFonts w:ascii="Arial" w:eastAsia="Times New Roman" w:hAnsi="Arial" w:cs="Arial"/>
          <w:b/>
          <w:bCs/>
          <w:lang w:eastAsia="sl-SI"/>
        </w:rPr>
        <w:t>Javni zavod Center Ro</w:t>
      </w:r>
      <w:r>
        <w:rPr>
          <w:rFonts w:ascii="Arial" w:eastAsia="Times New Roman" w:hAnsi="Arial" w:cs="Arial"/>
          <w:b/>
          <w:bCs/>
          <w:lang w:eastAsia="sl-SI"/>
        </w:rPr>
        <w:t>g</w:t>
      </w:r>
      <w:r w:rsidR="0007550A" w:rsidRPr="009C6E9A">
        <w:rPr>
          <w:rFonts w:ascii="Arial" w:eastAsia="Times New Roman" w:hAnsi="Arial" w:cs="Arial"/>
          <w:b/>
          <w:bCs/>
          <w:lang w:eastAsia="sl-SI"/>
        </w:rPr>
        <w:t xml:space="preserve">, </w:t>
      </w:r>
      <w:r>
        <w:rPr>
          <w:rFonts w:ascii="Arial" w:eastAsia="Times New Roman" w:hAnsi="Arial" w:cs="Arial"/>
          <w:lang w:eastAsia="sl-SI"/>
        </w:rPr>
        <w:t>Trubarjeva cesta 72</w:t>
      </w:r>
      <w:r w:rsidR="0007550A" w:rsidRPr="009C6E9A">
        <w:rPr>
          <w:rFonts w:ascii="Arial" w:eastAsia="Times New Roman" w:hAnsi="Arial" w:cs="Arial"/>
          <w:lang w:eastAsia="sl-SI"/>
        </w:rPr>
        <w:t xml:space="preserve">, 1000 Ljubljana, ki </w:t>
      </w:r>
      <w:r>
        <w:rPr>
          <w:rFonts w:ascii="Arial" w:eastAsia="Times New Roman" w:hAnsi="Arial" w:cs="Arial"/>
          <w:lang w:eastAsia="sl-SI"/>
        </w:rPr>
        <w:t>ga</w:t>
      </w:r>
      <w:r w:rsidR="0007550A" w:rsidRPr="009C6E9A">
        <w:rPr>
          <w:rFonts w:ascii="Arial" w:eastAsia="Times New Roman" w:hAnsi="Arial" w:cs="Arial"/>
          <w:lang w:eastAsia="sl-SI"/>
        </w:rPr>
        <w:t xml:space="preserve"> zastopa </w:t>
      </w:r>
      <w:r>
        <w:rPr>
          <w:rFonts w:ascii="Arial" w:eastAsia="Times New Roman" w:hAnsi="Arial" w:cs="Arial"/>
          <w:lang w:eastAsia="sl-SI"/>
        </w:rPr>
        <w:t>direktorica Renata Zamida,</w:t>
      </w:r>
      <w:r w:rsidR="0007550A" w:rsidRPr="009C6E9A">
        <w:rPr>
          <w:rFonts w:ascii="Arial" w:eastAsia="Times New Roman" w:hAnsi="Arial" w:cs="Arial"/>
          <w:lang w:eastAsia="sl-SI"/>
        </w:rPr>
        <w:t xml:space="preserve"> matična številka: </w:t>
      </w:r>
      <w:r>
        <w:rPr>
          <w:rFonts w:ascii="Arial" w:eastAsia="Times New Roman" w:hAnsi="Arial" w:cs="Arial"/>
          <w:lang w:eastAsia="sl-SI"/>
        </w:rPr>
        <w:t>8889724000</w:t>
      </w:r>
    </w:p>
    <w:p w14:paraId="1F88EF7D" w14:textId="635E144E" w:rsidR="0007550A" w:rsidRPr="009C6E9A" w:rsidRDefault="0007550A" w:rsidP="0007550A">
      <w:pPr>
        <w:spacing w:after="0" w:line="240" w:lineRule="auto"/>
        <w:rPr>
          <w:rFonts w:ascii="Arial" w:eastAsia="Times New Roman" w:hAnsi="Arial" w:cs="Arial"/>
          <w:lang w:eastAsia="sl-SI"/>
        </w:rPr>
      </w:pPr>
      <w:r w:rsidRPr="009C6E9A">
        <w:rPr>
          <w:rFonts w:ascii="Arial" w:eastAsia="Times New Roman" w:hAnsi="Arial" w:cs="Arial"/>
          <w:lang w:eastAsia="sl-SI"/>
        </w:rPr>
        <w:t xml:space="preserve">identifikacijska številka za DDV: </w:t>
      </w:r>
      <w:r w:rsidR="009C6E9A">
        <w:rPr>
          <w:rFonts w:ascii="Arial" w:eastAsia="Times New Roman" w:hAnsi="Arial" w:cs="Arial"/>
          <w:lang w:eastAsia="sl-SI"/>
        </w:rPr>
        <w:t>SI 79671977</w:t>
      </w:r>
    </w:p>
    <w:p w14:paraId="63584C39" w14:textId="0173A8F4" w:rsidR="0007550A" w:rsidRPr="009C6E9A" w:rsidRDefault="0007550A" w:rsidP="0007550A">
      <w:pPr>
        <w:spacing w:after="0" w:line="240" w:lineRule="auto"/>
        <w:rPr>
          <w:rFonts w:ascii="Arial" w:eastAsia="Times New Roman" w:hAnsi="Arial" w:cs="Arial"/>
          <w:lang w:eastAsia="sl-SI"/>
        </w:rPr>
      </w:pPr>
      <w:r w:rsidRPr="009C6E9A">
        <w:rPr>
          <w:rFonts w:ascii="Arial" w:eastAsia="Times New Roman" w:hAnsi="Arial" w:cs="Arial"/>
          <w:lang w:eastAsia="sl-SI"/>
        </w:rPr>
        <w:t>(v nadaljevanju</w:t>
      </w:r>
      <w:r w:rsidR="00572552" w:rsidRPr="009C6E9A">
        <w:rPr>
          <w:rFonts w:ascii="Arial" w:eastAsia="Times New Roman" w:hAnsi="Arial" w:cs="Arial"/>
          <w:lang w:eastAsia="sl-SI"/>
        </w:rPr>
        <w:t>:</w:t>
      </w:r>
      <w:r w:rsidRPr="009C6E9A">
        <w:rPr>
          <w:rFonts w:ascii="Arial" w:eastAsia="Times New Roman" w:hAnsi="Arial" w:cs="Arial"/>
          <w:lang w:eastAsia="sl-SI"/>
        </w:rPr>
        <w:t xml:space="preserve"> </w:t>
      </w:r>
      <w:r w:rsidR="009C6E9A">
        <w:rPr>
          <w:rFonts w:ascii="Arial" w:eastAsia="Times New Roman" w:hAnsi="Arial" w:cs="Arial"/>
          <w:lang w:eastAsia="sl-SI"/>
        </w:rPr>
        <w:t>Center Rog</w:t>
      </w:r>
      <w:r w:rsidRPr="009C6E9A">
        <w:rPr>
          <w:rFonts w:ascii="Arial" w:eastAsia="Times New Roman" w:hAnsi="Arial" w:cs="Arial"/>
          <w:lang w:eastAsia="sl-SI"/>
        </w:rPr>
        <w:t>)</w:t>
      </w:r>
    </w:p>
    <w:p w14:paraId="4D71214A" w14:textId="77777777" w:rsidR="0007550A" w:rsidRPr="009C6E9A" w:rsidRDefault="0007550A" w:rsidP="0007550A">
      <w:pPr>
        <w:spacing w:after="0" w:line="240" w:lineRule="auto"/>
        <w:rPr>
          <w:rFonts w:ascii="Arial" w:eastAsia="Times New Roman" w:hAnsi="Arial" w:cs="Arial"/>
          <w:lang w:eastAsia="sl-SI"/>
        </w:rPr>
      </w:pPr>
    </w:p>
    <w:p w14:paraId="550EBBFE" w14:textId="77777777" w:rsidR="00812690" w:rsidRDefault="009C6E9A" w:rsidP="0007550A">
      <w:pPr>
        <w:spacing w:after="0" w:line="240" w:lineRule="auto"/>
        <w:rPr>
          <w:rFonts w:ascii="Arial" w:eastAsia="Times New Roman" w:hAnsi="Arial" w:cs="Arial"/>
          <w:bCs/>
          <w:lang w:eastAsia="sl-SI"/>
        </w:rPr>
      </w:pPr>
      <w:r>
        <w:rPr>
          <w:rFonts w:ascii="Arial" w:eastAsia="Times New Roman" w:hAnsi="Arial" w:cs="Arial"/>
          <w:b/>
          <w:bCs/>
          <w:lang w:eastAsia="sl-SI"/>
        </w:rPr>
        <w:t>........................................</w:t>
      </w:r>
      <w:r w:rsidR="0007550A" w:rsidRPr="009C6E9A">
        <w:rPr>
          <w:rFonts w:ascii="Arial" w:eastAsia="Times New Roman" w:hAnsi="Arial" w:cs="Arial"/>
          <w:b/>
          <w:bCs/>
          <w:lang w:eastAsia="sl-SI"/>
        </w:rPr>
        <w:t xml:space="preserve">, </w:t>
      </w:r>
      <w:r>
        <w:rPr>
          <w:rFonts w:ascii="Arial" w:eastAsia="Times New Roman" w:hAnsi="Arial" w:cs="Arial"/>
          <w:bCs/>
          <w:lang w:eastAsia="sl-SI"/>
        </w:rPr>
        <w:t>.............................., ...................................</w:t>
      </w:r>
      <w:r w:rsidR="00DC6B20">
        <w:rPr>
          <w:rFonts w:ascii="Arial" w:eastAsia="Times New Roman" w:hAnsi="Arial" w:cs="Arial"/>
          <w:bCs/>
          <w:lang w:eastAsia="sl-SI"/>
        </w:rPr>
        <w:t xml:space="preserve"> </w:t>
      </w:r>
    </w:p>
    <w:p w14:paraId="0816F405" w14:textId="3084B1B1" w:rsidR="0007550A" w:rsidRPr="009C6E9A" w:rsidRDefault="00DC6B20" w:rsidP="0007550A">
      <w:pPr>
        <w:spacing w:after="0" w:line="240" w:lineRule="auto"/>
        <w:rPr>
          <w:rFonts w:ascii="Arial" w:eastAsia="Times New Roman" w:hAnsi="Arial" w:cs="Arial"/>
          <w:lang w:eastAsia="sl-SI"/>
        </w:rPr>
      </w:pPr>
      <w:r>
        <w:rPr>
          <w:rFonts w:ascii="Arial" w:eastAsia="Times New Roman" w:hAnsi="Arial" w:cs="Arial"/>
          <w:bCs/>
          <w:lang w:eastAsia="sl-SI"/>
        </w:rPr>
        <w:t>(</w:t>
      </w:r>
      <w:r w:rsidR="0007550A" w:rsidRPr="009C6E9A">
        <w:rPr>
          <w:rFonts w:ascii="Arial" w:eastAsia="Times New Roman" w:hAnsi="Arial" w:cs="Arial"/>
          <w:bCs/>
          <w:lang w:eastAsia="sl-SI"/>
        </w:rPr>
        <w:t xml:space="preserve">ki ga zastopa </w:t>
      </w:r>
      <w:r>
        <w:rPr>
          <w:rFonts w:ascii="Arial" w:eastAsia="Times New Roman" w:hAnsi="Arial" w:cs="Arial"/>
          <w:bCs/>
          <w:lang w:eastAsia="sl-SI"/>
        </w:rPr>
        <w:t xml:space="preserve">zakoniti zastopnik oz. skrbnik: </w:t>
      </w:r>
      <w:r w:rsidRPr="00812690">
        <w:rPr>
          <w:rFonts w:ascii="Arial" w:eastAsia="Times New Roman" w:hAnsi="Arial" w:cs="Arial"/>
          <w:lang w:eastAsia="sl-SI"/>
        </w:rPr>
        <w:t>..................., ..............................,</w:t>
      </w:r>
      <w:r>
        <w:rPr>
          <w:rFonts w:ascii="Arial" w:eastAsia="Times New Roman" w:hAnsi="Arial" w:cs="Arial"/>
          <w:bCs/>
          <w:lang w:eastAsia="sl-SI"/>
        </w:rPr>
        <w:t xml:space="preserve"> ......................)</w:t>
      </w:r>
    </w:p>
    <w:p w14:paraId="739C1903" w14:textId="112CA1D9" w:rsidR="0007550A" w:rsidRPr="009C6E9A" w:rsidRDefault="009D3DC5" w:rsidP="0007550A">
      <w:pPr>
        <w:spacing w:after="0" w:line="240" w:lineRule="auto"/>
        <w:jc w:val="both"/>
        <w:rPr>
          <w:rFonts w:ascii="Arial" w:eastAsia="Times New Roman" w:hAnsi="Arial" w:cs="Arial"/>
          <w:lang w:eastAsia="sl-SI"/>
        </w:rPr>
      </w:pPr>
      <w:r>
        <w:rPr>
          <w:rFonts w:ascii="Arial" w:eastAsia="Times New Roman" w:hAnsi="Arial" w:cs="Arial"/>
          <w:lang w:eastAsia="sl-SI"/>
        </w:rPr>
        <w:t>EMŠO</w:t>
      </w:r>
      <w:r w:rsidR="0007550A" w:rsidRPr="009C6E9A">
        <w:rPr>
          <w:rFonts w:ascii="Arial" w:eastAsia="Times New Roman" w:hAnsi="Arial" w:cs="Arial"/>
          <w:lang w:eastAsia="sl-SI"/>
        </w:rPr>
        <w:t xml:space="preserve">: </w:t>
      </w:r>
      <w:r w:rsidR="009C6E9A">
        <w:rPr>
          <w:rFonts w:ascii="Arial" w:eastAsia="Times New Roman" w:hAnsi="Arial" w:cs="Arial"/>
          <w:lang w:eastAsia="sl-SI"/>
        </w:rPr>
        <w:t>..............................</w:t>
      </w:r>
    </w:p>
    <w:p w14:paraId="467886F2" w14:textId="4F4D7DC8" w:rsidR="0007550A" w:rsidRPr="009C6E9A" w:rsidRDefault="009D3DC5" w:rsidP="0007550A">
      <w:pPr>
        <w:spacing w:after="0" w:line="240" w:lineRule="auto"/>
        <w:jc w:val="both"/>
        <w:rPr>
          <w:rFonts w:ascii="Arial" w:eastAsia="Times New Roman" w:hAnsi="Arial" w:cs="Arial"/>
          <w:lang w:eastAsia="sl-SI"/>
        </w:rPr>
      </w:pPr>
      <w:r>
        <w:rPr>
          <w:rFonts w:ascii="Arial" w:eastAsia="Times New Roman" w:hAnsi="Arial" w:cs="Arial"/>
          <w:lang w:eastAsia="sl-SI"/>
        </w:rPr>
        <w:t>Davčna številka</w:t>
      </w:r>
      <w:r w:rsidR="0007550A" w:rsidRPr="009C6E9A">
        <w:rPr>
          <w:rFonts w:ascii="Arial" w:eastAsia="Times New Roman" w:hAnsi="Arial" w:cs="Arial"/>
          <w:lang w:eastAsia="sl-SI"/>
        </w:rPr>
        <w:t xml:space="preserve">: </w:t>
      </w:r>
      <w:r w:rsidR="009C6E9A">
        <w:rPr>
          <w:rFonts w:ascii="Arial" w:eastAsia="Times New Roman" w:hAnsi="Arial" w:cs="Arial"/>
          <w:lang w:eastAsia="sl-SI"/>
        </w:rPr>
        <w:t>..........................</w:t>
      </w:r>
    </w:p>
    <w:p w14:paraId="18DDB953" w14:textId="127976CB"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(v nadaljevanju</w:t>
      </w:r>
      <w:r w:rsidR="00572552" w:rsidRPr="009C6E9A">
        <w:rPr>
          <w:rFonts w:ascii="Arial" w:eastAsia="Times New Roman" w:hAnsi="Arial" w:cs="Arial"/>
          <w:lang w:eastAsia="sl-SI"/>
        </w:rPr>
        <w:t>:</w:t>
      </w:r>
      <w:r w:rsidRPr="009C6E9A">
        <w:rPr>
          <w:rFonts w:ascii="Arial" w:eastAsia="Times New Roman" w:hAnsi="Arial" w:cs="Arial"/>
          <w:lang w:eastAsia="sl-SI"/>
        </w:rPr>
        <w:t xml:space="preserve"> </w:t>
      </w:r>
      <w:r w:rsidR="009C6E9A">
        <w:rPr>
          <w:rFonts w:ascii="Arial" w:eastAsia="Times New Roman" w:hAnsi="Arial" w:cs="Arial"/>
          <w:lang w:eastAsia="sl-SI"/>
        </w:rPr>
        <w:t>uporabnik</w:t>
      </w:r>
      <w:r w:rsidR="007932BE">
        <w:rPr>
          <w:rFonts w:ascii="Arial" w:eastAsia="Times New Roman" w:hAnsi="Arial" w:cs="Arial"/>
          <w:lang w:eastAsia="sl-SI"/>
        </w:rPr>
        <w:t xml:space="preserve"> programa</w:t>
      </w:r>
      <w:r w:rsidR="00DC6B20">
        <w:rPr>
          <w:rFonts w:ascii="Arial" w:eastAsia="Times New Roman" w:hAnsi="Arial" w:cs="Arial"/>
          <w:lang w:eastAsia="sl-SI"/>
        </w:rPr>
        <w:t>)</w:t>
      </w:r>
    </w:p>
    <w:p w14:paraId="0D1B5C9A" w14:textId="77777777" w:rsidR="0007550A" w:rsidRPr="009C6E9A" w:rsidRDefault="0007550A" w:rsidP="0007550A">
      <w:pPr>
        <w:spacing w:after="0" w:line="240" w:lineRule="auto"/>
        <w:jc w:val="both"/>
        <w:rPr>
          <w:rFonts w:ascii="Arial" w:eastAsia="Times New Roman" w:hAnsi="Arial" w:cs="Arial"/>
          <w:lang w:eastAsia="sl-SI"/>
        </w:rPr>
      </w:pPr>
    </w:p>
    <w:p w14:paraId="050AE890" w14:textId="77777777" w:rsidR="0007550A" w:rsidRPr="009C6E9A" w:rsidRDefault="0007550A" w:rsidP="0007550A">
      <w:pPr>
        <w:spacing w:after="0" w:line="240" w:lineRule="auto"/>
        <w:jc w:val="both"/>
        <w:rPr>
          <w:rFonts w:ascii="Arial" w:eastAsia="Times New Roman" w:hAnsi="Arial" w:cs="Arial"/>
          <w:lang w:eastAsia="sl-SI"/>
        </w:rPr>
      </w:pPr>
    </w:p>
    <w:p w14:paraId="0E889D47" w14:textId="307DBF5E"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sklene</w:t>
      </w:r>
      <w:r w:rsidR="009C6E9A">
        <w:rPr>
          <w:rFonts w:ascii="Arial" w:eastAsia="Times New Roman" w:hAnsi="Arial" w:cs="Arial"/>
          <w:lang w:eastAsia="sl-SI"/>
        </w:rPr>
        <w:t>ta</w:t>
      </w:r>
      <w:r w:rsidRPr="009C6E9A">
        <w:rPr>
          <w:rFonts w:ascii="Arial" w:eastAsia="Times New Roman" w:hAnsi="Arial" w:cs="Arial"/>
          <w:lang w:eastAsia="sl-SI"/>
        </w:rPr>
        <w:t xml:space="preserve"> naslednjo</w:t>
      </w:r>
    </w:p>
    <w:p w14:paraId="2A0672C7" w14:textId="77777777" w:rsidR="0007550A" w:rsidRPr="009C6E9A" w:rsidRDefault="0007550A" w:rsidP="0007550A">
      <w:pPr>
        <w:spacing w:after="0" w:line="240" w:lineRule="auto"/>
        <w:jc w:val="both"/>
        <w:rPr>
          <w:rFonts w:ascii="Arial" w:eastAsia="Times New Roman" w:hAnsi="Arial" w:cs="Arial"/>
          <w:lang w:eastAsia="sl-SI"/>
        </w:rPr>
      </w:pPr>
    </w:p>
    <w:p w14:paraId="546E08CB" w14:textId="2FCD7BF4" w:rsidR="0007550A" w:rsidRPr="009C6E9A" w:rsidRDefault="0007550A" w:rsidP="00E20A3F">
      <w:pPr>
        <w:spacing w:after="0" w:line="240" w:lineRule="auto"/>
        <w:ind w:left="360"/>
        <w:jc w:val="center"/>
        <w:outlineLvl w:val="0"/>
        <w:rPr>
          <w:rFonts w:ascii="Arial" w:eastAsia="Times New Roman" w:hAnsi="Arial" w:cs="Arial"/>
          <w:b/>
          <w:bCs/>
          <w:lang w:eastAsia="sl-SI"/>
        </w:rPr>
      </w:pPr>
      <w:r w:rsidRPr="009C6E9A">
        <w:rPr>
          <w:rFonts w:ascii="Arial" w:eastAsia="Times New Roman" w:hAnsi="Arial" w:cs="Arial"/>
          <w:b/>
          <w:bCs/>
          <w:lang w:eastAsia="sl-SI"/>
        </w:rPr>
        <w:t>POGODB</w:t>
      </w:r>
      <w:r w:rsidR="007932BE">
        <w:rPr>
          <w:rFonts w:ascii="Arial" w:eastAsia="Times New Roman" w:hAnsi="Arial" w:cs="Arial"/>
          <w:b/>
          <w:bCs/>
          <w:lang w:eastAsia="sl-SI"/>
        </w:rPr>
        <w:t>A</w:t>
      </w:r>
      <w:r w:rsidRPr="009C6E9A">
        <w:rPr>
          <w:rFonts w:ascii="Arial" w:eastAsia="Times New Roman" w:hAnsi="Arial" w:cs="Arial"/>
          <w:b/>
          <w:bCs/>
          <w:lang w:eastAsia="sl-SI"/>
        </w:rPr>
        <w:t xml:space="preserve"> O</w:t>
      </w:r>
      <w:r w:rsidR="007932BE">
        <w:rPr>
          <w:rFonts w:ascii="Arial" w:eastAsia="Times New Roman" w:hAnsi="Arial" w:cs="Arial"/>
          <w:b/>
          <w:bCs/>
          <w:lang w:eastAsia="sl-SI"/>
        </w:rPr>
        <w:t xml:space="preserve"> SODELOVANJU V PROGRAMU </w:t>
      </w:r>
      <w:r w:rsidR="0036297E">
        <w:rPr>
          <w:rFonts w:ascii="Arial" w:eastAsia="Times New Roman" w:hAnsi="Arial" w:cs="Arial"/>
          <w:b/>
          <w:bCs/>
          <w:lang w:eastAsia="sl-SI"/>
        </w:rPr>
        <w:t xml:space="preserve"> </w:t>
      </w:r>
      <w:r w:rsidRPr="009C6E9A">
        <w:rPr>
          <w:rFonts w:ascii="Arial" w:eastAsia="Times New Roman" w:hAnsi="Arial" w:cs="Arial"/>
          <w:b/>
          <w:bCs/>
          <w:lang w:eastAsia="sl-SI"/>
        </w:rPr>
        <w:t xml:space="preserve"> </w:t>
      </w:r>
    </w:p>
    <w:p w14:paraId="1C543F0C" w14:textId="7D52E7E1" w:rsidR="0007550A" w:rsidRPr="009C6E9A" w:rsidRDefault="0099540A" w:rsidP="00E20A3F">
      <w:pPr>
        <w:spacing w:after="0" w:line="240" w:lineRule="auto"/>
        <w:ind w:left="360"/>
        <w:jc w:val="center"/>
        <w:outlineLvl w:val="0"/>
        <w:rPr>
          <w:rFonts w:ascii="Arial" w:eastAsia="Times New Roman" w:hAnsi="Arial" w:cs="Arial"/>
          <w:b/>
          <w:bCs/>
          <w:lang w:eastAsia="sl-SI"/>
        </w:rPr>
      </w:pPr>
      <w:r>
        <w:rPr>
          <w:rFonts w:ascii="Arial" w:eastAsia="Times New Roman" w:hAnsi="Arial" w:cs="Arial"/>
          <w:b/>
          <w:bCs/>
          <w:lang w:eastAsia="sl-SI"/>
        </w:rPr>
        <w:t>MLADI ROG</w:t>
      </w:r>
    </w:p>
    <w:p w14:paraId="67036707" w14:textId="77777777" w:rsidR="0007550A" w:rsidRPr="009C6E9A" w:rsidRDefault="0007550A" w:rsidP="0007550A">
      <w:pPr>
        <w:spacing w:after="0" w:line="240" w:lineRule="auto"/>
        <w:rPr>
          <w:rFonts w:ascii="Arial" w:eastAsia="Times New Roman" w:hAnsi="Arial" w:cs="Arial"/>
          <w:lang w:eastAsia="sl-SI"/>
        </w:rPr>
      </w:pPr>
    </w:p>
    <w:p w14:paraId="0894762D" w14:textId="77777777" w:rsidR="0007550A" w:rsidRPr="009C6E9A" w:rsidRDefault="0007550A" w:rsidP="0007550A">
      <w:pPr>
        <w:spacing w:after="0" w:line="240" w:lineRule="auto"/>
        <w:rPr>
          <w:rFonts w:ascii="Arial" w:eastAsia="Times New Roman" w:hAnsi="Arial" w:cs="Arial"/>
          <w:lang w:eastAsia="sl-SI"/>
        </w:rPr>
      </w:pPr>
    </w:p>
    <w:p w14:paraId="42864EC6" w14:textId="77777777" w:rsidR="0007550A" w:rsidRPr="009C6E9A" w:rsidRDefault="0007550A" w:rsidP="0007550A">
      <w:pPr>
        <w:numPr>
          <w:ilvl w:val="0"/>
          <w:numId w:val="5"/>
        </w:numPr>
        <w:spacing w:after="0" w:line="240" w:lineRule="auto"/>
        <w:jc w:val="center"/>
        <w:rPr>
          <w:rFonts w:ascii="Arial" w:eastAsia="Times New Roman" w:hAnsi="Arial" w:cs="Arial"/>
          <w:lang w:eastAsia="sl-SI"/>
        </w:rPr>
      </w:pPr>
      <w:r w:rsidRPr="009C6E9A">
        <w:rPr>
          <w:rFonts w:ascii="Arial" w:eastAsia="Times New Roman" w:hAnsi="Arial" w:cs="Arial"/>
          <w:lang w:eastAsia="sl-SI"/>
        </w:rPr>
        <w:t>člen</w:t>
      </w:r>
    </w:p>
    <w:p w14:paraId="5FCB3612" w14:textId="6BC56E54" w:rsidR="0007550A" w:rsidRPr="009C6E9A" w:rsidRDefault="0007550A" w:rsidP="009C6E9A">
      <w:pPr>
        <w:numPr>
          <w:ilvl w:val="0"/>
          <w:numId w:val="4"/>
        </w:numPr>
        <w:spacing w:after="0" w:line="240" w:lineRule="auto"/>
        <w:jc w:val="both"/>
        <w:rPr>
          <w:rFonts w:ascii="Arial" w:eastAsia="Times New Roman" w:hAnsi="Arial" w:cs="Arial"/>
          <w:lang w:eastAsia="sl-SI"/>
        </w:rPr>
      </w:pPr>
      <w:r w:rsidRPr="009C6E9A">
        <w:rPr>
          <w:rFonts w:ascii="Arial" w:eastAsia="Times New Roman" w:hAnsi="Arial" w:cs="Arial"/>
          <w:lang w:eastAsia="sl-SI"/>
        </w:rPr>
        <w:t>Pogodben</w:t>
      </w:r>
      <w:r w:rsidR="0042674B">
        <w:rPr>
          <w:rFonts w:ascii="Arial" w:eastAsia="Times New Roman" w:hAnsi="Arial" w:cs="Arial"/>
          <w:lang w:eastAsia="sl-SI"/>
        </w:rPr>
        <w:t>i</w:t>
      </w:r>
      <w:r w:rsidRPr="009C6E9A">
        <w:rPr>
          <w:rFonts w:ascii="Arial" w:eastAsia="Times New Roman" w:hAnsi="Arial" w:cs="Arial"/>
          <w:lang w:eastAsia="sl-SI"/>
        </w:rPr>
        <w:t xml:space="preserve"> strank</w:t>
      </w:r>
      <w:r w:rsidR="0042674B">
        <w:rPr>
          <w:rFonts w:ascii="Arial" w:eastAsia="Times New Roman" w:hAnsi="Arial" w:cs="Arial"/>
          <w:lang w:eastAsia="sl-SI"/>
        </w:rPr>
        <w:t>i</w:t>
      </w:r>
      <w:r w:rsidRPr="009C6E9A">
        <w:rPr>
          <w:rFonts w:ascii="Arial" w:eastAsia="Times New Roman" w:hAnsi="Arial" w:cs="Arial"/>
          <w:lang w:eastAsia="sl-SI"/>
        </w:rPr>
        <w:t xml:space="preserve"> uvodoma ugotavlja</w:t>
      </w:r>
      <w:r w:rsidR="0042674B">
        <w:rPr>
          <w:rFonts w:ascii="Arial" w:eastAsia="Times New Roman" w:hAnsi="Arial" w:cs="Arial"/>
          <w:lang w:eastAsia="sl-SI"/>
        </w:rPr>
        <w:t>ta</w:t>
      </w:r>
      <w:r w:rsidRPr="009C6E9A">
        <w:rPr>
          <w:rFonts w:ascii="Arial" w:eastAsia="Times New Roman" w:hAnsi="Arial" w:cs="Arial"/>
          <w:lang w:eastAsia="sl-SI"/>
        </w:rPr>
        <w:t>, da:</w:t>
      </w:r>
    </w:p>
    <w:p w14:paraId="10264ED4" w14:textId="215E3666" w:rsidR="0007550A" w:rsidRDefault="00003B72" w:rsidP="00F7703E">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je </w:t>
      </w:r>
      <w:r w:rsidR="0042674B" w:rsidRPr="009D3DC5">
        <w:rPr>
          <w:rFonts w:ascii="Arial" w:eastAsia="Times New Roman" w:hAnsi="Arial" w:cs="Arial"/>
          <w:lang w:eastAsia="sl-SI"/>
        </w:rPr>
        <w:t>Center Rog</w:t>
      </w:r>
      <w:r w:rsidR="00572552" w:rsidRPr="009D3DC5">
        <w:rPr>
          <w:rFonts w:ascii="Arial" w:eastAsia="Times New Roman" w:hAnsi="Arial" w:cs="Arial"/>
          <w:lang w:eastAsia="sl-SI"/>
        </w:rPr>
        <w:t xml:space="preserve"> </w:t>
      </w:r>
      <w:r w:rsidR="007932BE">
        <w:rPr>
          <w:rFonts w:ascii="Arial" w:eastAsia="Times New Roman" w:hAnsi="Arial" w:cs="Arial"/>
          <w:lang w:eastAsia="sl-SI"/>
        </w:rPr>
        <w:t xml:space="preserve"> dne 15.06.</w:t>
      </w:r>
      <w:r w:rsidR="0060665D">
        <w:rPr>
          <w:rFonts w:ascii="Arial" w:eastAsia="Times New Roman" w:hAnsi="Arial" w:cs="Arial"/>
          <w:lang w:eastAsia="sl-SI"/>
        </w:rPr>
        <w:t xml:space="preserve"> </w:t>
      </w:r>
      <w:r w:rsidR="007932BE">
        <w:rPr>
          <w:rFonts w:ascii="Arial" w:eastAsia="Times New Roman" w:hAnsi="Arial" w:cs="Arial"/>
          <w:lang w:eastAsia="sl-SI"/>
        </w:rPr>
        <w:t>2023 objavil</w:t>
      </w:r>
      <w:r w:rsidR="002C1062" w:rsidRPr="009D3DC5">
        <w:rPr>
          <w:rFonts w:ascii="Arial" w:eastAsia="Times New Roman" w:hAnsi="Arial" w:cs="Arial"/>
          <w:lang w:eastAsia="sl-SI"/>
        </w:rPr>
        <w:t xml:space="preserve"> </w:t>
      </w:r>
      <w:r w:rsidR="0007550A" w:rsidRPr="009D3DC5">
        <w:rPr>
          <w:rFonts w:ascii="Arial" w:eastAsia="Times New Roman" w:hAnsi="Arial" w:cs="Arial"/>
          <w:i/>
          <w:iCs/>
          <w:lang w:eastAsia="sl-SI"/>
        </w:rPr>
        <w:t>Javn</w:t>
      </w:r>
      <w:r w:rsidR="007932BE">
        <w:rPr>
          <w:rFonts w:ascii="Arial" w:eastAsia="Times New Roman" w:hAnsi="Arial" w:cs="Arial"/>
          <w:i/>
          <w:iCs/>
          <w:lang w:eastAsia="sl-SI"/>
        </w:rPr>
        <w:t>i</w:t>
      </w:r>
      <w:r w:rsidR="0007550A" w:rsidRPr="009D3DC5">
        <w:rPr>
          <w:rFonts w:ascii="Arial" w:eastAsia="Times New Roman" w:hAnsi="Arial" w:cs="Arial"/>
          <w:i/>
          <w:iCs/>
          <w:lang w:eastAsia="sl-SI"/>
        </w:rPr>
        <w:t xml:space="preserve"> </w:t>
      </w:r>
      <w:r w:rsidR="009D3DC5" w:rsidRPr="009D3DC5">
        <w:rPr>
          <w:rFonts w:ascii="Arial" w:eastAsia="Times New Roman" w:hAnsi="Arial" w:cs="Arial"/>
          <w:i/>
          <w:iCs/>
          <w:lang w:eastAsia="sl-SI"/>
        </w:rPr>
        <w:t xml:space="preserve">poziv mladim </w:t>
      </w:r>
      <w:proofErr w:type="spellStart"/>
      <w:r w:rsidR="009D3DC5" w:rsidRPr="009D3DC5">
        <w:rPr>
          <w:rFonts w:ascii="Arial" w:eastAsia="Times New Roman" w:hAnsi="Arial" w:cs="Arial"/>
          <w:i/>
          <w:iCs/>
          <w:lang w:eastAsia="sl-SI"/>
        </w:rPr>
        <w:t>kreativkam</w:t>
      </w:r>
      <w:proofErr w:type="spellEnd"/>
      <w:r w:rsidR="009D3DC5" w:rsidRPr="009D3DC5">
        <w:rPr>
          <w:rFonts w:ascii="Arial" w:eastAsia="Times New Roman" w:hAnsi="Arial" w:cs="Arial"/>
          <w:i/>
          <w:iCs/>
          <w:lang w:eastAsia="sl-SI"/>
        </w:rPr>
        <w:t xml:space="preserve"> in kreativcem</w:t>
      </w:r>
      <w:r w:rsidR="009D3DC5">
        <w:rPr>
          <w:rFonts w:ascii="Arial" w:eastAsia="Times New Roman" w:hAnsi="Arial" w:cs="Arial"/>
          <w:i/>
          <w:iCs/>
          <w:lang w:eastAsia="sl-SI"/>
        </w:rPr>
        <w:t xml:space="preserve"> </w:t>
      </w:r>
      <w:r w:rsidR="0007550A" w:rsidRPr="009D3DC5">
        <w:rPr>
          <w:rFonts w:ascii="Arial" w:eastAsia="Times New Roman" w:hAnsi="Arial" w:cs="Arial"/>
          <w:i/>
          <w:iCs/>
          <w:lang w:eastAsia="sl-SI"/>
        </w:rPr>
        <w:t xml:space="preserve">za </w:t>
      </w:r>
      <w:r w:rsidR="004F750F" w:rsidRPr="009D3DC5">
        <w:rPr>
          <w:rFonts w:ascii="Arial" w:eastAsia="Times New Roman" w:hAnsi="Arial" w:cs="Arial"/>
          <w:i/>
          <w:iCs/>
          <w:lang w:eastAsia="sl-SI"/>
        </w:rPr>
        <w:t xml:space="preserve">oddajo </w:t>
      </w:r>
      <w:r w:rsidR="009D3DC5" w:rsidRPr="009D3DC5">
        <w:rPr>
          <w:rFonts w:ascii="Arial" w:eastAsia="Times New Roman" w:hAnsi="Arial" w:cs="Arial"/>
          <w:i/>
          <w:iCs/>
          <w:lang w:eastAsia="sl-SI"/>
        </w:rPr>
        <w:t xml:space="preserve">skupnega delovnega prostora </w:t>
      </w:r>
      <w:r w:rsidR="0042674B" w:rsidRPr="009D3DC5">
        <w:rPr>
          <w:rFonts w:ascii="Arial" w:eastAsia="Times New Roman" w:hAnsi="Arial" w:cs="Arial"/>
          <w:i/>
          <w:iCs/>
          <w:lang w:eastAsia="sl-SI"/>
        </w:rPr>
        <w:t>v javnem zavodu Center Rog</w:t>
      </w:r>
      <w:r w:rsidR="004F750F" w:rsidRPr="009D3DC5">
        <w:rPr>
          <w:rFonts w:ascii="Arial" w:eastAsia="Times New Roman" w:hAnsi="Arial" w:cs="Arial"/>
          <w:i/>
          <w:iCs/>
          <w:lang w:eastAsia="sl-SI"/>
        </w:rPr>
        <w:t xml:space="preserve"> v brezplačno uporabo za izvajanje </w:t>
      </w:r>
      <w:r w:rsidR="0042674B" w:rsidRPr="009D3DC5">
        <w:rPr>
          <w:rFonts w:ascii="Arial" w:eastAsia="Times New Roman" w:hAnsi="Arial" w:cs="Arial"/>
          <w:i/>
          <w:iCs/>
          <w:lang w:eastAsia="sl-SI"/>
        </w:rPr>
        <w:t>kreativnih dejavnosti</w:t>
      </w:r>
      <w:r w:rsidR="0007550A" w:rsidRPr="009D3DC5">
        <w:rPr>
          <w:rFonts w:ascii="Arial" w:eastAsia="Times New Roman" w:hAnsi="Arial" w:cs="Arial"/>
          <w:lang w:eastAsia="sl-SI"/>
        </w:rPr>
        <w:t xml:space="preserve">, ki je bil objavljen na spletni strani </w:t>
      </w:r>
      <w:r w:rsidR="007932BE">
        <w:rPr>
          <w:rFonts w:ascii="Arial" w:eastAsia="Times New Roman" w:hAnsi="Arial" w:cs="Arial"/>
          <w:lang w:eastAsia="sl-SI"/>
        </w:rPr>
        <w:t>Centra Rog</w:t>
      </w:r>
      <w:r w:rsidR="0007550A" w:rsidRPr="009D3DC5">
        <w:rPr>
          <w:rFonts w:ascii="Arial" w:eastAsia="Times New Roman" w:hAnsi="Arial" w:cs="Arial"/>
          <w:lang w:eastAsia="sl-SI"/>
        </w:rPr>
        <w:t xml:space="preserve"> </w:t>
      </w:r>
      <w:r w:rsidR="0042674B" w:rsidRPr="009D3DC5">
        <w:rPr>
          <w:rFonts w:ascii="Arial" w:eastAsia="Times New Roman" w:hAnsi="Arial" w:cs="Arial"/>
          <w:lang w:eastAsia="sl-SI"/>
        </w:rPr>
        <w:t>www.center-rog.si</w:t>
      </w:r>
      <w:r w:rsidR="0007550A" w:rsidRPr="009D3DC5">
        <w:rPr>
          <w:rFonts w:ascii="Arial" w:eastAsia="Times New Roman" w:hAnsi="Arial" w:cs="Arial"/>
          <w:lang w:eastAsia="sl-SI"/>
        </w:rPr>
        <w:t xml:space="preserve"> </w:t>
      </w:r>
      <w:r w:rsidR="0007550A" w:rsidRPr="00C5025A">
        <w:rPr>
          <w:rFonts w:ascii="Arial" w:eastAsia="Times New Roman" w:hAnsi="Arial" w:cs="Arial"/>
          <w:lang w:eastAsia="sl-SI"/>
        </w:rPr>
        <w:t>od</w:t>
      </w:r>
      <w:r w:rsidR="00DC6989" w:rsidRPr="00C5025A">
        <w:rPr>
          <w:rFonts w:ascii="Arial" w:eastAsia="Times New Roman" w:hAnsi="Arial" w:cs="Arial"/>
          <w:lang w:eastAsia="sl-SI"/>
        </w:rPr>
        <w:t xml:space="preserve"> 1</w:t>
      </w:r>
      <w:r w:rsidR="009D3DC5" w:rsidRPr="00C5025A">
        <w:rPr>
          <w:rFonts w:ascii="Arial" w:eastAsia="Times New Roman" w:hAnsi="Arial" w:cs="Arial"/>
          <w:lang w:eastAsia="sl-SI"/>
        </w:rPr>
        <w:t>5</w:t>
      </w:r>
      <w:r w:rsidR="00DC6989" w:rsidRPr="00C5025A">
        <w:rPr>
          <w:rFonts w:ascii="Arial" w:eastAsia="Times New Roman" w:hAnsi="Arial" w:cs="Arial"/>
          <w:lang w:eastAsia="sl-SI"/>
        </w:rPr>
        <w:t xml:space="preserve">. </w:t>
      </w:r>
      <w:r w:rsidR="009D3DC5" w:rsidRPr="00C5025A">
        <w:rPr>
          <w:rFonts w:ascii="Arial" w:eastAsia="Times New Roman" w:hAnsi="Arial" w:cs="Arial"/>
          <w:lang w:eastAsia="sl-SI"/>
        </w:rPr>
        <w:t>6</w:t>
      </w:r>
      <w:r w:rsidR="00DC6989" w:rsidRPr="00C5025A">
        <w:rPr>
          <w:rFonts w:ascii="Arial" w:eastAsia="Times New Roman" w:hAnsi="Arial" w:cs="Arial"/>
          <w:lang w:eastAsia="sl-SI"/>
        </w:rPr>
        <w:t xml:space="preserve">. </w:t>
      </w:r>
      <w:r w:rsidR="0007550A" w:rsidRPr="00C5025A">
        <w:rPr>
          <w:rFonts w:ascii="Arial" w:eastAsia="Times New Roman" w:hAnsi="Arial" w:cs="Arial"/>
          <w:lang w:eastAsia="sl-SI"/>
        </w:rPr>
        <w:t>do</w:t>
      </w:r>
      <w:r w:rsidR="00DC6989" w:rsidRPr="00C5025A">
        <w:rPr>
          <w:rFonts w:ascii="Arial" w:eastAsia="Times New Roman" w:hAnsi="Arial" w:cs="Arial"/>
          <w:lang w:eastAsia="sl-SI"/>
        </w:rPr>
        <w:t xml:space="preserve"> </w:t>
      </w:r>
      <w:r w:rsidR="00B149E1" w:rsidRPr="00C5025A">
        <w:rPr>
          <w:rFonts w:ascii="Arial" w:eastAsia="Times New Roman" w:hAnsi="Arial" w:cs="Arial"/>
          <w:lang w:eastAsia="sl-SI"/>
        </w:rPr>
        <w:t>8. 9. 2023</w:t>
      </w:r>
      <w:r w:rsidR="00DC6989" w:rsidRPr="00C5025A">
        <w:rPr>
          <w:rFonts w:ascii="Arial" w:eastAsia="Times New Roman" w:hAnsi="Arial" w:cs="Arial"/>
          <w:lang w:eastAsia="sl-SI"/>
        </w:rPr>
        <w:t>;</w:t>
      </w:r>
      <w:r w:rsidR="007932BE">
        <w:rPr>
          <w:rFonts w:ascii="Arial" w:eastAsia="Times New Roman" w:hAnsi="Arial" w:cs="Arial"/>
          <w:lang w:eastAsia="sl-SI"/>
        </w:rPr>
        <w:t xml:space="preserve">  </w:t>
      </w:r>
    </w:p>
    <w:p w14:paraId="1D68F11E" w14:textId="574C0D2B" w:rsidR="007932BE" w:rsidRPr="009D3DC5" w:rsidRDefault="007932BE" w:rsidP="00F7703E">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je uporabnik programa na javni poziv iz prejšnje alineje oddal pravočasno in popolno prijavno dokumentacijo</w:t>
      </w:r>
      <w:r w:rsidR="00036C8E">
        <w:rPr>
          <w:rFonts w:ascii="Arial" w:eastAsia="Times New Roman" w:hAnsi="Arial" w:cs="Arial"/>
          <w:lang w:eastAsia="sl-SI"/>
        </w:rPr>
        <w:t>;</w:t>
      </w:r>
    </w:p>
    <w:p w14:paraId="669B2518" w14:textId="4D1022C0" w:rsidR="0042674B" w:rsidRPr="009C6E9A" w:rsidRDefault="0042674B" w:rsidP="00DC6989">
      <w:pPr>
        <w:numPr>
          <w:ilvl w:val="0"/>
          <w:numId w:val="4"/>
        </w:numPr>
        <w:spacing w:after="0" w:line="240" w:lineRule="auto"/>
        <w:jc w:val="both"/>
        <w:rPr>
          <w:rFonts w:ascii="Arial" w:eastAsia="Times New Roman" w:hAnsi="Arial" w:cs="Arial"/>
          <w:i/>
          <w:iCs/>
          <w:lang w:eastAsia="sl-SI"/>
        </w:rPr>
      </w:pPr>
      <w:r>
        <w:rPr>
          <w:rFonts w:ascii="Arial" w:eastAsia="Times New Roman" w:hAnsi="Arial" w:cs="Arial"/>
          <w:lang w:eastAsia="sl-SI"/>
        </w:rPr>
        <w:t xml:space="preserve">je bil uporabnik </w:t>
      </w:r>
      <w:r w:rsidR="007932BE">
        <w:rPr>
          <w:rFonts w:ascii="Arial" w:eastAsia="Times New Roman" w:hAnsi="Arial" w:cs="Arial"/>
          <w:lang w:eastAsia="sl-SI"/>
        </w:rPr>
        <w:t xml:space="preserve">programa </w:t>
      </w:r>
      <w:r>
        <w:rPr>
          <w:rFonts w:ascii="Arial" w:eastAsia="Times New Roman" w:hAnsi="Arial" w:cs="Arial"/>
          <w:lang w:eastAsia="sl-SI"/>
        </w:rPr>
        <w:t xml:space="preserve">izbran za podpis te pogodbe o </w:t>
      </w:r>
      <w:r w:rsidR="007932BE">
        <w:rPr>
          <w:rFonts w:ascii="Arial" w:eastAsia="Times New Roman" w:hAnsi="Arial" w:cs="Arial"/>
          <w:lang w:eastAsia="sl-SI"/>
        </w:rPr>
        <w:t>sodelovanju v programu Mladi Rog</w:t>
      </w:r>
      <w:r>
        <w:rPr>
          <w:rFonts w:ascii="Arial" w:eastAsia="Times New Roman" w:hAnsi="Arial" w:cs="Arial"/>
          <w:lang w:eastAsia="sl-SI"/>
        </w:rPr>
        <w:t xml:space="preserve"> na </w:t>
      </w:r>
      <w:r w:rsidRPr="0036297E">
        <w:rPr>
          <w:rFonts w:ascii="Arial" w:eastAsia="Times New Roman" w:hAnsi="Arial" w:cs="Arial"/>
          <w:lang w:eastAsia="sl-SI"/>
        </w:rPr>
        <w:t xml:space="preserve">podlagi pozitivne ocene </w:t>
      </w:r>
      <w:r w:rsidR="009D3DC5" w:rsidRPr="0036297E">
        <w:rPr>
          <w:rFonts w:ascii="Arial" w:eastAsia="Times New Roman" w:hAnsi="Arial" w:cs="Arial"/>
          <w:lang w:eastAsia="sl-SI"/>
        </w:rPr>
        <w:t xml:space="preserve">interne </w:t>
      </w:r>
      <w:r w:rsidRPr="0036297E">
        <w:rPr>
          <w:rFonts w:ascii="Arial" w:eastAsia="Times New Roman" w:hAnsi="Arial" w:cs="Arial"/>
          <w:lang w:eastAsia="sl-SI"/>
        </w:rPr>
        <w:t>komisije v skladu</w:t>
      </w:r>
      <w:r>
        <w:rPr>
          <w:rFonts w:ascii="Arial" w:eastAsia="Times New Roman" w:hAnsi="Arial" w:cs="Arial"/>
          <w:lang w:eastAsia="sl-SI"/>
        </w:rPr>
        <w:t xml:space="preserve"> z </w:t>
      </w:r>
      <w:r w:rsidR="009D3DC5">
        <w:rPr>
          <w:rFonts w:ascii="Arial" w:eastAsia="Times New Roman" w:hAnsi="Arial" w:cs="Arial"/>
          <w:lang w:eastAsia="sl-SI"/>
        </w:rPr>
        <w:t>pozivom</w:t>
      </w:r>
      <w:r>
        <w:rPr>
          <w:rFonts w:ascii="Arial" w:eastAsia="Times New Roman" w:hAnsi="Arial" w:cs="Arial"/>
          <w:lang w:eastAsia="sl-SI"/>
        </w:rPr>
        <w:t xml:space="preserve"> iz prejšnje alineje;</w:t>
      </w:r>
    </w:p>
    <w:p w14:paraId="5531F5D0" w14:textId="253751D6" w:rsidR="0042674B" w:rsidRPr="00781C76" w:rsidRDefault="0042674B" w:rsidP="0042674B">
      <w:pPr>
        <w:numPr>
          <w:ilvl w:val="0"/>
          <w:numId w:val="4"/>
        </w:numPr>
        <w:spacing w:after="0" w:line="240" w:lineRule="auto"/>
        <w:jc w:val="both"/>
        <w:rPr>
          <w:rFonts w:ascii="Arial" w:eastAsia="Times New Roman" w:hAnsi="Arial" w:cs="Arial"/>
          <w:lang w:eastAsia="sl-SI"/>
        </w:rPr>
      </w:pPr>
      <w:r w:rsidRPr="00781C76">
        <w:rPr>
          <w:rFonts w:ascii="Arial" w:eastAsia="Times New Roman" w:hAnsi="Arial" w:cs="Arial"/>
          <w:lang w:eastAsia="sl-SI"/>
        </w:rPr>
        <w:t xml:space="preserve">je Center Rog dne ____ izdal sklep </w:t>
      </w:r>
      <w:r w:rsidR="00781C76" w:rsidRPr="004736FF">
        <w:rPr>
          <w:rFonts w:ascii="Arial" w:eastAsia="Times New Roman" w:hAnsi="Arial" w:cs="Arial"/>
          <w:lang w:eastAsia="sl-SI"/>
        </w:rPr>
        <w:t xml:space="preserve">o izbiri uporabnika programa Mladi Rog </w:t>
      </w:r>
      <w:r w:rsidRPr="00781C76">
        <w:rPr>
          <w:rFonts w:ascii="Arial" w:eastAsia="Times New Roman" w:hAnsi="Arial" w:cs="Arial"/>
          <w:lang w:eastAsia="sl-SI"/>
        </w:rPr>
        <w:t>št. _____</w:t>
      </w:r>
      <w:r w:rsidR="00036C8E">
        <w:rPr>
          <w:rFonts w:ascii="Arial" w:eastAsia="Times New Roman" w:hAnsi="Arial" w:cs="Arial"/>
          <w:lang w:eastAsia="sl-SI"/>
        </w:rPr>
        <w:t>;</w:t>
      </w:r>
      <w:r w:rsidR="009D3DC5" w:rsidRPr="00781C76">
        <w:rPr>
          <w:rFonts w:ascii="Arial" w:eastAsia="Times New Roman" w:hAnsi="Arial" w:cs="Arial"/>
          <w:lang w:eastAsia="sl-SI"/>
        </w:rPr>
        <w:t xml:space="preserve"> </w:t>
      </w:r>
    </w:p>
    <w:p w14:paraId="1C82488B" w14:textId="0B315E22" w:rsidR="0007550A" w:rsidRPr="0042674B" w:rsidRDefault="0042674B" w:rsidP="0042674B">
      <w:pPr>
        <w:numPr>
          <w:ilvl w:val="0"/>
          <w:numId w:val="4"/>
        </w:numPr>
        <w:spacing w:after="0" w:line="240" w:lineRule="auto"/>
        <w:jc w:val="both"/>
        <w:rPr>
          <w:rFonts w:ascii="Arial" w:eastAsia="Times New Roman" w:hAnsi="Arial" w:cs="Arial"/>
          <w:lang w:eastAsia="sl-SI"/>
        </w:rPr>
      </w:pPr>
      <w:r w:rsidRPr="0042674B">
        <w:rPr>
          <w:rFonts w:ascii="Arial" w:eastAsia="Times New Roman" w:hAnsi="Arial" w:cs="Arial"/>
          <w:lang w:eastAsia="sl-SI"/>
        </w:rPr>
        <w:t xml:space="preserve">zaradi ureditve medsebojnih razmerij ter pravic in obveznosti glede </w:t>
      </w:r>
      <w:r w:rsidR="00C33ACB">
        <w:rPr>
          <w:rFonts w:ascii="Arial" w:eastAsia="Times New Roman" w:hAnsi="Arial" w:cs="Arial"/>
          <w:lang w:eastAsia="sl-SI"/>
        </w:rPr>
        <w:t>sodelovanja v programu Mladi Rog</w:t>
      </w:r>
      <w:r w:rsidR="009D3DC5">
        <w:rPr>
          <w:rFonts w:ascii="Arial" w:eastAsia="Times New Roman" w:hAnsi="Arial" w:cs="Arial"/>
          <w:lang w:eastAsia="sl-SI"/>
        </w:rPr>
        <w:t xml:space="preserve"> </w:t>
      </w:r>
      <w:r w:rsidRPr="0042674B">
        <w:rPr>
          <w:rFonts w:ascii="Arial" w:eastAsia="Times New Roman" w:hAnsi="Arial" w:cs="Arial"/>
          <w:lang w:eastAsia="sl-SI"/>
        </w:rPr>
        <w:t>sklepata to pogodbo.</w:t>
      </w:r>
    </w:p>
    <w:p w14:paraId="4D25AD59" w14:textId="77777777" w:rsidR="0007550A" w:rsidRPr="009C6E9A" w:rsidRDefault="0007550A" w:rsidP="0007550A">
      <w:pPr>
        <w:spacing w:after="0" w:line="240" w:lineRule="auto"/>
        <w:jc w:val="both"/>
        <w:rPr>
          <w:rFonts w:ascii="Arial" w:eastAsia="Times New Roman" w:hAnsi="Arial" w:cs="Arial"/>
          <w:lang w:eastAsia="sl-SI"/>
        </w:rPr>
      </w:pPr>
    </w:p>
    <w:p w14:paraId="397819A8" w14:textId="77777777" w:rsidR="0007550A" w:rsidRPr="009C6E9A" w:rsidRDefault="0007550A" w:rsidP="0007550A">
      <w:pPr>
        <w:numPr>
          <w:ilvl w:val="0"/>
          <w:numId w:val="5"/>
        </w:numPr>
        <w:spacing w:after="0" w:line="240" w:lineRule="auto"/>
        <w:jc w:val="center"/>
        <w:rPr>
          <w:rFonts w:ascii="Arial" w:eastAsia="Times New Roman" w:hAnsi="Arial" w:cs="Arial"/>
          <w:lang w:eastAsia="sl-SI"/>
        </w:rPr>
      </w:pPr>
      <w:r w:rsidRPr="009C6E9A">
        <w:rPr>
          <w:rFonts w:ascii="Arial" w:eastAsia="Times New Roman" w:hAnsi="Arial" w:cs="Arial"/>
          <w:lang w:eastAsia="sl-SI"/>
        </w:rPr>
        <w:t>člen</w:t>
      </w:r>
    </w:p>
    <w:p w14:paraId="502FCD45" w14:textId="7AE40515" w:rsidR="00C33ACB" w:rsidRDefault="00C33ACB" w:rsidP="00353EEB">
      <w:pPr>
        <w:spacing w:after="0" w:line="240" w:lineRule="auto"/>
        <w:jc w:val="both"/>
        <w:rPr>
          <w:rFonts w:ascii="Arial" w:eastAsia="Times New Roman" w:hAnsi="Arial" w:cs="Arial"/>
          <w:lang w:eastAsia="sl-SI"/>
        </w:rPr>
      </w:pPr>
      <w:r>
        <w:rPr>
          <w:rFonts w:ascii="Arial" w:eastAsia="Times New Roman" w:hAnsi="Arial" w:cs="Arial"/>
          <w:lang w:eastAsia="sl-SI"/>
        </w:rPr>
        <w:t xml:space="preserve">Predmet te pogodbe je ureditev medsebojnih pravic, obveznosti in odgovornosti pogodbenih strank glede izvajanja oz. sofinanciranja </w:t>
      </w:r>
      <w:r w:rsidR="00D26D3E">
        <w:rPr>
          <w:rFonts w:ascii="Arial" w:eastAsia="Times New Roman" w:hAnsi="Arial" w:cs="Arial"/>
          <w:lang w:eastAsia="sl-SI"/>
        </w:rPr>
        <w:t xml:space="preserve">prijavljenega </w:t>
      </w:r>
      <w:r>
        <w:rPr>
          <w:rFonts w:ascii="Arial" w:eastAsia="Times New Roman" w:hAnsi="Arial" w:cs="Arial"/>
          <w:lang w:eastAsia="sl-SI"/>
        </w:rPr>
        <w:t>projekta v okviru programa Mladi Rog.</w:t>
      </w:r>
    </w:p>
    <w:p w14:paraId="48AD9461" w14:textId="77777777" w:rsidR="00C33ACB" w:rsidRDefault="00C33ACB" w:rsidP="00353EEB">
      <w:pPr>
        <w:spacing w:after="0" w:line="240" w:lineRule="auto"/>
        <w:jc w:val="both"/>
        <w:rPr>
          <w:rFonts w:ascii="Arial" w:eastAsia="Times New Roman" w:hAnsi="Arial" w:cs="Arial"/>
          <w:lang w:eastAsia="sl-SI"/>
        </w:rPr>
      </w:pPr>
    </w:p>
    <w:p w14:paraId="738C3598" w14:textId="6B205F2F" w:rsidR="00C33ACB" w:rsidRDefault="00C33ACB" w:rsidP="00353EEB">
      <w:pPr>
        <w:spacing w:after="0" w:line="240" w:lineRule="auto"/>
        <w:jc w:val="both"/>
        <w:rPr>
          <w:rFonts w:ascii="Arial" w:eastAsia="Times New Roman" w:hAnsi="Arial" w:cs="Arial"/>
          <w:lang w:eastAsia="sl-SI"/>
        </w:rPr>
      </w:pPr>
      <w:r>
        <w:rPr>
          <w:rFonts w:ascii="Arial" w:eastAsia="Times New Roman" w:hAnsi="Arial" w:cs="Arial"/>
          <w:lang w:eastAsia="sl-SI"/>
        </w:rPr>
        <w:t>S podpisom te pogodbe Center Rog daje uporabniku programa na razpolago:</w:t>
      </w:r>
    </w:p>
    <w:p w14:paraId="1C0A7B30" w14:textId="4859561B" w:rsidR="00C33ACB" w:rsidRPr="004736FF" w:rsidRDefault="00C33ACB" w:rsidP="004736FF">
      <w:pPr>
        <w:pStyle w:val="Odstavekseznama"/>
        <w:numPr>
          <w:ilvl w:val="0"/>
          <w:numId w:val="31"/>
        </w:numPr>
        <w:spacing w:after="0" w:line="240" w:lineRule="auto"/>
        <w:jc w:val="both"/>
        <w:rPr>
          <w:rFonts w:ascii="Arial" w:eastAsia="Times New Roman" w:hAnsi="Arial" w:cs="Arial"/>
          <w:lang w:eastAsia="sl-SI"/>
        </w:rPr>
      </w:pPr>
      <w:r w:rsidRPr="004736FF">
        <w:rPr>
          <w:rFonts w:ascii="Arial" w:eastAsia="Times New Roman" w:hAnsi="Arial" w:cs="Arial"/>
          <w:lang w:eastAsia="sl-SI"/>
        </w:rPr>
        <w:t>brezplačn</w:t>
      </w:r>
      <w:r>
        <w:rPr>
          <w:rFonts w:ascii="Arial" w:eastAsia="Times New Roman" w:hAnsi="Arial" w:cs="Arial"/>
          <w:lang w:eastAsia="sl-SI"/>
        </w:rPr>
        <w:t>o</w:t>
      </w:r>
      <w:r w:rsidRPr="004736FF">
        <w:rPr>
          <w:rFonts w:ascii="Arial" w:eastAsia="Times New Roman" w:hAnsi="Arial" w:cs="Arial"/>
          <w:lang w:eastAsia="sl-SI"/>
        </w:rPr>
        <w:t xml:space="preserve"> </w:t>
      </w:r>
      <w:r>
        <w:rPr>
          <w:rFonts w:ascii="Arial" w:eastAsia="Times New Roman" w:hAnsi="Arial" w:cs="Arial"/>
          <w:lang w:eastAsia="sl-SI"/>
        </w:rPr>
        <w:t xml:space="preserve">souporabo </w:t>
      </w:r>
      <w:r w:rsidRPr="004736FF">
        <w:rPr>
          <w:rFonts w:ascii="Arial" w:eastAsia="Times New Roman" w:hAnsi="Arial" w:cs="Arial"/>
          <w:lang w:eastAsia="sl-SI"/>
        </w:rPr>
        <w:t>skupnega delovnega prostora (</w:t>
      </w:r>
      <w:proofErr w:type="spellStart"/>
      <w:r w:rsidRPr="004736FF">
        <w:rPr>
          <w:rFonts w:ascii="Arial" w:eastAsia="Times New Roman" w:hAnsi="Arial" w:cs="Arial"/>
          <w:lang w:eastAsia="sl-SI"/>
        </w:rPr>
        <w:t>coworking</w:t>
      </w:r>
      <w:proofErr w:type="spellEnd"/>
      <w:r w:rsidRPr="004736FF">
        <w:rPr>
          <w:rFonts w:ascii="Arial" w:eastAsia="Times New Roman" w:hAnsi="Arial" w:cs="Arial"/>
          <w:lang w:eastAsia="sl-SI"/>
        </w:rPr>
        <w:t>) Mladi Rog</w:t>
      </w:r>
      <w:r w:rsidR="00D26D3E">
        <w:rPr>
          <w:rFonts w:ascii="Arial" w:eastAsia="Times New Roman" w:hAnsi="Arial" w:cs="Arial"/>
          <w:lang w:eastAsia="sl-SI"/>
        </w:rPr>
        <w:t>, ki se nahaja na naslovu Trubarjeva 72 v Ljubljani</w:t>
      </w:r>
      <w:r>
        <w:rPr>
          <w:rFonts w:ascii="Arial" w:eastAsia="Times New Roman" w:hAnsi="Arial" w:cs="Arial"/>
          <w:lang w:eastAsia="sl-SI"/>
        </w:rPr>
        <w:t xml:space="preserve"> za </w:t>
      </w:r>
      <w:r w:rsidRPr="004736FF">
        <w:rPr>
          <w:rFonts w:ascii="Arial" w:eastAsia="Times New Roman" w:hAnsi="Arial" w:cs="Arial"/>
          <w:lang w:eastAsia="sl-SI"/>
        </w:rPr>
        <w:t>čas trajanja programa</w:t>
      </w:r>
      <w:r w:rsidR="00D26D3E">
        <w:rPr>
          <w:rFonts w:ascii="Arial" w:eastAsia="Times New Roman" w:hAnsi="Arial" w:cs="Arial"/>
          <w:lang w:eastAsia="sl-SI"/>
        </w:rPr>
        <w:t xml:space="preserve"> Mladi Rog</w:t>
      </w:r>
      <w:r w:rsidRPr="004736FF">
        <w:rPr>
          <w:rFonts w:ascii="Arial" w:eastAsia="Times New Roman" w:hAnsi="Arial" w:cs="Arial"/>
          <w:lang w:eastAsia="sl-SI"/>
        </w:rPr>
        <w:t xml:space="preserve"> od novembra 2023 do konca oktobra 2024 (1 leto)</w:t>
      </w:r>
      <w:r>
        <w:rPr>
          <w:rFonts w:ascii="Arial" w:eastAsia="Times New Roman" w:hAnsi="Arial" w:cs="Arial"/>
          <w:lang w:eastAsia="sl-SI"/>
        </w:rPr>
        <w:t>;</w:t>
      </w:r>
    </w:p>
    <w:p w14:paraId="5924A119" w14:textId="2A2AAE94" w:rsidR="00C33ACB" w:rsidRPr="00624D73" w:rsidRDefault="00C33ACB" w:rsidP="00C33ACB">
      <w:pPr>
        <w:pStyle w:val="Odstavekseznama"/>
        <w:numPr>
          <w:ilvl w:val="0"/>
          <w:numId w:val="31"/>
        </w:numPr>
        <w:spacing w:after="0" w:line="240" w:lineRule="auto"/>
        <w:jc w:val="both"/>
        <w:rPr>
          <w:rFonts w:ascii="Arial" w:eastAsia="Times New Roman" w:hAnsi="Arial" w:cs="Arial"/>
          <w:lang w:eastAsia="sl-SI"/>
        </w:rPr>
      </w:pPr>
      <w:r w:rsidRPr="00624D73">
        <w:rPr>
          <w:rFonts w:ascii="Arial" w:eastAsia="Times New Roman" w:hAnsi="Arial" w:cs="Arial"/>
          <w:lang w:eastAsia="sl-SI"/>
        </w:rPr>
        <w:t>letn</w:t>
      </w:r>
      <w:r>
        <w:rPr>
          <w:rFonts w:ascii="Arial" w:eastAsia="Times New Roman" w:hAnsi="Arial" w:cs="Arial"/>
          <w:lang w:eastAsia="sl-SI"/>
        </w:rPr>
        <w:t>o</w:t>
      </w:r>
      <w:r w:rsidRPr="00624D73">
        <w:rPr>
          <w:rFonts w:ascii="Arial" w:eastAsia="Times New Roman" w:hAnsi="Arial" w:cs="Arial"/>
          <w:lang w:eastAsia="sl-SI"/>
        </w:rPr>
        <w:t xml:space="preserve"> članarin</w:t>
      </w:r>
      <w:r>
        <w:rPr>
          <w:rFonts w:ascii="Arial" w:eastAsia="Times New Roman" w:hAnsi="Arial" w:cs="Arial"/>
          <w:lang w:eastAsia="sl-SI"/>
        </w:rPr>
        <w:t>o</w:t>
      </w:r>
      <w:r w:rsidRPr="00624D73">
        <w:rPr>
          <w:rFonts w:ascii="Arial" w:eastAsia="Times New Roman" w:hAnsi="Arial" w:cs="Arial"/>
          <w:lang w:eastAsia="sl-SI"/>
        </w:rPr>
        <w:t xml:space="preserve"> v Centru Rog</w:t>
      </w:r>
      <w:r>
        <w:rPr>
          <w:rFonts w:ascii="Arial" w:eastAsia="Times New Roman" w:hAnsi="Arial" w:cs="Arial"/>
          <w:lang w:eastAsia="sl-SI"/>
        </w:rPr>
        <w:t>;</w:t>
      </w:r>
    </w:p>
    <w:p w14:paraId="6D4532EA" w14:textId="72D0151C" w:rsidR="00C33ACB" w:rsidRPr="00624D73" w:rsidRDefault="00C33ACB" w:rsidP="00C33ACB">
      <w:pPr>
        <w:pStyle w:val="Odstavekseznama"/>
        <w:numPr>
          <w:ilvl w:val="0"/>
          <w:numId w:val="31"/>
        </w:numPr>
        <w:spacing w:after="0" w:line="240" w:lineRule="auto"/>
        <w:jc w:val="both"/>
        <w:rPr>
          <w:rFonts w:ascii="Arial" w:eastAsia="Times New Roman" w:hAnsi="Arial" w:cs="Arial"/>
          <w:lang w:eastAsia="sl-SI"/>
        </w:rPr>
      </w:pPr>
      <w:r w:rsidRPr="00624D73">
        <w:rPr>
          <w:rFonts w:ascii="Arial" w:eastAsia="Times New Roman" w:hAnsi="Arial" w:cs="Arial"/>
          <w:lang w:eastAsia="sl-SI"/>
        </w:rPr>
        <w:t>enoletn</w:t>
      </w:r>
      <w:r>
        <w:rPr>
          <w:rFonts w:ascii="Arial" w:eastAsia="Times New Roman" w:hAnsi="Arial" w:cs="Arial"/>
          <w:lang w:eastAsia="sl-SI"/>
        </w:rPr>
        <w:t>o</w:t>
      </w:r>
      <w:r w:rsidRPr="00624D73">
        <w:rPr>
          <w:rFonts w:ascii="Arial" w:eastAsia="Times New Roman" w:hAnsi="Arial" w:cs="Arial"/>
          <w:lang w:eastAsia="sl-SI"/>
        </w:rPr>
        <w:t xml:space="preserve"> uporabnin</w:t>
      </w:r>
      <w:r>
        <w:rPr>
          <w:rFonts w:ascii="Arial" w:eastAsia="Times New Roman" w:hAnsi="Arial" w:cs="Arial"/>
          <w:lang w:eastAsia="sl-SI"/>
        </w:rPr>
        <w:t>o (600 ur)</w:t>
      </w:r>
      <w:r w:rsidRPr="00624D73">
        <w:rPr>
          <w:rFonts w:ascii="Arial" w:eastAsia="Times New Roman" w:hAnsi="Arial" w:cs="Arial"/>
          <w:lang w:eastAsia="sl-SI"/>
        </w:rPr>
        <w:t xml:space="preserve"> za javne proizvodne delavnice in usposabljanja za stroje,</w:t>
      </w:r>
    </w:p>
    <w:p w14:paraId="12BF3E5C" w14:textId="77777777" w:rsidR="00C33ACB" w:rsidRPr="00624D73" w:rsidRDefault="00C33ACB" w:rsidP="00C33ACB">
      <w:pPr>
        <w:pStyle w:val="Odstavekseznama"/>
        <w:numPr>
          <w:ilvl w:val="0"/>
          <w:numId w:val="31"/>
        </w:numPr>
        <w:spacing w:after="0" w:line="240" w:lineRule="auto"/>
        <w:jc w:val="both"/>
        <w:rPr>
          <w:rFonts w:ascii="Arial" w:eastAsia="Times New Roman" w:hAnsi="Arial" w:cs="Arial"/>
          <w:lang w:eastAsia="sl-SI"/>
        </w:rPr>
      </w:pPr>
      <w:r w:rsidRPr="00624D73">
        <w:rPr>
          <w:rFonts w:ascii="Arial" w:eastAsia="Times New Roman" w:hAnsi="Arial" w:cs="Arial"/>
          <w:lang w:eastAsia="sl-SI"/>
        </w:rPr>
        <w:t>20 ur individualne mentorske podpore strani tehnologov Centra Rog</w:t>
      </w:r>
      <w:r>
        <w:rPr>
          <w:rFonts w:ascii="Arial" w:eastAsia="Times New Roman" w:hAnsi="Arial" w:cs="Arial"/>
          <w:lang w:eastAsia="sl-SI"/>
        </w:rPr>
        <w:t xml:space="preserve"> in</w:t>
      </w:r>
    </w:p>
    <w:p w14:paraId="4DC812EF" w14:textId="435CF02E" w:rsidR="00C33ACB" w:rsidRDefault="00C33ACB" w:rsidP="00C33ACB">
      <w:pPr>
        <w:pStyle w:val="Odstavekseznama"/>
        <w:numPr>
          <w:ilvl w:val="0"/>
          <w:numId w:val="31"/>
        </w:numPr>
        <w:spacing w:after="0" w:line="240" w:lineRule="auto"/>
        <w:jc w:val="both"/>
        <w:rPr>
          <w:rFonts w:ascii="Arial" w:eastAsia="Times New Roman" w:hAnsi="Arial" w:cs="Arial"/>
          <w:lang w:eastAsia="sl-SI"/>
        </w:rPr>
      </w:pPr>
      <w:r w:rsidRPr="00624D73">
        <w:rPr>
          <w:rFonts w:ascii="Arial" w:eastAsia="Times New Roman" w:hAnsi="Arial" w:cs="Arial"/>
          <w:lang w:eastAsia="sl-SI"/>
        </w:rPr>
        <w:t xml:space="preserve">dobropis v vrednosti 1000 EUR za nakup materialov za razvoj prijavljenega projekta, </w:t>
      </w:r>
      <w:r w:rsidR="00F345A5">
        <w:rPr>
          <w:rFonts w:ascii="Arial" w:eastAsia="Times New Roman" w:hAnsi="Arial" w:cs="Arial"/>
          <w:lang w:eastAsia="sl-SI"/>
        </w:rPr>
        <w:t>u</w:t>
      </w:r>
      <w:r w:rsidRPr="00624D73">
        <w:rPr>
          <w:rFonts w:ascii="Arial" w:eastAsia="Times New Roman" w:hAnsi="Arial" w:cs="Arial"/>
          <w:lang w:eastAsia="sl-SI"/>
        </w:rPr>
        <w:t>novčljiv izključno v delavnicah Centra Rog.</w:t>
      </w:r>
    </w:p>
    <w:p w14:paraId="4462E62E" w14:textId="77777777" w:rsidR="00D26D3E" w:rsidRDefault="00D26D3E" w:rsidP="00D26D3E">
      <w:pPr>
        <w:spacing w:after="0" w:line="240" w:lineRule="auto"/>
        <w:jc w:val="both"/>
        <w:rPr>
          <w:rFonts w:ascii="Arial" w:eastAsia="Times New Roman" w:hAnsi="Arial" w:cs="Arial"/>
          <w:lang w:eastAsia="sl-SI"/>
        </w:rPr>
      </w:pPr>
    </w:p>
    <w:p w14:paraId="0F8B278E" w14:textId="2F8804F4" w:rsidR="00C33ACB" w:rsidRPr="00D66F40" w:rsidRDefault="00D26D3E" w:rsidP="00D66F40">
      <w:pPr>
        <w:spacing w:after="0" w:line="240" w:lineRule="auto"/>
        <w:jc w:val="both"/>
        <w:rPr>
          <w:rFonts w:ascii="Arial" w:eastAsia="Times New Roman" w:hAnsi="Arial" w:cs="Arial"/>
          <w:lang w:eastAsia="sl-SI"/>
        </w:rPr>
      </w:pPr>
      <w:r>
        <w:rPr>
          <w:rFonts w:ascii="Arial" w:eastAsia="Times New Roman" w:hAnsi="Arial" w:cs="Arial"/>
          <w:lang w:eastAsia="sl-SI"/>
        </w:rPr>
        <w:t xml:space="preserve">Uporabnik programa se zavezuje, da bo izvedel prijavljen projekt v skladu z vsebino navedeno v prijavni dokumentaciji. </w:t>
      </w:r>
    </w:p>
    <w:p w14:paraId="77B7BD78" w14:textId="77777777" w:rsidR="009D3DC5" w:rsidRPr="00305251" w:rsidRDefault="009D3DC5" w:rsidP="0007550A">
      <w:pPr>
        <w:spacing w:after="0" w:line="240" w:lineRule="auto"/>
        <w:jc w:val="both"/>
        <w:rPr>
          <w:rFonts w:ascii="Arial" w:hAnsi="Arial" w:cs="Arial"/>
        </w:rPr>
      </w:pPr>
    </w:p>
    <w:p w14:paraId="364B9D65" w14:textId="793DCA54" w:rsidR="0007550A" w:rsidRPr="004736FF" w:rsidRDefault="0007550A" w:rsidP="004736FF">
      <w:pPr>
        <w:pStyle w:val="Odstavekseznama"/>
        <w:numPr>
          <w:ilvl w:val="0"/>
          <w:numId w:val="5"/>
        </w:numPr>
        <w:spacing w:after="0" w:line="240" w:lineRule="auto"/>
        <w:jc w:val="center"/>
        <w:rPr>
          <w:rFonts w:ascii="Arial" w:eastAsia="Times New Roman" w:hAnsi="Arial" w:cs="Arial"/>
          <w:lang w:eastAsia="sl-SI"/>
        </w:rPr>
      </w:pPr>
      <w:r w:rsidRPr="004736FF">
        <w:rPr>
          <w:rFonts w:ascii="Arial" w:eastAsia="Times New Roman" w:hAnsi="Arial" w:cs="Arial"/>
          <w:lang w:eastAsia="sl-SI"/>
        </w:rPr>
        <w:t>člen</w:t>
      </w:r>
    </w:p>
    <w:p w14:paraId="321DAE0A" w14:textId="564B3B82" w:rsidR="0007550A" w:rsidRPr="004736FF" w:rsidRDefault="0007550A" w:rsidP="0007550A">
      <w:pPr>
        <w:tabs>
          <w:tab w:val="left" w:pos="360"/>
        </w:tabs>
        <w:spacing w:after="0" w:line="240" w:lineRule="auto"/>
        <w:jc w:val="both"/>
        <w:rPr>
          <w:rFonts w:ascii="Arial" w:eastAsia="Times New Roman" w:hAnsi="Arial" w:cs="Arial"/>
          <w:strike/>
          <w:lang w:eastAsia="sl-SI"/>
        </w:rPr>
      </w:pPr>
      <w:r w:rsidRPr="009C6E9A">
        <w:rPr>
          <w:rFonts w:ascii="Arial" w:eastAsia="Times New Roman" w:hAnsi="Arial" w:cs="Arial"/>
          <w:lang w:eastAsia="sl-SI"/>
        </w:rPr>
        <w:t xml:space="preserve">Uporabnik </w:t>
      </w:r>
      <w:r w:rsidR="00D26D3E">
        <w:rPr>
          <w:rFonts w:ascii="Arial" w:eastAsia="Times New Roman" w:hAnsi="Arial" w:cs="Arial"/>
          <w:lang w:eastAsia="sl-SI"/>
        </w:rPr>
        <w:t xml:space="preserve">programa </w:t>
      </w:r>
      <w:r w:rsidRPr="009C6E9A">
        <w:rPr>
          <w:rFonts w:ascii="Arial" w:eastAsia="Times New Roman" w:hAnsi="Arial" w:cs="Arial"/>
          <w:lang w:eastAsia="sl-SI"/>
        </w:rPr>
        <w:t xml:space="preserve">ima pravico </w:t>
      </w:r>
      <w:r w:rsidR="00D26D3E">
        <w:rPr>
          <w:rFonts w:ascii="Arial" w:eastAsia="Times New Roman" w:hAnsi="Arial" w:cs="Arial"/>
          <w:lang w:eastAsia="sl-SI"/>
        </w:rPr>
        <w:t>so</w:t>
      </w:r>
      <w:r w:rsidRPr="009C6E9A">
        <w:rPr>
          <w:rFonts w:ascii="Arial" w:eastAsia="Times New Roman" w:hAnsi="Arial" w:cs="Arial"/>
          <w:lang w:eastAsia="sl-SI"/>
        </w:rPr>
        <w:t xml:space="preserve">uporabljati </w:t>
      </w:r>
      <w:r w:rsidR="009D3DC5" w:rsidRPr="009D3DC5">
        <w:rPr>
          <w:rFonts w:ascii="Arial" w:eastAsia="Times New Roman" w:hAnsi="Arial" w:cs="Arial"/>
          <w:lang w:eastAsia="sl-SI"/>
        </w:rPr>
        <w:t>skupni delovni prostor (</w:t>
      </w:r>
      <w:proofErr w:type="spellStart"/>
      <w:r w:rsidR="009D3DC5" w:rsidRPr="009D3DC5">
        <w:rPr>
          <w:rFonts w:ascii="Arial" w:eastAsia="Times New Roman" w:hAnsi="Arial" w:cs="Arial"/>
          <w:lang w:eastAsia="sl-SI"/>
        </w:rPr>
        <w:t>co-working</w:t>
      </w:r>
      <w:proofErr w:type="spellEnd"/>
      <w:r w:rsidR="009D3DC5" w:rsidRPr="009D3DC5">
        <w:rPr>
          <w:rFonts w:ascii="Arial" w:eastAsia="Times New Roman" w:hAnsi="Arial" w:cs="Arial"/>
          <w:lang w:eastAsia="sl-SI"/>
        </w:rPr>
        <w:t>) Mladi Rog</w:t>
      </w:r>
      <w:r w:rsidR="00FF7AC1" w:rsidRPr="009C6E9A">
        <w:rPr>
          <w:rFonts w:ascii="Arial" w:eastAsia="Times New Roman" w:hAnsi="Arial" w:cs="Arial"/>
          <w:lang w:eastAsia="sl-SI"/>
        </w:rPr>
        <w:t>, ki je predmet te pogodbe,</w:t>
      </w:r>
      <w:r w:rsidRPr="009C6E9A">
        <w:rPr>
          <w:rFonts w:ascii="Arial" w:eastAsia="Times New Roman" w:hAnsi="Arial" w:cs="Arial"/>
          <w:lang w:eastAsia="sl-SI"/>
        </w:rPr>
        <w:t xml:space="preserve"> </w:t>
      </w:r>
      <w:r w:rsidR="001C4A8B" w:rsidRPr="009C6E9A">
        <w:rPr>
          <w:rFonts w:ascii="Arial" w:eastAsia="Times New Roman" w:hAnsi="Arial" w:cs="Arial"/>
          <w:lang w:eastAsia="sl-SI"/>
        </w:rPr>
        <w:t xml:space="preserve">samo </w:t>
      </w:r>
      <w:r w:rsidRPr="009C6E9A">
        <w:rPr>
          <w:rFonts w:ascii="Arial" w:eastAsia="Times New Roman" w:hAnsi="Arial" w:cs="Arial"/>
          <w:lang w:eastAsia="sl-SI"/>
        </w:rPr>
        <w:t xml:space="preserve">kot </w:t>
      </w:r>
      <w:r w:rsidR="008A653E">
        <w:rPr>
          <w:rFonts w:ascii="Arial" w:eastAsia="Times New Roman" w:hAnsi="Arial" w:cs="Arial"/>
          <w:lang w:eastAsia="sl-SI"/>
        </w:rPr>
        <w:t>prostor</w:t>
      </w:r>
      <w:r w:rsidRPr="009C6E9A">
        <w:rPr>
          <w:rFonts w:ascii="Arial" w:eastAsia="Times New Roman" w:hAnsi="Arial" w:cs="Arial"/>
          <w:lang w:eastAsia="sl-SI"/>
        </w:rPr>
        <w:t xml:space="preserve"> za opravljanje </w:t>
      </w:r>
      <w:r w:rsidR="008A653E">
        <w:rPr>
          <w:rFonts w:ascii="Arial" w:eastAsia="Times New Roman" w:hAnsi="Arial" w:cs="Arial"/>
          <w:lang w:eastAsia="sl-SI"/>
        </w:rPr>
        <w:t>kreativne</w:t>
      </w:r>
      <w:r w:rsidR="00917FCC" w:rsidRPr="009C6E9A">
        <w:rPr>
          <w:rFonts w:ascii="Arial" w:eastAsia="Times New Roman" w:hAnsi="Arial" w:cs="Arial"/>
          <w:lang w:eastAsia="sl-SI"/>
        </w:rPr>
        <w:t xml:space="preserve"> </w:t>
      </w:r>
      <w:r w:rsidRPr="009C6E9A">
        <w:rPr>
          <w:rFonts w:ascii="Arial" w:eastAsia="Times New Roman" w:hAnsi="Arial" w:cs="Arial"/>
          <w:lang w:eastAsia="sl-SI"/>
        </w:rPr>
        <w:t xml:space="preserve">dejavnosti </w:t>
      </w:r>
      <w:r w:rsidR="008A653E">
        <w:rPr>
          <w:rFonts w:ascii="Arial" w:eastAsia="Times New Roman" w:hAnsi="Arial" w:cs="Arial"/>
          <w:lang w:eastAsia="sl-SI"/>
        </w:rPr>
        <w:t xml:space="preserve">v skladu z </w:t>
      </w:r>
      <w:r w:rsidR="009D3DC5">
        <w:rPr>
          <w:rFonts w:ascii="Arial" w:eastAsia="Times New Roman" w:hAnsi="Arial" w:cs="Arial"/>
          <w:lang w:eastAsia="sl-SI"/>
        </w:rPr>
        <w:t>javnim pozivom</w:t>
      </w:r>
      <w:r w:rsidR="00B46077">
        <w:rPr>
          <w:rFonts w:ascii="Arial" w:eastAsia="Times New Roman" w:hAnsi="Arial" w:cs="Arial"/>
          <w:lang w:eastAsia="sl-SI"/>
        </w:rPr>
        <w:t xml:space="preserve"> in v skladu s prijavo, ki jo je oddal</w:t>
      </w:r>
      <w:r w:rsidR="0036297E">
        <w:rPr>
          <w:rFonts w:ascii="Arial" w:eastAsia="Times New Roman" w:hAnsi="Arial" w:cs="Arial"/>
          <w:lang w:eastAsia="sl-SI"/>
        </w:rPr>
        <w:t>.</w:t>
      </w:r>
      <w:r w:rsidR="008A653E">
        <w:rPr>
          <w:rFonts w:ascii="Arial" w:eastAsia="Times New Roman" w:hAnsi="Arial" w:cs="Arial"/>
          <w:lang w:eastAsia="sl-SI"/>
        </w:rPr>
        <w:t xml:space="preserve"> </w:t>
      </w:r>
    </w:p>
    <w:p w14:paraId="37AA7313" w14:textId="77777777" w:rsidR="0007550A" w:rsidRPr="004736FF" w:rsidRDefault="0007550A" w:rsidP="0007550A">
      <w:pPr>
        <w:spacing w:after="0" w:line="240" w:lineRule="auto"/>
        <w:jc w:val="both"/>
        <w:rPr>
          <w:rFonts w:ascii="Arial" w:eastAsia="Times New Roman" w:hAnsi="Arial" w:cs="Arial"/>
          <w:strike/>
          <w:lang w:eastAsia="sl-SI"/>
        </w:rPr>
      </w:pPr>
    </w:p>
    <w:p w14:paraId="3578967C" w14:textId="08575F22" w:rsidR="0007550A" w:rsidRDefault="0007550A" w:rsidP="00D26D3E">
      <w:pPr>
        <w:spacing w:after="0" w:line="240" w:lineRule="auto"/>
        <w:jc w:val="both"/>
        <w:rPr>
          <w:rFonts w:ascii="Arial" w:hAnsi="Arial" w:cs="Arial"/>
        </w:rPr>
      </w:pPr>
      <w:r w:rsidRPr="00E20A3F">
        <w:rPr>
          <w:rFonts w:ascii="Arial" w:hAnsi="Arial" w:cs="Arial"/>
        </w:rPr>
        <w:t xml:space="preserve">Primopredaja </w:t>
      </w:r>
      <w:r w:rsidR="00624D73" w:rsidRPr="00624D73">
        <w:rPr>
          <w:rFonts w:ascii="Arial" w:hAnsi="Arial" w:cs="Arial"/>
        </w:rPr>
        <w:t>skupnega delovnega prostora (</w:t>
      </w:r>
      <w:proofErr w:type="spellStart"/>
      <w:r w:rsidR="00624D73" w:rsidRPr="00624D73">
        <w:rPr>
          <w:rFonts w:ascii="Arial" w:hAnsi="Arial" w:cs="Arial"/>
        </w:rPr>
        <w:t>coworking</w:t>
      </w:r>
      <w:proofErr w:type="spellEnd"/>
      <w:r w:rsidR="00624D73" w:rsidRPr="00624D73">
        <w:rPr>
          <w:rFonts w:ascii="Arial" w:hAnsi="Arial" w:cs="Arial"/>
        </w:rPr>
        <w:t xml:space="preserve">) Mladi Rog </w:t>
      </w:r>
      <w:r w:rsidRPr="00E20A3F">
        <w:rPr>
          <w:rFonts w:ascii="Arial" w:hAnsi="Arial" w:cs="Arial"/>
        </w:rPr>
        <w:t xml:space="preserve">in ključev </w:t>
      </w:r>
      <w:r w:rsidR="00E84631" w:rsidRPr="00E20A3F">
        <w:rPr>
          <w:rFonts w:ascii="Arial" w:hAnsi="Arial" w:cs="Arial"/>
        </w:rPr>
        <w:t xml:space="preserve">v obliki neprenosljivih poimenskih identifikacijskih kartic za </w:t>
      </w:r>
      <w:r w:rsidR="003406FB">
        <w:rPr>
          <w:rFonts w:ascii="Arial" w:hAnsi="Arial" w:cs="Arial"/>
        </w:rPr>
        <w:t>u</w:t>
      </w:r>
      <w:r w:rsidR="00E84631">
        <w:rPr>
          <w:rFonts w:ascii="Arial" w:hAnsi="Arial" w:cs="Arial"/>
        </w:rPr>
        <w:t>porabnika</w:t>
      </w:r>
      <w:r w:rsidR="00D26D3E">
        <w:rPr>
          <w:rFonts w:ascii="Arial" w:hAnsi="Arial" w:cs="Arial"/>
        </w:rPr>
        <w:t xml:space="preserve"> programa</w:t>
      </w:r>
      <w:r w:rsidR="003406FB">
        <w:rPr>
          <w:rFonts w:ascii="Arial" w:hAnsi="Arial" w:cs="Arial"/>
        </w:rPr>
        <w:t>,</w:t>
      </w:r>
      <w:r w:rsidRPr="009C6E9A">
        <w:rPr>
          <w:rFonts w:ascii="Arial" w:hAnsi="Arial" w:cs="Arial"/>
        </w:rPr>
        <w:t xml:space="preserve"> </w:t>
      </w:r>
      <w:r w:rsidRPr="00E20A3F">
        <w:rPr>
          <w:rFonts w:ascii="Arial" w:hAnsi="Arial" w:cs="Arial"/>
        </w:rPr>
        <w:t xml:space="preserve">se </w:t>
      </w:r>
      <w:r w:rsidR="008A653E" w:rsidRPr="00E20A3F">
        <w:rPr>
          <w:rFonts w:ascii="Arial" w:hAnsi="Arial" w:cs="Arial"/>
        </w:rPr>
        <w:t>izvede</w:t>
      </w:r>
      <w:r w:rsidRPr="00E20A3F">
        <w:rPr>
          <w:rFonts w:ascii="Arial" w:hAnsi="Arial" w:cs="Arial"/>
        </w:rPr>
        <w:t xml:space="preserve"> v roku </w:t>
      </w:r>
      <w:r w:rsidR="008A653E" w:rsidRPr="00E20A3F">
        <w:rPr>
          <w:rFonts w:ascii="Arial" w:hAnsi="Arial" w:cs="Arial"/>
        </w:rPr>
        <w:t>15</w:t>
      </w:r>
      <w:r w:rsidRPr="00E20A3F">
        <w:rPr>
          <w:rFonts w:ascii="Arial" w:hAnsi="Arial" w:cs="Arial"/>
        </w:rPr>
        <w:t xml:space="preserve"> </w:t>
      </w:r>
      <w:r w:rsidRPr="00E20A3F">
        <w:rPr>
          <w:rFonts w:ascii="Arial" w:hAnsi="Arial" w:cs="Arial"/>
        </w:rPr>
        <w:lastRenderedPageBreak/>
        <w:t xml:space="preserve">dni od sklenitve te pogodbe. O primopredaji se sestavi zapisnik, ki ga podpišeta </w:t>
      </w:r>
      <w:r w:rsidR="008A653E" w:rsidRPr="00E20A3F">
        <w:rPr>
          <w:rFonts w:ascii="Arial" w:hAnsi="Arial" w:cs="Arial"/>
        </w:rPr>
        <w:t>Center Rog</w:t>
      </w:r>
      <w:r w:rsidRPr="00E20A3F">
        <w:rPr>
          <w:rFonts w:ascii="Arial" w:hAnsi="Arial" w:cs="Arial"/>
        </w:rPr>
        <w:t xml:space="preserve"> in uporabnik</w:t>
      </w:r>
      <w:r w:rsidR="00D26D3E">
        <w:rPr>
          <w:rFonts w:ascii="Arial" w:hAnsi="Arial" w:cs="Arial"/>
        </w:rPr>
        <w:t xml:space="preserve"> programa</w:t>
      </w:r>
      <w:r w:rsidRPr="00E20A3F">
        <w:rPr>
          <w:rFonts w:ascii="Arial" w:hAnsi="Arial" w:cs="Arial"/>
        </w:rPr>
        <w:t xml:space="preserve">. </w:t>
      </w:r>
    </w:p>
    <w:p w14:paraId="5DA2BD35" w14:textId="77777777" w:rsidR="00D26D3E" w:rsidRPr="00E20A3F" w:rsidRDefault="00D26D3E" w:rsidP="004736FF">
      <w:pPr>
        <w:spacing w:after="0" w:line="240" w:lineRule="auto"/>
        <w:jc w:val="both"/>
        <w:rPr>
          <w:rFonts w:ascii="Arial" w:hAnsi="Arial" w:cs="Arial"/>
        </w:rPr>
      </w:pPr>
    </w:p>
    <w:p w14:paraId="4FE5E238" w14:textId="4443E5D1" w:rsidR="0007550A" w:rsidRPr="009C6E9A" w:rsidRDefault="0007550A" w:rsidP="00305251">
      <w:pPr>
        <w:numPr>
          <w:ilvl w:val="12"/>
          <w:numId w:val="0"/>
        </w:num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Uporabnik </w:t>
      </w:r>
      <w:r w:rsidR="00D26D3E">
        <w:rPr>
          <w:rFonts w:ascii="Arial" w:eastAsia="Times New Roman" w:hAnsi="Arial" w:cs="Arial"/>
          <w:lang w:eastAsia="sl-SI"/>
        </w:rPr>
        <w:t xml:space="preserve">programa </w:t>
      </w:r>
      <w:r w:rsidRPr="009C6E9A">
        <w:rPr>
          <w:rFonts w:ascii="Arial" w:eastAsia="Times New Roman" w:hAnsi="Arial" w:cs="Arial"/>
          <w:lang w:eastAsia="sl-SI"/>
        </w:rPr>
        <w:t xml:space="preserve">je dolžan pričeti uporabljati </w:t>
      </w:r>
      <w:r w:rsidR="00624D73">
        <w:rPr>
          <w:rFonts w:ascii="Arial" w:eastAsia="Times New Roman" w:hAnsi="Arial" w:cs="Arial"/>
          <w:lang w:eastAsia="sl-SI"/>
        </w:rPr>
        <w:t xml:space="preserve">skupni delovni prostor </w:t>
      </w:r>
      <w:r w:rsidRPr="009C6E9A">
        <w:rPr>
          <w:rFonts w:ascii="Arial" w:eastAsia="Times New Roman" w:hAnsi="Arial" w:cs="Arial"/>
          <w:lang w:eastAsia="sl-SI"/>
        </w:rPr>
        <w:t>za namen, za katerega se mu daje v uporabo, v roku 30 dni po sklenitvi te pogodbe</w:t>
      </w:r>
      <w:r w:rsidR="00C7192E">
        <w:rPr>
          <w:rFonts w:ascii="Arial" w:eastAsia="Times New Roman" w:hAnsi="Arial" w:cs="Arial"/>
          <w:lang w:eastAsia="sl-SI"/>
        </w:rPr>
        <w:t>, sicer se šteje, da od pogodbe odstopa</w:t>
      </w:r>
      <w:r w:rsidR="00624D73">
        <w:rPr>
          <w:rFonts w:ascii="Arial" w:eastAsia="Times New Roman" w:hAnsi="Arial" w:cs="Arial"/>
          <w:lang w:eastAsia="sl-SI"/>
        </w:rPr>
        <w:t>.</w:t>
      </w:r>
    </w:p>
    <w:p w14:paraId="41246273" w14:textId="77777777" w:rsidR="0007550A" w:rsidRPr="009C6E9A" w:rsidRDefault="0007550A" w:rsidP="0007550A">
      <w:pPr>
        <w:spacing w:after="0" w:line="240" w:lineRule="auto"/>
        <w:jc w:val="both"/>
        <w:rPr>
          <w:rFonts w:ascii="Arial" w:eastAsia="Times New Roman" w:hAnsi="Arial" w:cs="Arial"/>
          <w:lang w:eastAsia="sl-SI"/>
        </w:rPr>
      </w:pPr>
    </w:p>
    <w:p w14:paraId="2BE1A308" w14:textId="77777777" w:rsidR="0007550A" w:rsidRPr="009C6E9A" w:rsidRDefault="0007550A" w:rsidP="0007550A">
      <w:pPr>
        <w:spacing w:after="0" w:line="240" w:lineRule="auto"/>
        <w:ind w:left="708"/>
        <w:jc w:val="center"/>
        <w:rPr>
          <w:rFonts w:ascii="Arial" w:eastAsia="Times New Roman" w:hAnsi="Arial" w:cs="Arial"/>
          <w:lang w:eastAsia="sl-SI"/>
        </w:rPr>
      </w:pPr>
      <w:r w:rsidRPr="009C6E9A">
        <w:rPr>
          <w:rFonts w:ascii="Arial" w:eastAsia="Times New Roman" w:hAnsi="Arial" w:cs="Arial"/>
          <w:lang w:eastAsia="sl-SI"/>
        </w:rPr>
        <w:t>5. člen</w:t>
      </w:r>
    </w:p>
    <w:p w14:paraId="3AB06AEC" w14:textId="77777777" w:rsidR="0007550A" w:rsidRPr="009C6E9A" w:rsidRDefault="0007550A" w:rsidP="00297750">
      <w:pPr>
        <w:spacing w:after="0" w:line="240" w:lineRule="auto"/>
        <w:jc w:val="both"/>
        <w:rPr>
          <w:rFonts w:ascii="Arial" w:eastAsia="Times New Roman" w:hAnsi="Arial" w:cs="Arial"/>
          <w:lang w:eastAsia="sl-SI"/>
        </w:rPr>
      </w:pPr>
    </w:p>
    <w:p w14:paraId="036BCA40" w14:textId="757D0A37" w:rsidR="0007550A" w:rsidRPr="004A7B50" w:rsidRDefault="0007550A" w:rsidP="0007550A">
      <w:pPr>
        <w:spacing w:after="0" w:line="240" w:lineRule="auto"/>
        <w:jc w:val="both"/>
        <w:rPr>
          <w:rFonts w:ascii="Arial" w:eastAsia="Times New Roman" w:hAnsi="Arial" w:cs="Arial"/>
          <w:lang w:eastAsia="sl-SI"/>
        </w:rPr>
      </w:pPr>
      <w:r w:rsidRPr="004A7B50">
        <w:rPr>
          <w:rFonts w:ascii="Arial" w:eastAsia="Times New Roman" w:hAnsi="Arial" w:cs="Arial"/>
          <w:lang w:eastAsia="sl-SI"/>
        </w:rPr>
        <w:t>Uporabnik</w:t>
      </w:r>
      <w:r w:rsidR="00D26D3E">
        <w:rPr>
          <w:rFonts w:ascii="Arial" w:eastAsia="Times New Roman" w:hAnsi="Arial" w:cs="Arial"/>
          <w:lang w:eastAsia="sl-SI"/>
        </w:rPr>
        <w:t xml:space="preserve"> programa </w:t>
      </w:r>
      <w:r w:rsidRPr="004A7B50">
        <w:rPr>
          <w:rFonts w:ascii="Arial" w:eastAsia="Times New Roman" w:hAnsi="Arial" w:cs="Arial"/>
          <w:lang w:eastAsia="sl-SI"/>
        </w:rPr>
        <w:t xml:space="preserve">je dolžan zagotavljati polno izkoriščenost </w:t>
      </w:r>
      <w:r w:rsidR="00624D73">
        <w:rPr>
          <w:rFonts w:ascii="Arial" w:eastAsia="Times New Roman" w:hAnsi="Arial" w:cs="Arial"/>
          <w:lang w:eastAsia="sl-SI"/>
        </w:rPr>
        <w:t>delovnega prostora (</w:t>
      </w:r>
      <w:proofErr w:type="spellStart"/>
      <w:r w:rsidR="00624D73">
        <w:rPr>
          <w:rFonts w:ascii="Arial" w:eastAsia="Times New Roman" w:hAnsi="Arial" w:cs="Arial"/>
          <w:lang w:eastAsia="sl-SI"/>
        </w:rPr>
        <w:t>coworking</w:t>
      </w:r>
      <w:proofErr w:type="spellEnd"/>
      <w:r w:rsidR="00624D73">
        <w:rPr>
          <w:rFonts w:ascii="Arial" w:eastAsia="Times New Roman" w:hAnsi="Arial" w:cs="Arial"/>
          <w:lang w:eastAsia="sl-SI"/>
        </w:rPr>
        <w:t>) Mladi Rog</w:t>
      </w:r>
      <w:r w:rsidRPr="004A7B50">
        <w:rPr>
          <w:rFonts w:ascii="Arial" w:eastAsia="Times New Roman" w:hAnsi="Arial" w:cs="Arial"/>
          <w:lang w:eastAsia="sl-SI"/>
        </w:rPr>
        <w:t xml:space="preserve">, ki ga ima v </w:t>
      </w:r>
      <w:r w:rsidR="00D26D3E">
        <w:rPr>
          <w:rFonts w:ascii="Arial" w:eastAsia="Times New Roman" w:hAnsi="Arial" w:cs="Arial"/>
          <w:lang w:eastAsia="sl-SI"/>
        </w:rPr>
        <w:t>so</w:t>
      </w:r>
      <w:r w:rsidRPr="004A7B50">
        <w:rPr>
          <w:rFonts w:ascii="Arial" w:eastAsia="Times New Roman" w:hAnsi="Arial" w:cs="Arial"/>
          <w:lang w:eastAsia="sl-SI"/>
        </w:rPr>
        <w:t xml:space="preserve">uporabi. V primeru da uporabnik </w:t>
      </w:r>
      <w:r w:rsidR="00D26D3E">
        <w:rPr>
          <w:rFonts w:ascii="Arial" w:eastAsia="Times New Roman" w:hAnsi="Arial" w:cs="Arial"/>
          <w:lang w:eastAsia="sl-SI"/>
        </w:rPr>
        <w:t xml:space="preserve">programa </w:t>
      </w:r>
      <w:r w:rsidRPr="004A7B50">
        <w:rPr>
          <w:rFonts w:ascii="Arial" w:eastAsia="Times New Roman" w:hAnsi="Arial" w:cs="Arial"/>
          <w:lang w:eastAsia="sl-SI"/>
        </w:rPr>
        <w:t xml:space="preserve">ne uporablja prostora dalj kot </w:t>
      </w:r>
      <w:r w:rsidR="004D5E58" w:rsidRPr="004A7B50">
        <w:rPr>
          <w:rFonts w:ascii="Arial" w:eastAsia="Times New Roman" w:hAnsi="Arial" w:cs="Arial"/>
          <w:lang w:eastAsia="sl-SI"/>
        </w:rPr>
        <w:t>3</w:t>
      </w:r>
      <w:r w:rsidRPr="004A7B50">
        <w:rPr>
          <w:rFonts w:ascii="Arial" w:eastAsia="Times New Roman" w:hAnsi="Arial" w:cs="Arial"/>
          <w:lang w:eastAsia="sl-SI"/>
        </w:rPr>
        <w:t xml:space="preserve">0 </w:t>
      </w:r>
      <w:r w:rsidR="00297750" w:rsidRPr="004A7B50">
        <w:rPr>
          <w:rFonts w:ascii="Arial" w:eastAsia="Times New Roman" w:hAnsi="Arial" w:cs="Arial"/>
          <w:lang w:eastAsia="sl-SI"/>
        </w:rPr>
        <w:t xml:space="preserve">zaporednih </w:t>
      </w:r>
      <w:r w:rsidR="004A7B50" w:rsidRPr="004A7B50">
        <w:rPr>
          <w:rFonts w:ascii="Arial" w:eastAsia="Times New Roman" w:hAnsi="Arial" w:cs="Arial"/>
          <w:lang w:eastAsia="sl-SI"/>
        </w:rPr>
        <w:t>dni ali manj kot povprečno 30 ur mesečno na letni ravni,</w:t>
      </w:r>
      <w:r w:rsidRPr="004A7B50">
        <w:rPr>
          <w:rFonts w:ascii="Arial" w:eastAsia="Times New Roman" w:hAnsi="Arial" w:cs="Arial"/>
          <w:lang w:eastAsia="sl-SI"/>
        </w:rPr>
        <w:t xml:space="preserve"> </w:t>
      </w:r>
      <w:r w:rsidR="004D5E58" w:rsidRPr="004A7B50">
        <w:rPr>
          <w:rFonts w:ascii="Arial" w:eastAsia="Times New Roman" w:hAnsi="Arial" w:cs="Arial"/>
          <w:lang w:eastAsia="sl-SI"/>
        </w:rPr>
        <w:t>je to lahko razlog za takojšnjo odpoved te pogodbe</w:t>
      </w:r>
      <w:r w:rsidRPr="004A7B50">
        <w:rPr>
          <w:rFonts w:ascii="Arial" w:eastAsia="Times New Roman" w:hAnsi="Arial" w:cs="Arial"/>
          <w:lang w:eastAsia="sl-SI"/>
        </w:rPr>
        <w:t xml:space="preserve">. </w:t>
      </w:r>
    </w:p>
    <w:p w14:paraId="1DDC568D" w14:textId="77777777" w:rsidR="0007550A" w:rsidRPr="004A7B50" w:rsidRDefault="0007550A" w:rsidP="0007550A">
      <w:pPr>
        <w:spacing w:after="0" w:line="240" w:lineRule="auto"/>
        <w:jc w:val="both"/>
        <w:rPr>
          <w:rFonts w:ascii="Arial" w:eastAsia="Times New Roman" w:hAnsi="Arial" w:cs="Arial"/>
          <w:lang w:eastAsia="sl-SI"/>
        </w:rPr>
      </w:pPr>
    </w:p>
    <w:p w14:paraId="76236E4A" w14:textId="18E2DC89" w:rsidR="00E20A3F" w:rsidRPr="004A7B50" w:rsidRDefault="0007550A" w:rsidP="0007550A">
      <w:pPr>
        <w:spacing w:after="0" w:line="240" w:lineRule="auto"/>
        <w:jc w:val="both"/>
        <w:rPr>
          <w:rFonts w:ascii="Arial" w:eastAsia="Times New Roman" w:hAnsi="Arial" w:cs="Arial"/>
          <w:lang w:eastAsia="sl-SI"/>
        </w:rPr>
      </w:pPr>
      <w:r w:rsidRPr="004A7B50">
        <w:rPr>
          <w:rFonts w:ascii="Arial" w:eastAsia="Times New Roman" w:hAnsi="Arial" w:cs="Arial"/>
          <w:lang w:eastAsia="sl-SI"/>
        </w:rPr>
        <w:t>Up</w:t>
      </w:r>
      <w:r w:rsidR="001652AE" w:rsidRPr="004A7B50">
        <w:rPr>
          <w:rFonts w:ascii="Arial" w:eastAsia="Times New Roman" w:hAnsi="Arial" w:cs="Arial"/>
          <w:lang w:eastAsia="sl-SI"/>
        </w:rPr>
        <w:t>orabnik</w:t>
      </w:r>
      <w:r w:rsidRPr="004A7B50">
        <w:rPr>
          <w:rFonts w:ascii="Arial" w:eastAsia="Times New Roman" w:hAnsi="Arial" w:cs="Arial"/>
          <w:lang w:eastAsia="sl-SI"/>
        </w:rPr>
        <w:t xml:space="preserve"> </w:t>
      </w:r>
      <w:r w:rsidR="00D26D3E">
        <w:rPr>
          <w:rFonts w:ascii="Arial" w:eastAsia="Times New Roman" w:hAnsi="Arial" w:cs="Arial"/>
          <w:lang w:eastAsia="sl-SI"/>
        </w:rPr>
        <w:t xml:space="preserve">programa </w:t>
      </w:r>
      <w:r w:rsidR="00E20A3F" w:rsidRPr="004A7B50">
        <w:rPr>
          <w:rFonts w:ascii="Arial" w:eastAsia="Times New Roman" w:hAnsi="Arial" w:cs="Arial"/>
          <w:lang w:eastAsia="sl-SI"/>
        </w:rPr>
        <w:t>se zavezuje</w:t>
      </w:r>
      <w:r w:rsidR="00830B3A">
        <w:rPr>
          <w:rFonts w:ascii="Arial" w:eastAsia="Times New Roman" w:hAnsi="Arial" w:cs="Arial"/>
          <w:lang w:eastAsia="sl-SI"/>
        </w:rPr>
        <w:t>:</w:t>
      </w:r>
      <w:r w:rsidR="00E20A3F" w:rsidRPr="004A7B50">
        <w:rPr>
          <w:rFonts w:ascii="Arial" w:eastAsia="Times New Roman" w:hAnsi="Arial" w:cs="Arial"/>
          <w:lang w:eastAsia="sl-SI"/>
        </w:rPr>
        <w:t xml:space="preserve"> </w:t>
      </w:r>
    </w:p>
    <w:p w14:paraId="5D36218B" w14:textId="14D59D4A" w:rsidR="004A7B50" w:rsidRPr="0099540A" w:rsidRDefault="00B96FC6" w:rsidP="004A7B50">
      <w:pPr>
        <w:pStyle w:val="Odstavekseznama"/>
        <w:numPr>
          <w:ilvl w:val="0"/>
          <w:numId w:val="4"/>
        </w:numPr>
        <w:spacing w:after="0" w:line="240" w:lineRule="auto"/>
        <w:jc w:val="both"/>
        <w:rPr>
          <w:rFonts w:ascii="Arial" w:hAnsi="Arial" w:cs="Arial"/>
          <w:lang w:eastAsia="sl-SI"/>
        </w:rPr>
      </w:pPr>
      <w:r w:rsidRPr="0099540A">
        <w:rPr>
          <w:rFonts w:ascii="Arial" w:hAnsi="Arial" w:cs="Arial"/>
          <w:lang w:eastAsia="sl-SI"/>
        </w:rPr>
        <w:t xml:space="preserve">vsaj </w:t>
      </w:r>
      <w:r w:rsidR="00830B3A" w:rsidRPr="0099540A">
        <w:rPr>
          <w:rFonts w:ascii="Arial" w:hAnsi="Arial" w:cs="Arial"/>
          <w:lang w:eastAsia="sl-SI"/>
        </w:rPr>
        <w:t>2</w:t>
      </w:r>
      <w:r w:rsidRPr="0099540A">
        <w:rPr>
          <w:rFonts w:ascii="Arial" w:hAnsi="Arial" w:cs="Arial"/>
          <w:lang w:eastAsia="sl-SI"/>
        </w:rPr>
        <w:t>x letno sodelovati v skupnostnih javnih programih, ki bodo potekali tudi na predlog uporabn</w:t>
      </w:r>
      <w:r w:rsidR="004A7B50" w:rsidRPr="0099540A">
        <w:rPr>
          <w:rFonts w:ascii="Arial" w:hAnsi="Arial" w:cs="Arial"/>
          <w:lang w:eastAsia="sl-SI"/>
        </w:rPr>
        <w:t>ika</w:t>
      </w:r>
      <w:r w:rsidRPr="0099540A">
        <w:rPr>
          <w:rFonts w:ascii="Arial" w:hAnsi="Arial" w:cs="Arial"/>
          <w:lang w:eastAsia="sl-SI"/>
        </w:rPr>
        <w:t>, npr. odprti studii, priložnostne prodajne in pregledne razstave, sejmi, modne revije, okrogle mize ipd</w:t>
      </w:r>
      <w:r w:rsidR="00830B3A" w:rsidRPr="0099540A">
        <w:rPr>
          <w:rFonts w:ascii="Arial" w:hAnsi="Arial" w:cs="Arial"/>
          <w:lang w:eastAsia="sl-SI"/>
        </w:rPr>
        <w:t>.</w:t>
      </w:r>
      <w:r w:rsidR="00036C8E">
        <w:rPr>
          <w:rFonts w:ascii="Arial" w:hAnsi="Arial" w:cs="Arial"/>
          <w:lang w:eastAsia="sl-SI"/>
        </w:rPr>
        <w:t>,</w:t>
      </w:r>
    </w:p>
    <w:p w14:paraId="25575399" w14:textId="2DD5282C" w:rsidR="004A7B50" w:rsidRPr="0099540A" w:rsidRDefault="00B96FC6" w:rsidP="004A7B50">
      <w:pPr>
        <w:pStyle w:val="Odstavekseznama"/>
        <w:numPr>
          <w:ilvl w:val="0"/>
          <w:numId w:val="4"/>
        </w:numPr>
        <w:rPr>
          <w:rFonts w:ascii="Arial" w:eastAsia="Times New Roman" w:hAnsi="Arial" w:cs="Arial"/>
          <w:lang w:eastAsia="sl-SI"/>
        </w:rPr>
      </w:pPr>
      <w:r w:rsidRPr="0099540A">
        <w:rPr>
          <w:rFonts w:ascii="Arial" w:eastAsia="Times New Roman" w:hAnsi="Arial" w:cs="Arial"/>
          <w:lang w:eastAsia="sl-SI"/>
        </w:rPr>
        <w:t>predstavi</w:t>
      </w:r>
      <w:r w:rsidR="004A7B50" w:rsidRPr="0099540A">
        <w:rPr>
          <w:rFonts w:ascii="Arial" w:eastAsia="Times New Roman" w:hAnsi="Arial" w:cs="Arial"/>
          <w:lang w:eastAsia="sl-SI"/>
        </w:rPr>
        <w:t>ti</w:t>
      </w:r>
      <w:r w:rsidRPr="0099540A">
        <w:rPr>
          <w:rFonts w:ascii="Arial" w:eastAsia="Times New Roman" w:hAnsi="Arial" w:cs="Arial"/>
          <w:lang w:eastAsia="sl-SI"/>
        </w:rPr>
        <w:t xml:space="preserve"> izdelani projekt in sodelovati na skupins</w:t>
      </w:r>
      <w:r w:rsidR="004A7B50" w:rsidRPr="0099540A">
        <w:rPr>
          <w:rFonts w:ascii="Arial" w:eastAsia="Times New Roman" w:hAnsi="Arial" w:cs="Arial"/>
          <w:lang w:eastAsia="sl-SI"/>
        </w:rPr>
        <w:t>k</w:t>
      </w:r>
      <w:r w:rsidRPr="0099540A">
        <w:rPr>
          <w:rFonts w:ascii="Arial" w:eastAsia="Times New Roman" w:hAnsi="Arial" w:cs="Arial"/>
          <w:lang w:eastAsia="sl-SI"/>
        </w:rPr>
        <w:t>i</w:t>
      </w:r>
      <w:r w:rsidR="004A7B50" w:rsidRPr="0099540A">
        <w:rPr>
          <w:rFonts w:ascii="Arial" w:eastAsia="Times New Roman" w:hAnsi="Arial" w:cs="Arial"/>
          <w:lang w:eastAsia="sl-SI"/>
        </w:rPr>
        <w:t>h razstavah</w:t>
      </w:r>
      <w:r w:rsidR="00036C8E">
        <w:rPr>
          <w:rFonts w:ascii="Arial" w:eastAsia="Times New Roman" w:hAnsi="Arial" w:cs="Arial"/>
          <w:lang w:eastAsia="sl-SI"/>
        </w:rPr>
        <w:t>,</w:t>
      </w:r>
    </w:p>
    <w:p w14:paraId="70A53015" w14:textId="563A7EAD" w:rsidR="00F73799" w:rsidRPr="0099540A" w:rsidRDefault="00826858" w:rsidP="004A7B50">
      <w:pPr>
        <w:pStyle w:val="Odstavekseznama"/>
        <w:numPr>
          <w:ilvl w:val="0"/>
          <w:numId w:val="4"/>
        </w:numPr>
        <w:rPr>
          <w:rFonts w:ascii="Arial" w:hAnsi="Arial" w:cs="Arial"/>
          <w:lang w:eastAsia="sl-SI"/>
        </w:rPr>
      </w:pPr>
      <w:r w:rsidRPr="0099540A">
        <w:rPr>
          <w:rFonts w:ascii="Arial" w:hAnsi="Arial" w:cs="Arial"/>
          <w:lang w:eastAsia="sl-SI"/>
        </w:rPr>
        <w:t>p</w:t>
      </w:r>
      <w:r w:rsidR="00E80ECA" w:rsidRPr="0099540A">
        <w:rPr>
          <w:rFonts w:ascii="Arial" w:hAnsi="Arial" w:cs="Arial"/>
          <w:lang w:eastAsia="sl-SI"/>
        </w:rPr>
        <w:t xml:space="preserve">red iztekom pogodbe </w:t>
      </w:r>
      <w:r w:rsidR="004A7B50" w:rsidRPr="0099540A">
        <w:rPr>
          <w:rFonts w:ascii="Arial" w:hAnsi="Arial" w:cs="Arial"/>
          <w:lang w:eastAsia="sl-SI"/>
        </w:rPr>
        <w:t>Centru Rog</w:t>
      </w:r>
      <w:r w:rsidR="00F73799" w:rsidRPr="0099540A">
        <w:rPr>
          <w:rFonts w:ascii="Arial" w:hAnsi="Arial" w:cs="Arial"/>
          <w:lang w:eastAsia="sl-SI"/>
        </w:rPr>
        <w:t xml:space="preserve"> p</w:t>
      </w:r>
      <w:r w:rsidRPr="0099540A">
        <w:rPr>
          <w:rFonts w:ascii="Arial" w:hAnsi="Arial" w:cs="Arial"/>
          <w:lang w:eastAsia="sl-SI"/>
        </w:rPr>
        <w:t>ripraviti</w:t>
      </w:r>
      <w:r w:rsidR="00F73799" w:rsidRPr="0099540A">
        <w:rPr>
          <w:rFonts w:ascii="Arial" w:hAnsi="Arial" w:cs="Arial"/>
          <w:lang w:eastAsia="sl-SI"/>
        </w:rPr>
        <w:t xml:space="preserve"> letno poročilo </w:t>
      </w:r>
      <w:r w:rsidR="00E80ECA" w:rsidRPr="0099540A">
        <w:rPr>
          <w:rFonts w:ascii="Arial" w:hAnsi="Arial" w:cs="Arial"/>
          <w:lang w:eastAsia="sl-SI"/>
        </w:rPr>
        <w:t xml:space="preserve">o delu in izpolnjen </w:t>
      </w:r>
      <w:proofErr w:type="spellStart"/>
      <w:r w:rsidR="00E80ECA" w:rsidRPr="0099540A">
        <w:rPr>
          <w:rFonts w:ascii="Arial" w:hAnsi="Arial" w:cs="Arial"/>
          <w:lang w:eastAsia="sl-SI"/>
        </w:rPr>
        <w:t>evalvacijski</w:t>
      </w:r>
      <w:proofErr w:type="spellEnd"/>
      <w:r w:rsidR="00E80ECA" w:rsidRPr="0099540A">
        <w:rPr>
          <w:rFonts w:ascii="Arial" w:hAnsi="Arial" w:cs="Arial"/>
          <w:lang w:eastAsia="sl-SI"/>
        </w:rPr>
        <w:t xml:space="preserve"> vprašalnik.</w:t>
      </w:r>
    </w:p>
    <w:p w14:paraId="057CD265" w14:textId="77777777" w:rsidR="002A1297" w:rsidRDefault="002A1297" w:rsidP="004D5E58">
      <w:pPr>
        <w:spacing w:after="0" w:line="240" w:lineRule="auto"/>
        <w:jc w:val="both"/>
        <w:rPr>
          <w:rFonts w:ascii="Arial" w:eastAsia="Times New Roman" w:hAnsi="Arial" w:cs="Arial"/>
          <w:lang w:eastAsia="sl-SI"/>
        </w:rPr>
      </w:pPr>
    </w:p>
    <w:p w14:paraId="373043A0" w14:textId="073A7293" w:rsidR="002A1297" w:rsidRDefault="0093361A" w:rsidP="002A1297">
      <w:pPr>
        <w:spacing w:after="0" w:line="240" w:lineRule="auto"/>
        <w:jc w:val="center"/>
        <w:rPr>
          <w:rFonts w:ascii="Arial" w:eastAsia="Times New Roman" w:hAnsi="Arial" w:cs="Arial"/>
          <w:lang w:eastAsia="sl-SI"/>
        </w:rPr>
      </w:pPr>
      <w:r>
        <w:rPr>
          <w:rFonts w:ascii="Arial" w:eastAsia="Times New Roman" w:hAnsi="Arial" w:cs="Arial"/>
          <w:lang w:eastAsia="sl-SI"/>
        </w:rPr>
        <w:t xml:space="preserve">6. </w:t>
      </w:r>
      <w:r w:rsidR="002A1297">
        <w:rPr>
          <w:rFonts w:ascii="Arial" w:eastAsia="Times New Roman" w:hAnsi="Arial" w:cs="Arial"/>
          <w:lang w:eastAsia="sl-SI"/>
        </w:rPr>
        <w:t>člen</w:t>
      </w:r>
    </w:p>
    <w:p w14:paraId="62B1D8E0" w14:textId="77777777" w:rsidR="002A1297" w:rsidRDefault="002A1297" w:rsidP="002A1297">
      <w:pPr>
        <w:spacing w:after="0" w:line="240" w:lineRule="auto"/>
        <w:jc w:val="center"/>
        <w:rPr>
          <w:rFonts w:ascii="Arial" w:eastAsia="Times New Roman" w:hAnsi="Arial" w:cs="Arial"/>
          <w:lang w:eastAsia="sl-SI"/>
        </w:rPr>
      </w:pPr>
    </w:p>
    <w:p w14:paraId="52C5F171" w14:textId="199DFFDC" w:rsidR="002A1297" w:rsidRDefault="002A1297" w:rsidP="002A1297">
      <w:pPr>
        <w:spacing w:after="0" w:line="240" w:lineRule="auto"/>
        <w:jc w:val="both"/>
        <w:rPr>
          <w:rFonts w:ascii="Arial" w:eastAsia="Times New Roman" w:hAnsi="Arial" w:cs="Arial"/>
          <w:lang w:eastAsia="sl-SI"/>
        </w:rPr>
      </w:pPr>
      <w:r w:rsidRPr="00C5025A">
        <w:rPr>
          <w:rFonts w:ascii="Arial" w:eastAsia="Times New Roman" w:hAnsi="Arial" w:cs="Arial"/>
          <w:lang w:eastAsia="sl-SI"/>
        </w:rPr>
        <w:t xml:space="preserve">Uporabnik </w:t>
      </w:r>
      <w:r w:rsidR="00DA018E">
        <w:rPr>
          <w:rFonts w:ascii="Arial" w:eastAsia="Times New Roman" w:hAnsi="Arial" w:cs="Arial"/>
          <w:lang w:eastAsia="sl-SI"/>
        </w:rPr>
        <w:t xml:space="preserve">programa </w:t>
      </w:r>
      <w:r w:rsidRPr="00C5025A">
        <w:rPr>
          <w:rFonts w:ascii="Arial" w:eastAsia="Times New Roman" w:hAnsi="Arial" w:cs="Arial"/>
          <w:lang w:eastAsia="sl-SI"/>
        </w:rPr>
        <w:t xml:space="preserve">je </w:t>
      </w:r>
      <w:r w:rsidR="00652A30" w:rsidRPr="00C5025A">
        <w:rPr>
          <w:rFonts w:ascii="Arial" w:eastAsia="Times New Roman" w:hAnsi="Arial" w:cs="Arial"/>
          <w:lang w:eastAsia="sl-SI"/>
        </w:rPr>
        <w:t xml:space="preserve">ob sklenitvi pogodbe </w:t>
      </w:r>
      <w:r w:rsidRPr="00C5025A">
        <w:rPr>
          <w:rFonts w:ascii="Arial" w:eastAsia="Times New Roman" w:hAnsi="Arial" w:cs="Arial"/>
          <w:lang w:eastAsia="sl-SI"/>
        </w:rPr>
        <w:t>dolžan predložiti podpisan plan dela, ki je priloga 1 k predmetni pogodbi. Njegovo realizacijo tekom</w:t>
      </w:r>
      <w:r w:rsidR="003514B3">
        <w:rPr>
          <w:rFonts w:ascii="Arial" w:eastAsia="Times New Roman" w:hAnsi="Arial" w:cs="Arial"/>
          <w:lang w:eastAsia="sl-SI"/>
        </w:rPr>
        <w:t xml:space="preserve"> programa</w:t>
      </w:r>
      <w:r w:rsidR="00191DBD" w:rsidRPr="00C5025A">
        <w:rPr>
          <w:rFonts w:ascii="Arial" w:eastAsia="Times New Roman" w:hAnsi="Arial" w:cs="Arial"/>
          <w:lang w:eastAsia="sl-SI"/>
        </w:rPr>
        <w:t xml:space="preserve"> Mladi Rog</w:t>
      </w:r>
      <w:r w:rsidRPr="00C5025A">
        <w:rPr>
          <w:rFonts w:ascii="Arial" w:eastAsia="Times New Roman" w:hAnsi="Arial" w:cs="Arial"/>
          <w:lang w:eastAsia="sl-SI"/>
        </w:rPr>
        <w:t xml:space="preserve"> bo s strani Centra Rog spremljala </w:t>
      </w:r>
      <w:r w:rsidR="00F76EF2" w:rsidRPr="00C5025A">
        <w:rPr>
          <w:rFonts w:ascii="Arial" w:eastAsia="Times New Roman" w:hAnsi="Arial" w:cs="Arial"/>
          <w:lang w:eastAsia="sl-SI"/>
        </w:rPr>
        <w:t>Alja Fir</w:t>
      </w:r>
      <w:r w:rsidRPr="00C5025A">
        <w:rPr>
          <w:rFonts w:ascii="Arial" w:eastAsia="Times New Roman" w:hAnsi="Arial" w:cs="Arial"/>
          <w:lang w:eastAsia="sl-SI"/>
        </w:rPr>
        <w:t xml:space="preserve">, vodja projektov v Centru Rog. </w:t>
      </w:r>
    </w:p>
    <w:p w14:paraId="33341128" w14:textId="77777777" w:rsidR="00664081" w:rsidRPr="004D5E58" w:rsidRDefault="00664081" w:rsidP="002A1297">
      <w:pPr>
        <w:spacing w:after="0" w:line="240" w:lineRule="auto"/>
        <w:jc w:val="both"/>
        <w:rPr>
          <w:rFonts w:ascii="Arial" w:eastAsia="Times New Roman" w:hAnsi="Arial" w:cs="Arial"/>
          <w:lang w:eastAsia="sl-SI"/>
        </w:rPr>
      </w:pPr>
    </w:p>
    <w:p w14:paraId="3ED31594" w14:textId="77777777" w:rsidR="0007550A" w:rsidRPr="009C6E9A" w:rsidRDefault="0007550A" w:rsidP="0007550A">
      <w:pPr>
        <w:spacing w:after="0" w:line="240" w:lineRule="auto"/>
        <w:jc w:val="both"/>
        <w:rPr>
          <w:rFonts w:ascii="Arial" w:eastAsia="Times New Roman" w:hAnsi="Arial" w:cs="Arial"/>
          <w:lang w:eastAsia="sl-SI"/>
        </w:rPr>
      </w:pPr>
    </w:p>
    <w:p w14:paraId="02276E0D" w14:textId="77777777" w:rsidR="0007550A" w:rsidRPr="009C6E9A" w:rsidRDefault="0007550A" w:rsidP="0007550A">
      <w:pPr>
        <w:spacing w:after="0" w:line="240" w:lineRule="auto"/>
        <w:jc w:val="both"/>
        <w:rPr>
          <w:rFonts w:ascii="Arial" w:eastAsia="Times New Roman" w:hAnsi="Arial" w:cs="Arial"/>
          <w:lang w:eastAsia="sl-SI"/>
        </w:rPr>
      </w:pPr>
    </w:p>
    <w:p w14:paraId="3DB58FFC" w14:textId="0C5B05DB" w:rsidR="0007550A" w:rsidRPr="009C6E9A" w:rsidRDefault="004316EE" w:rsidP="0007550A">
      <w:pPr>
        <w:spacing w:after="0" w:line="240" w:lineRule="auto"/>
        <w:jc w:val="center"/>
        <w:rPr>
          <w:rFonts w:ascii="Arial" w:eastAsia="Times New Roman" w:hAnsi="Arial" w:cs="Arial"/>
          <w:lang w:eastAsia="sl-SI"/>
        </w:rPr>
      </w:pPr>
      <w:r>
        <w:rPr>
          <w:rFonts w:ascii="Arial" w:eastAsia="Times New Roman" w:hAnsi="Arial" w:cs="Arial"/>
          <w:lang w:eastAsia="sl-SI"/>
        </w:rPr>
        <w:t>7</w:t>
      </w:r>
      <w:r w:rsidR="0007550A" w:rsidRPr="009C6E9A">
        <w:rPr>
          <w:rFonts w:ascii="Arial" w:eastAsia="Times New Roman" w:hAnsi="Arial" w:cs="Arial"/>
          <w:lang w:eastAsia="sl-SI"/>
        </w:rPr>
        <w:t>. člen</w:t>
      </w:r>
    </w:p>
    <w:p w14:paraId="2FF582BE" w14:textId="5450D5E1" w:rsidR="0007550A" w:rsidRPr="008D2235" w:rsidRDefault="0007550A" w:rsidP="0007550A">
      <w:pPr>
        <w:spacing w:after="0" w:line="240" w:lineRule="auto"/>
        <w:jc w:val="both"/>
        <w:rPr>
          <w:rFonts w:ascii="Arial" w:eastAsia="Times New Roman" w:hAnsi="Arial" w:cs="Arial"/>
          <w:lang w:eastAsia="sl-SI"/>
        </w:rPr>
      </w:pPr>
      <w:r w:rsidRPr="008D2235">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8D2235">
        <w:rPr>
          <w:rFonts w:ascii="Arial" w:eastAsia="Times New Roman" w:hAnsi="Arial" w:cs="Arial"/>
          <w:lang w:eastAsia="sl-SI"/>
        </w:rPr>
        <w:t xml:space="preserve">je dolžan obvestiti upravljavca o vsaki spremembi, ki vpliva na pogodbeno razmerje, v roku </w:t>
      </w:r>
      <w:r w:rsidR="003554DE" w:rsidRPr="008D2235">
        <w:rPr>
          <w:rFonts w:ascii="Arial" w:eastAsia="Times New Roman" w:hAnsi="Arial" w:cs="Arial"/>
          <w:lang w:eastAsia="sl-SI"/>
        </w:rPr>
        <w:t>5</w:t>
      </w:r>
      <w:r w:rsidRPr="008D2235">
        <w:rPr>
          <w:rFonts w:ascii="Arial" w:eastAsia="Times New Roman" w:hAnsi="Arial" w:cs="Arial"/>
          <w:lang w:eastAsia="sl-SI"/>
        </w:rPr>
        <w:t xml:space="preserve"> dni od dneva nastanka spremembe.</w:t>
      </w:r>
    </w:p>
    <w:p w14:paraId="78A587EA" w14:textId="77777777" w:rsidR="0007550A" w:rsidRPr="008D2235" w:rsidRDefault="0007550A" w:rsidP="0007550A">
      <w:pPr>
        <w:spacing w:after="0" w:line="240" w:lineRule="auto"/>
        <w:jc w:val="both"/>
        <w:rPr>
          <w:rFonts w:ascii="Arial" w:eastAsia="Times New Roman" w:hAnsi="Arial" w:cs="Arial"/>
          <w:lang w:eastAsia="sl-SI"/>
        </w:rPr>
      </w:pPr>
    </w:p>
    <w:p w14:paraId="015C147F" w14:textId="45BE8905" w:rsidR="0007550A" w:rsidRPr="008D2235" w:rsidRDefault="0007550A" w:rsidP="0007550A">
      <w:pPr>
        <w:spacing w:after="0" w:line="240" w:lineRule="auto"/>
        <w:jc w:val="both"/>
        <w:rPr>
          <w:rFonts w:ascii="Arial" w:eastAsia="Times New Roman" w:hAnsi="Arial" w:cs="Arial"/>
          <w:lang w:eastAsia="sl-SI"/>
        </w:rPr>
      </w:pPr>
      <w:r w:rsidRPr="008D2235">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8D2235">
        <w:rPr>
          <w:rFonts w:ascii="Arial" w:eastAsia="Times New Roman" w:hAnsi="Arial" w:cs="Arial"/>
          <w:lang w:eastAsia="sl-SI"/>
        </w:rPr>
        <w:t xml:space="preserve">je dolžan uporabljati in vzdrževati </w:t>
      </w:r>
      <w:r w:rsidR="00624D73">
        <w:rPr>
          <w:rFonts w:ascii="Arial" w:eastAsia="Times New Roman" w:hAnsi="Arial" w:cs="Arial"/>
          <w:lang w:eastAsia="sl-SI"/>
        </w:rPr>
        <w:t xml:space="preserve">skupni delovni prostor </w:t>
      </w:r>
      <w:r w:rsidR="0093361A">
        <w:rPr>
          <w:rFonts w:ascii="Arial" w:eastAsia="Times New Roman" w:hAnsi="Arial" w:cs="Arial"/>
          <w:lang w:eastAsia="sl-SI"/>
        </w:rPr>
        <w:t>(</w:t>
      </w:r>
      <w:proofErr w:type="spellStart"/>
      <w:r w:rsidR="0093361A">
        <w:rPr>
          <w:rFonts w:ascii="Arial" w:eastAsia="Times New Roman" w:hAnsi="Arial" w:cs="Arial"/>
          <w:lang w:eastAsia="sl-SI"/>
        </w:rPr>
        <w:t>coworking</w:t>
      </w:r>
      <w:proofErr w:type="spellEnd"/>
      <w:r w:rsidR="0093361A">
        <w:rPr>
          <w:rFonts w:ascii="Arial" w:eastAsia="Times New Roman" w:hAnsi="Arial" w:cs="Arial"/>
          <w:lang w:eastAsia="sl-SI"/>
        </w:rPr>
        <w:t xml:space="preserve">) Mladi Rog </w:t>
      </w:r>
      <w:r w:rsidRPr="008D2235">
        <w:rPr>
          <w:rFonts w:ascii="Arial" w:eastAsia="Times New Roman" w:hAnsi="Arial" w:cs="Arial"/>
          <w:lang w:eastAsia="sl-SI"/>
        </w:rPr>
        <w:t>kot dober gospodar in v skladu z vsakokrat veljavnim hišnim redom upravljavca.</w:t>
      </w:r>
    </w:p>
    <w:p w14:paraId="448B029C" w14:textId="77777777" w:rsidR="0007550A" w:rsidRPr="008D2235" w:rsidRDefault="0007550A" w:rsidP="0007550A">
      <w:pPr>
        <w:spacing w:after="0" w:line="240" w:lineRule="auto"/>
        <w:jc w:val="both"/>
        <w:rPr>
          <w:rFonts w:ascii="Arial" w:eastAsia="Times New Roman" w:hAnsi="Arial" w:cs="Arial"/>
          <w:lang w:eastAsia="sl-SI"/>
        </w:rPr>
      </w:pPr>
    </w:p>
    <w:p w14:paraId="23EFF68A" w14:textId="52510EDC" w:rsidR="0007550A" w:rsidRPr="009C6E9A" w:rsidRDefault="0007550A" w:rsidP="0007550A">
      <w:pPr>
        <w:spacing w:after="0" w:line="240" w:lineRule="auto"/>
        <w:jc w:val="both"/>
        <w:rPr>
          <w:rFonts w:ascii="Arial" w:eastAsia="Times New Roman" w:hAnsi="Arial" w:cs="Arial"/>
          <w:lang w:eastAsia="sl-SI"/>
        </w:rPr>
      </w:pPr>
      <w:r w:rsidRPr="008D2235">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8D2235">
        <w:rPr>
          <w:rFonts w:ascii="Arial" w:eastAsia="Times New Roman" w:hAnsi="Arial" w:cs="Arial"/>
          <w:lang w:eastAsia="sl-SI"/>
        </w:rPr>
        <w:t xml:space="preserve">s podpisom te pogodbe potrjuje, da je seznanjen s hišnim redom </w:t>
      </w:r>
      <w:r w:rsidR="003554DE" w:rsidRPr="008D2235">
        <w:rPr>
          <w:rFonts w:ascii="Arial" w:eastAsia="Times New Roman" w:hAnsi="Arial" w:cs="Arial"/>
          <w:lang w:eastAsia="sl-SI"/>
        </w:rPr>
        <w:t>Centra Rog</w:t>
      </w:r>
      <w:r w:rsidRPr="009C6E9A">
        <w:rPr>
          <w:rFonts w:ascii="Arial" w:eastAsia="Times New Roman" w:hAnsi="Arial" w:cs="Arial"/>
          <w:lang w:eastAsia="sl-SI"/>
        </w:rPr>
        <w:t xml:space="preserve"> v Ljubljani, ki mu je bil izročen ob podpisu te pogodbe. </w:t>
      </w:r>
      <w:r w:rsidR="004316EE">
        <w:rPr>
          <w:rFonts w:ascii="Arial" w:eastAsia="Times New Roman" w:hAnsi="Arial" w:cs="Arial"/>
          <w:lang w:eastAsia="sl-SI"/>
        </w:rPr>
        <w:t>Center Rog</w:t>
      </w:r>
      <w:r w:rsidRPr="009C6E9A">
        <w:rPr>
          <w:rFonts w:ascii="Arial" w:eastAsia="Times New Roman" w:hAnsi="Arial" w:cs="Arial"/>
          <w:lang w:eastAsia="sl-SI"/>
        </w:rPr>
        <w:t xml:space="preserve"> pa se obvezuje, da bo uporabnika </w:t>
      </w:r>
      <w:r w:rsidR="004316EE">
        <w:rPr>
          <w:rFonts w:ascii="Arial" w:eastAsia="Times New Roman" w:hAnsi="Arial" w:cs="Arial"/>
          <w:lang w:eastAsia="sl-SI"/>
        </w:rPr>
        <w:t xml:space="preserve">programa </w:t>
      </w:r>
      <w:r w:rsidRPr="009C6E9A">
        <w:rPr>
          <w:rFonts w:ascii="Arial" w:eastAsia="Times New Roman" w:hAnsi="Arial" w:cs="Arial"/>
          <w:lang w:eastAsia="sl-SI"/>
        </w:rPr>
        <w:t xml:space="preserve">pravočasno obveščal o vseh spremembah hišnega reda in mu jih posredoval v pisni obliki. </w:t>
      </w:r>
      <w:r w:rsidR="001C4A8B" w:rsidRPr="009C6E9A">
        <w:rPr>
          <w:rFonts w:ascii="Arial" w:eastAsia="Times New Roman" w:hAnsi="Arial" w:cs="Arial"/>
          <w:lang w:eastAsia="sl-SI"/>
        </w:rPr>
        <w:t>Kršitev določb hišnega reda pomeni podlago za takojšnjo odpoved te pogodbe.</w:t>
      </w:r>
    </w:p>
    <w:p w14:paraId="47D1BF3C" w14:textId="77777777" w:rsidR="0007550A" w:rsidRDefault="0007550A" w:rsidP="0007550A">
      <w:pPr>
        <w:spacing w:after="0" w:line="240" w:lineRule="auto"/>
        <w:jc w:val="both"/>
        <w:rPr>
          <w:rFonts w:ascii="Arial" w:eastAsia="Times New Roman" w:hAnsi="Arial" w:cs="Arial"/>
          <w:lang w:eastAsia="sl-SI"/>
        </w:rPr>
      </w:pPr>
    </w:p>
    <w:p w14:paraId="11766F06" w14:textId="77777777" w:rsidR="004316EE" w:rsidRPr="009C6E9A" w:rsidRDefault="004316EE" w:rsidP="004316EE">
      <w:pPr>
        <w:spacing w:after="0" w:line="240" w:lineRule="auto"/>
        <w:jc w:val="both"/>
        <w:rPr>
          <w:rFonts w:ascii="Arial" w:hAnsi="Arial" w:cs="Arial"/>
        </w:rPr>
      </w:pPr>
      <w:r>
        <w:rPr>
          <w:rFonts w:ascii="Arial" w:hAnsi="Arial" w:cs="Arial"/>
        </w:rPr>
        <w:t>Center Rog</w:t>
      </w:r>
      <w:r w:rsidRPr="009C6E9A">
        <w:rPr>
          <w:rFonts w:ascii="Arial" w:hAnsi="Arial" w:cs="Arial"/>
        </w:rPr>
        <w:t xml:space="preserve"> </w:t>
      </w:r>
      <w:r>
        <w:rPr>
          <w:rFonts w:ascii="Arial" w:hAnsi="Arial" w:cs="Arial"/>
        </w:rPr>
        <w:t>ima</w:t>
      </w:r>
      <w:r w:rsidRPr="009C6E9A">
        <w:rPr>
          <w:rFonts w:ascii="Arial" w:hAnsi="Arial" w:cs="Arial"/>
        </w:rPr>
        <w:t xml:space="preserve"> pravico kadarkoli preveriti, ali uporabnik </w:t>
      </w:r>
      <w:r>
        <w:rPr>
          <w:rFonts w:ascii="Arial" w:hAnsi="Arial" w:cs="Arial"/>
        </w:rPr>
        <w:t xml:space="preserve">programa </w:t>
      </w:r>
      <w:r w:rsidRPr="009C6E9A">
        <w:rPr>
          <w:rFonts w:ascii="Arial" w:hAnsi="Arial" w:cs="Arial"/>
        </w:rPr>
        <w:t xml:space="preserve">uporablja </w:t>
      </w:r>
      <w:r>
        <w:rPr>
          <w:rFonts w:ascii="Arial" w:hAnsi="Arial" w:cs="Arial"/>
        </w:rPr>
        <w:t xml:space="preserve">skupni delovni prostor </w:t>
      </w:r>
      <w:r w:rsidRPr="009C6E9A">
        <w:rPr>
          <w:rFonts w:ascii="Arial" w:hAnsi="Arial" w:cs="Arial"/>
        </w:rPr>
        <w:t xml:space="preserve">skladno s to pogodbo. </w:t>
      </w:r>
    </w:p>
    <w:p w14:paraId="078DEE15" w14:textId="77777777" w:rsidR="004316EE" w:rsidRPr="009C6E9A" w:rsidRDefault="004316EE" w:rsidP="004316EE">
      <w:pPr>
        <w:spacing w:after="0" w:line="240" w:lineRule="auto"/>
        <w:jc w:val="both"/>
        <w:rPr>
          <w:rFonts w:ascii="Arial" w:hAnsi="Arial" w:cs="Arial"/>
        </w:rPr>
      </w:pPr>
    </w:p>
    <w:p w14:paraId="6AF3583E" w14:textId="77777777" w:rsidR="004316EE" w:rsidRPr="003554DE" w:rsidRDefault="004316EE" w:rsidP="004316EE">
      <w:pPr>
        <w:spacing w:after="0" w:line="240" w:lineRule="auto"/>
        <w:jc w:val="both"/>
        <w:rPr>
          <w:rFonts w:ascii="Arial" w:hAnsi="Arial" w:cs="Arial"/>
        </w:rPr>
      </w:pPr>
      <w:r>
        <w:rPr>
          <w:rFonts w:ascii="Arial" w:hAnsi="Arial" w:cs="Arial"/>
        </w:rPr>
        <w:t>Center Rog ima</w:t>
      </w:r>
      <w:r w:rsidRPr="009C6E9A">
        <w:rPr>
          <w:rFonts w:ascii="Arial" w:hAnsi="Arial" w:cs="Arial"/>
        </w:rPr>
        <w:t xml:space="preserve"> pravico, da</w:t>
      </w:r>
      <w:r>
        <w:rPr>
          <w:rFonts w:ascii="Arial" w:hAnsi="Arial" w:cs="Arial"/>
        </w:rPr>
        <w:t xml:space="preserve"> kadarkoli vstopa v skupni delovni prostor za preveritev pravilne uporabe prostora in stanje le-tega in</w:t>
      </w:r>
      <w:r w:rsidRPr="009C6E9A">
        <w:rPr>
          <w:rFonts w:ascii="Arial" w:hAnsi="Arial" w:cs="Arial"/>
        </w:rPr>
        <w:t xml:space="preserve"> izvršuje upravičenja, ki </w:t>
      </w:r>
      <w:r>
        <w:rPr>
          <w:rFonts w:ascii="Arial" w:hAnsi="Arial" w:cs="Arial"/>
        </w:rPr>
        <w:t>mu</w:t>
      </w:r>
      <w:r w:rsidRPr="009C6E9A">
        <w:rPr>
          <w:rFonts w:ascii="Arial" w:hAnsi="Arial" w:cs="Arial"/>
        </w:rPr>
        <w:t xml:space="preserve"> jih nalagajo veljavni predpisi (npr. investicijsko vzdrževanje, izvedba </w:t>
      </w:r>
      <w:r w:rsidRPr="009C6E9A">
        <w:rPr>
          <w:rFonts w:ascii="Arial" w:hAnsi="Arial" w:cs="Arial"/>
          <w:lang w:val="x-none"/>
        </w:rPr>
        <w:t>popravil</w:t>
      </w:r>
      <w:r w:rsidRPr="009C6E9A">
        <w:rPr>
          <w:rFonts w:ascii="Arial" w:hAnsi="Arial" w:cs="Arial"/>
        </w:rPr>
        <w:t xml:space="preserve"> in morebitnih drugih posegov, ki bremenijo lastnika oziroma upravljavca, ….)</w:t>
      </w:r>
      <w:r>
        <w:rPr>
          <w:rFonts w:ascii="Arial" w:hAnsi="Arial" w:cs="Arial"/>
        </w:rPr>
        <w:t>.</w:t>
      </w:r>
      <w:r w:rsidRPr="009C6E9A">
        <w:rPr>
          <w:rFonts w:ascii="Arial" w:hAnsi="Arial" w:cs="Arial"/>
        </w:rPr>
        <w:t xml:space="preserve"> </w:t>
      </w:r>
    </w:p>
    <w:p w14:paraId="29EC0436" w14:textId="77777777" w:rsidR="004316EE" w:rsidRPr="009C6E9A" w:rsidRDefault="004316EE" w:rsidP="0007550A">
      <w:pPr>
        <w:spacing w:after="0" w:line="240" w:lineRule="auto"/>
        <w:jc w:val="both"/>
        <w:rPr>
          <w:rFonts w:ascii="Arial" w:eastAsia="Times New Roman" w:hAnsi="Arial" w:cs="Arial"/>
          <w:lang w:eastAsia="sl-SI"/>
        </w:rPr>
      </w:pPr>
    </w:p>
    <w:p w14:paraId="54A235FD" w14:textId="5B04ABA8"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9C6E9A">
        <w:rPr>
          <w:rFonts w:ascii="Arial" w:eastAsia="Times New Roman" w:hAnsi="Arial" w:cs="Arial"/>
          <w:lang w:eastAsia="sl-SI"/>
        </w:rPr>
        <w:t xml:space="preserve">je dolžan popraviti oz. povrniti vso škodo, ki jo v </w:t>
      </w:r>
      <w:r w:rsidR="0093361A">
        <w:rPr>
          <w:rFonts w:ascii="Arial" w:hAnsi="Arial" w:cs="Arial"/>
        </w:rPr>
        <w:t>skupnem delovnem prostoru</w:t>
      </w:r>
      <w:r w:rsidR="0093361A" w:rsidRPr="004D5E58">
        <w:rPr>
          <w:rFonts w:ascii="Arial" w:hAnsi="Arial" w:cs="Arial"/>
        </w:rPr>
        <w:t xml:space="preserve"> </w:t>
      </w:r>
      <w:r w:rsidR="0093361A">
        <w:rPr>
          <w:rFonts w:ascii="Arial" w:hAnsi="Arial" w:cs="Arial"/>
        </w:rPr>
        <w:t>(</w:t>
      </w:r>
      <w:proofErr w:type="spellStart"/>
      <w:r w:rsidR="0093361A">
        <w:rPr>
          <w:rFonts w:ascii="Arial" w:hAnsi="Arial" w:cs="Arial"/>
        </w:rPr>
        <w:t>coworking</w:t>
      </w:r>
      <w:proofErr w:type="spellEnd"/>
      <w:r w:rsidR="0093361A">
        <w:rPr>
          <w:rFonts w:ascii="Arial" w:hAnsi="Arial" w:cs="Arial"/>
        </w:rPr>
        <w:t xml:space="preserve">) Mladi Rog </w:t>
      </w:r>
      <w:r w:rsidRPr="009C6E9A">
        <w:rPr>
          <w:rFonts w:ascii="Arial" w:eastAsia="Times New Roman" w:hAnsi="Arial" w:cs="Arial"/>
          <w:lang w:eastAsia="sl-SI"/>
        </w:rPr>
        <w:t xml:space="preserve">in na skupnih prostorih, delih, objektih in napravah stavbe ter na pripadajočem zemljišču, kjer se nahaja prostor, povzroči uporabnik </w:t>
      </w:r>
      <w:r w:rsidR="004316EE">
        <w:rPr>
          <w:rFonts w:ascii="Arial" w:eastAsia="Times New Roman" w:hAnsi="Arial" w:cs="Arial"/>
          <w:lang w:eastAsia="sl-SI"/>
        </w:rPr>
        <w:t xml:space="preserve">programa </w:t>
      </w:r>
      <w:r w:rsidRPr="009C6E9A">
        <w:rPr>
          <w:rFonts w:ascii="Arial" w:eastAsia="Times New Roman" w:hAnsi="Arial" w:cs="Arial"/>
          <w:lang w:eastAsia="sl-SI"/>
        </w:rPr>
        <w:t>sam ali ki nastane v zvezi z opravljanjem uporabnikove dejavnosti.</w:t>
      </w:r>
    </w:p>
    <w:p w14:paraId="6DFE18E7" w14:textId="77777777" w:rsidR="0007550A" w:rsidRPr="009C6E9A" w:rsidRDefault="0007550A" w:rsidP="0007550A">
      <w:pPr>
        <w:spacing w:after="0" w:line="240" w:lineRule="auto"/>
        <w:jc w:val="both"/>
        <w:rPr>
          <w:rFonts w:ascii="Arial" w:eastAsia="Times New Roman" w:hAnsi="Arial" w:cs="Arial"/>
          <w:lang w:eastAsia="sl-SI"/>
        </w:rPr>
      </w:pPr>
    </w:p>
    <w:p w14:paraId="67054C49" w14:textId="46DF3941"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9C6E9A">
        <w:rPr>
          <w:rFonts w:ascii="Arial" w:eastAsia="Times New Roman" w:hAnsi="Arial" w:cs="Arial"/>
          <w:lang w:eastAsia="sl-SI"/>
        </w:rPr>
        <w:t>je dolžan povrniti škodo v roku 30 dni od dneva, ko je škoda zapisniško ugotovljena.</w:t>
      </w:r>
    </w:p>
    <w:p w14:paraId="7DE82798" w14:textId="736D17A7" w:rsidR="0007550A" w:rsidRPr="009C6E9A" w:rsidRDefault="0007550A" w:rsidP="00F345A5">
      <w:pPr>
        <w:spacing w:after="0" w:line="240" w:lineRule="auto"/>
        <w:rPr>
          <w:rFonts w:ascii="Arial" w:eastAsia="Times New Roman" w:hAnsi="Arial" w:cs="Arial"/>
          <w:lang w:eastAsia="sl-SI"/>
        </w:rPr>
      </w:pPr>
    </w:p>
    <w:p w14:paraId="1A127BD4" w14:textId="79DE9EA0" w:rsidR="0007550A" w:rsidRPr="009C6E9A" w:rsidRDefault="00257A39" w:rsidP="00F345A5">
      <w:pPr>
        <w:jc w:val="both"/>
        <w:rPr>
          <w:rFonts w:ascii="Arial" w:eastAsia="Times New Roman" w:hAnsi="Arial" w:cs="Arial"/>
          <w:lang w:eastAsia="sl-SI"/>
        </w:rPr>
      </w:pPr>
      <w:r w:rsidRPr="004A7B50">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4A7B50">
        <w:rPr>
          <w:rFonts w:ascii="Arial" w:eastAsia="Times New Roman" w:hAnsi="Arial" w:cs="Arial"/>
          <w:lang w:eastAsia="sl-SI"/>
        </w:rPr>
        <w:t xml:space="preserve">ne sme zastirati steklenih površin z zavesami ali drugimi </w:t>
      </w:r>
      <w:proofErr w:type="spellStart"/>
      <w:r w:rsidRPr="004A7B50">
        <w:rPr>
          <w:rFonts w:ascii="Arial" w:eastAsia="Times New Roman" w:hAnsi="Arial" w:cs="Arial"/>
          <w:lang w:eastAsia="sl-SI"/>
        </w:rPr>
        <w:t>netransparentnimi</w:t>
      </w:r>
      <w:proofErr w:type="spellEnd"/>
      <w:r w:rsidRPr="004A7B50">
        <w:rPr>
          <w:rFonts w:ascii="Arial" w:eastAsia="Times New Roman" w:hAnsi="Arial" w:cs="Arial"/>
          <w:lang w:eastAsia="sl-SI"/>
        </w:rPr>
        <w:t xml:space="preserve"> materiali, ki niso bili že originalno predvideni kot oprema </w:t>
      </w:r>
      <w:r w:rsidR="00191DBD">
        <w:rPr>
          <w:rFonts w:ascii="Arial" w:eastAsia="Times New Roman" w:hAnsi="Arial" w:cs="Arial"/>
          <w:lang w:eastAsia="sl-SI"/>
        </w:rPr>
        <w:t xml:space="preserve">skupnega </w:t>
      </w:r>
      <w:r w:rsidR="00652A30">
        <w:rPr>
          <w:rFonts w:ascii="Arial" w:eastAsia="Times New Roman" w:hAnsi="Arial" w:cs="Arial"/>
          <w:lang w:eastAsia="sl-SI"/>
        </w:rPr>
        <w:t>delovnega prostora (</w:t>
      </w:r>
      <w:proofErr w:type="spellStart"/>
      <w:r w:rsidR="00652A30">
        <w:rPr>
          <w:rFonts w:ascii="Arial" w:eastAsia="Times New Roman" w:hAnsi="Arial" w:cs="Arial"/>
          <w:lang w:eastAsia="sl-SI"/>
        </w:rPr>
        <w:t>coworking</w:t>
      </w:r>
      <w:proofErr w:type="spellEnd"/>
      <w:r w:rsidR="00652A30">
        <w:rPr>
          <w:rFonts w:ascii="Arial" w:eastAsia="Times New Roman" w:hAnsi="Arial" w:cs="Arial"/>
          <w:lang w:eastAsia="sl-SI"/>
        </w:rPr>
        <w:t>) Mladi Rog</w:t>
      </w:r>
      <w:r w:rsidRPr="004A7B50">
        <w:rPr>
          <w:rFonts w:ascii="Arial" w:eastAsia="Times New Roman" w:hAnsi="Arial" w:cs="Arial"/>
          <w:lang w:eastAsia="sl-SI"/>
        </w:rPr>
        <w:t>.</w:t>
      </w:r>
    </w:p>
    <w:p w14:paraId="28E7CD18" w14:textId="09AAD093" w:rsidR="00664081"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Uporabnik </w:t>
      </w:r>
      <w:r w:rsidR="004316EE">
        <w:rPr>
          <w:rFonts w:ascii="Arial" w:eastAsia="Times New Roman" w:hAnsi="Arial" w:cs="Arial"/>
          <w:lang w:eastAsia="sl-SI"/>
        </w:rPr>
        <w:t xml:space="preserve">programa </w:t>
      </w:r>
      <w:r w:rsidRPr="009C6E9A">
        <w:rPr>
          <w:rFonts w:ascii="Arial" w:eastAsia="Times New Roman" w:hAnsi="Arial" w:cs="Arial"/>
          <w:lang w:eastAsia="sl-SI"/>
        </w:rPr>
        <w:t xml:space="preserve">je dolžan skrbeti za čistočo zunanjih in notranjih površin </w:t>
      </w:r>
      <w:r w:rsidR="0093361A">
        <w:rPr>
          <w:rFonts w:ascii="Arial" w:hAnsi="Arial" w:cs="Arial"/>
        </w:rPr>
        <w:t>skupnega delovnega prostora</w:t>
      </w:r>
      <w:r w:rsidR="0093361A" w:rsidRPr="004D5E58">
        <w:rPr>
          <w:rFonts w:ascii="Arial" w:hAnsi="Arial" w:cs="Arial"/>
        </w:rPr>
        <w:t xml:space="preserve"> </w:t>
      </w:r>
      <w:r w:rsidR="0093361A">
        <w:rPr>
          <w:rFonts w:ascii="Arial" w:hAnsi="Arial" w:cs="Arial"/>
        </w:rPr>
        <w:t>(</w:t>
      </w:r>
      <w:proofErr w:type="spellStart"/>
      <w:r w:rsidR="0093361A">
        <w:rPr>
          <w:rFonts w:ascii="Arial" w:hAnsi="Arial" w:cs="Arial"/>
        </w:rPr>
        <w:t>coworking</w:t>
      </w:r>
      <w:proofErr w:type="spellEnd"/>
      <w:r w:rsidR="0093361A">
        <w:rPr>
          <w:rFonts w:ascii="Arial" w:hAnsi="Arial" w:cs="Arial"/>
        </w:rPr>
        <w:t>) Mladi Rog</w:t>
      </w:r>
      <w:r w:rsidRPr="009C6E9A">
        <w:rPr>
          <w:rFonts w:ascii="Arial" w:eastAsia="Times New Roman" w:hAnsi="Arial" w:cs="Arial"/>
          <w:lang w:eastAsia="sl-SI"/>
        </w:rPr>
        <w:t>.</w:t>
      </w:r>
    </w:p>
    <w:p w14:paraId="2D69E4FE" w14:textId="7A5E3D97" w:rsidR="0007550A" w:rsidRPr="009C6E9A" w:rsidRDefault="0007550A" w:rsidP="0007550A">
      <w:pPr>
        <w:spacing w:after="0" w:line="240" w:lineRule="auto"/>
        <w:rPr>
          <w:rFonts w:ascii="Arial" w:eastAsia="Times New Roman" w:hAnsi="Arial" w:cs="Arial"/>
          <w:lang w:eastAsia="sl-SI"/>
        </w:rPr>
      </w:pPr>
    </w:p>
    <w:p w14:paraId="5282B605" w14:textId="1BDD2BBE" w:rsidR="0007550A" w:rsidRPr="009C6E9A" w:rsidRDefault="00F345A5" w:rsidP="0007550A">
      <w:pPr>
        <w:spacing w:after="0" w:line="240" w:lineRule="auto"/>
        <w:jc w:val="center"/>
        <w:rPr>
          <w:rFonts w:ascii="Arial" w:eastAsia="Times New Roman" w:hAnsi="Arial" w:cs="Arial"/>
          <w:lang w:eastAsia="sl-SI"/>
        </w:rPr>
      </w:pPr>
      <w:r>
        <w:rPr>
          <w:rFonts w:ascii="Arial" w:eastAsia="Times New Roman" w:hAnsi="Arial" w:cs="Arial"/>
          <w:lang w:eastAsia="sl-SI"/>
        </w:rPr>
        <w:t>9</w:t>
      </w:r>
      <w:r w:rsidR="0007550A" w:rsidRPr="009C6E9A">
        <w:rPr>
          <w:rFonts w:ascii="Arial" w:eastAsia="Times New Roman" w:hAnsi="Arial" w:cs="Arial"/>
          <w:lang w:eastAsia="sl-SI"/>
        </w:rPr>
        <w:t>. člen</w:t>
      </w:r>
    </w:p>
    <w:p w14:paraId="40F6C458" w14:textId="434EBA01" w:rsidR="0007550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Ta pogodba je sklenjena za določen čas</w:t>
      </w:r>
      <w:r w:rsidR="001652AE" w:rsidRPr="009C6E9A">
        <w:rPr>
          <w:rFonts w:ascii="Arial" w:eastAsia="Times New Roman" w:hAnsi="Arial" w:cs="Arial"/>
          <w:lang w:eastAsia="sl-SI"/>
        </w:rPr>
        <w:t xml:space="preserve"> </w:t>
      </w:r>
      <w:r w:rsidR="003554DE">
        <w:rPr>
          <w:rFonts w:ascii="Arial" w:eastAsia="Times New Roman" w:hAnsi="Arial" w:cs="Arial"/>
          <w:lang w:eastAsia="sl-SI"/>
        </w:rPr>
        <w:t>in sicer od .......... do ............</w:t>
      </w:r>
      <w:r w:rsidR="001652AE" w:rsidRPr="009C6E9A">
        <w:rPr>
          <w:rFonts w:ascii="Arial" w:eastAsia="Times New Roman" w:hAnsi="Arial" w:cs="Arial"/>
          <w:lang w:eastAsia="sl-SI"/>
        </w:rPr>
        <w:t>.</w:t>
      </w:r>
    </w:p>
    <w:p w14:paraId="5B868C77" w14:textId="77777777" w:rsidR="003554DE" w:rsidRDefault="003554DE" w:rsidP="003554DE">
      <w:pPr>
        <w:spacing w:after="0" w:line="240" w:lineRule="auto"/>
        <w:jc w:val="both"/>
        <w:rPr>
          <w:rFonts w:ascii="Arial" w:eastAsia="Times New Roman" w:hAnsi="Arial" w:cs="Arial"/>
          <w:lang w:eastAsia="sl-SI"/>
        </w:rPr>
      </w:pPr>
    </w:p>
    <w:p w14:paraId="35C2493C" w14:textId="536BFBF1" w:rsidR="003554DE" w:rsidRPr="003554DE" w:rsidRDefault="003554DE" w:rsidP="003554DE">
      <w:pPr>
        <w:spacing w:after="0" w:line="240" w:lineRule="auto"/>
        <w:jc w:val="both"/>
        <w:rPr>
          <w:rFonts w:ascii="Arial" w:eastAsia="Times New Roman" w:hAnsi="Arial" w:cs="Arial"/>
          <w:lang w:eastAsia="sl-SI"/>
        </w:rPr>
      </w:pPr>
      <w:r w:rsidRPr="003554DE">
        <w:rPr>
          <w:rFonts w:ascii="Arial" w:eastAsia="Times New Roman" w:hAnsi="Arial" w:cs="Arial"/>
          <w:lang w:eastAsia="sl-SI"/>
        </w:rPr>
        <w:t xml:space="preserve">Najpozneje na dan preteka veljavnosti te pogodbe je uporabnik </w:t>
      </w:r>
      <w:r w:rsidR="004316EE">
        <w:rPr>
          <w:rFonts w:ascii="Arial" w:eastAsia="Times New Roman" w:hAnsi="Arial" w:cs="Arial"/>
          <w:lang w:eastAsia="sl-SI"/>
        </w:rPr>
        <w:t xml:space="preserve">programa </w:t>
      </w:r>
      <w:r w:rsidRPr="003554DE">
        <w:rPr>
          <w:rFonts w:ascii="Arial" w:eastAsia="Times New Roman" w:hAnsi="Arial" w:cs="Arial"/>
          <w:lang w:eastAsia="sl-SI"/>
        </w:rPr>
        <w:t xml:space="preserve">dolžan opraviti primopredajo prostora z </w:t>
      </w:r>
      <w:r w:rsidR="004316EE">
        <w:rPr>
          <w:rFonts w:ascii="Arial" w:eastAsia="Times New Roman" w:hAnsi="Arial" w:cs="Arial"/>
          <w:lang w:eastAsia="sl-SI"/>
        </w:rPr>
        <w:t>Centrom Rog</w:t>
      </w:r>
      <w:r w:rsidRPr="003554DE">
        <w:rPr>
          <w:rFonts w:ascii="Arial" w:eastAsia="Times New Roman" w:hAnsi="Arial" w:cs="Arial"/>
          <w:lang w:eastAsia="sl-SI"/>
        </w:rPr>
        <w:t xml:space="preserve">, izročiti </w:t>
      </w:r>
      <w:r>
        <w:rPr>
          <w:rFonts w:ascii="Arial" w:eastAsia="Times New Roman" w:hAnsi="Arial" w:cs="Arial"/>
          <w:lang w:eastAsia="sl-SI"/>
        </w:rPr>
        <w:t xml:space="preserve">vse </w:t>
      </w:r>
      <w:r w:rsidRPr="003554DE">
        <w:rPr>
          <w:rFonts w:ascii="Arial" w:eastAsia="Times New Roman" w:hAnsi="Arial" w:cs="Arial"/>
          <w:lang w:eastAsia="sl-SI"/>
        </w:rPr>
        <w:t xml:space="preserve">ključe in zapustiti </w:t>
      </w:r>
      <w:r w:rsidR="0093361A">
        <w:rPr>
          <w:rFonts w:ascii="Arial" w:hAnsi="Arial" w:cs="Arial"/>
        </w:rPr>
        <w:t>skupni delovni prostor</w:t>
      </w:r>
      <w:r w:rsidR="0093361A" w:rsidRPr="004D5E58">
        <w:rPr>
          <w:rFonts w:ascii="Arial" w:hAnsi="Arial" w:cs="Arial"/>
        </w:rPr>
        <w:t xml:space="preserve"> </w:t>
      </w:r>
      <w:r w:rsidR="0093361A">
        <w:rPr>
          <w:rFonts w:ascii="Arial" w:hAnsi="Arial" w:cs="Arial"/>
        </w:rPr>
        <w:t>(</w:t>
      </w:r>
      <w:proofErr w:type="spellStart"/>
      <w:r w:rsidR="0093361A">
        <w:rPr>
          <w:rFonts w:ascii="Arial" w:hAnsi="Arial" w:cs="Arial"/>
        </w:rPr>
        <w:t>coworking</w:t>
      </w:r>
      <w:proofErr w:type="spellEnd"/>
      <w:r w:rsidR="0093361A">
        <w:rPr>
          <w:rFonts w:ascii="Arial" w:hAnsi="Arial" w:cs="Arial"/>
        </w:rPr>
        <w:t>) Mladi Rog</w:t>
      </w:r>
      <w:r w:rsidRPr="003554DE">
        <w:rPr>
          <w:rFonts w:ascii="Arial" w:eastAsia="Times New Roman" w:hAnsi="Arial" w:cs="Arial"/>
          <w:lang w:eastAsia="sl-SI"/>
        </w:rPr>
        <w:t xml:space="preserve">, prost oseb in stvari ter v takem stanju, kot ga je prejel. </w:t>
      </w:r>
    </w:p>
    <w:p w14:paraId="3BDB71D9" w14:textId="77777777" w:rsidR="0007550A" w:rsidRPr="009C6E9A" w:rsidRDefault="0007550A" w:rsidP="0007550A">
      <w:pPr>
        <w:spacing w:after="0" w:line="240" w:lineRule="auto"/>
        <w:rPr>
          <w:rFonts w:ascii="Arial" w:eastAsia="Times New Roman" w:hAnsi="Arial" w:cs="Arial"/>
          <w:lang w:eastAsia="sl-SI"/>
        </w:rPr>
      </w:pPr>
    </w:p>
    <w:p w14:paraId="6CAB6899" w14:textId="570DBC20"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1</w:t>
      </w:r>
      <w:r w:rsidR="00F345A5">
        <w:rPr>
          <w:rFonts w:ascii="Arial" w:eastAsia="Times New Roman" w:hAnsi="Arial" w:cs="Arial"/>
          <w:lang w:eastAsia="sl-SI"/>
        </w:rPr>
        <w:t>0</w:t>
      </w:r>
      <w:r w:rsidRPr="009C6E9A">
        <w:rPr>
          <w:rFonts w:ascii="Arial" w:eastAsia="Times New Roman" w:hAnsi="Arial" w:cs="Arial"/>
          <w:lang w:eastAsia="sl-SI"/>
        </w:rPr>
        <w:t>. člen</w:t>
      </w:r>
    </w:p>
    <w:p w14:paraId="3EF71D7B" w14:textId="77777777"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Ta pogodba lahko preneha pred potekom časa, za katerega je sklenjena:</w:t>
      </w:r>
    </w:p>
    <w:p w14:paraId="2932BD85" w14:textId="77777777" w:rsidR="0007550A" w:rsidRPr="009C6E9A" w:rsidRDefault="0007550A" w:rsidP="0007550A">
      <w:pPr>
        <w:numPr>
          <w:ilvl w:val="0"/>
          <w:numId w:val="7"/>
        </w:numPr>
        <w:spacing w:after="0" w:line="240" w:lineRule="auto"/>
        <w:jc w:val="both"/>
        <w:rPr>
          <w:rFonts w:ascii="Arial" w:eastAsia="Times New Roman" w:hAnsi="Arial" w:cs="Arial"/>
          <w:lang w:eastAsia="sl-SI"/>
        </w:rPr>
      </w:pPr>
      <w:r w:rsidRPr="009C6E9A">
        <w:rPr>
          <w:rFonts w:ascii="Arial" w:eastAsia="Times New Roman" w:hAnsi="Arial" w:cs="Arial"/>
          <w:lang w:eastAsia="sl-SI"/>
        </w:rPr>
        <w:t>na podlagi sporazuma vseh pogodbenih strank;</w:t>
      </w:r>
    </w:p>
    <w:p w14:paraId="20F48C48" w14:textId="7FC2C0D4" w:rsidR="0007550A" w:rsidRPr="009C6E9A" w:rsidRDefault="0007550A" w:rsidP="00100267">
      <w:pPr>
        <w:numPr>
          <w:ilvl w:val="0"/>
          <w:numId w:val="7"/>
        </w:num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na podlagi odpovedi </w:t>
      </w:r>
      <w:r w:rsidR="00393BFE" w:rsidRPr="009C6E9A">
        <w:rPr>
          <w:rFonts w:ascii="Arial" w:eastAsia="Times New Roman" w:hAnsi="Arial" w:cs="Arial"/>
          <w:lang w:eastAsia="sl-SI"/>
        </w:rPr>
        <w:t>katerekoli pogodbene stranke</w:t>
      </w:r>
      <w:r w:rsidRPr="009C6E9A">
        <w:rPr>
          <w:rFonts w:ascii="Arial" w:eastAsia="Times New Roman" w:hAnsi="Arial" w:cs="Arial"/>
          <w:lang w:eastAsia="sl-SI"/>
        </w:rPr>
        <w:t>.</w:t>
      </w:r>
    </w:p>
    <w:p w14:paraId="60B65D14" w14:textId="77777777" w:rsidR="0007550A" w:rsidRPr="009C6E9A" w:rsidRDefault="0007550A" w:rsidP="0007550A">
      <w:pPr>
        <w:spacing w:after="0" w:line="240" w:lineRule="auto"/>
        <w:jc w:val="both"/>
        <w:rPr>
          <w:rFonts w:ascii="Arial" w:eastAsia="Times New Roman" w:hAnsi="Arial" w:cs="Arial"/>
          <w:lang w:eastAsia="sl-SI"/>
        </w:rPr>
      </w:pPr>
    </w:p>
    <w:p w14:paraId="3FB28E0A" w14:textId="4FE51C0D"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1</w:t>
      </w:r>
      <w:r w:rsidR="00F345A5">
        <w:rPr>
          <w:rFonts w:ascii="Arial" w:eastAsia="Times New Roman" w:hAnsi="Arial" w:cs="Arial"/>
          <w:lang w:eastAsia="sl-SI"/>
        </w:rPr>
        <w:t>1</w:t>
      </w:r>
      <w:r w:rsidRPr="009C6E9A">
        <w:rPr>
          <w:rFonts w:ascii="Arial" w:eastAsia="Times New Roman" w:hAnsi="Arial" w:cs="Arial"/>
          <w:lang w:eastAsia="sl-SI"/>
        </w:rPr>
        <w:t>. člen</w:t>
      </w:r>
    </w:p>
    <w:p w14:paraId="607BEDAD" w14:textId="0427F8E1"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V primeru sporazumnega prenehanja te pogodbe je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 xml:space="preserve">dolžan </w:t>
      </w:r>
      <w:r w:rsidR="0093361A">
        <w:rPr>
          <w:rFonts w:ascii="Arial" w:hAnsi="Arial" w:cs="Arial"/>
        </w:rPr>
        <w:t>skupni delovni prostor</w:t>
      </w:r>
      <w:r w:rsidR="0093361A" w:rsidRPr="004D5E58">
        <w:rPr>
          <w:rFonts w:ascii="Arial" w:hAnsi="Arial" w:cs="Arial"/>
        </w:rPr>
        <w:t xml:space="preserve"> </w:t>
      </w:r>
      <w:r w:rsidR="0093361A">
        <w:rPr>
          <w:rFonts w:ascii="Arial" w:hAnsi="Arial" w:cs="Arial"/>
        </w:rPr>
        <w:t>(</w:t>
      </w:r>
      <w:proofErr w:type="spellStart"/>
      <w:r w:rsidR="0093361A">
        <w:rPr>
          <w:rFonts w:ascii="Arial" w:hAnsi="Arial" w:cs="Arial"/>
        </w:rPr>
        <w:t>coworking</w:t>
      </w:r>
      <w:proofErr w:type="spellEnd"/>
      <w:r w:rsidR="0093361A">
        <w:rPr>
          <w:rFonts w:ascii="Arial" w:hAnsi="Arial" w:cs="Arial"/>
        </w:rPr>
        <w:t>) Mladi Rog</w:t>
      </w:r>
      <w:r w:rsidRPr="009C6E9A">
        <w:rPr>
          <w:rFonts w:ascii="Arial" w:eastAsia="Times New Roman" w:hAnsi="Arial" w:cs="Arial"/>
          <w:lang w:eastAsia="sl-SI"/>
        </w:rPr>
        <w:t xml:space="preserve">, prost oseb in stvari, izročiti v posest </w:t>
      </w:r>
      <w:r w:rsidR="00EF30B0">
        <w:rPr>
          <w:rFonts w:ascii="Arial" w:eastAsia="Times New Roman" w:hAnsi="Arial" w:cs="Arial"/>
          <w:lang w:eastAsia="sl-SI"/>
        </w:rPr>
        <w:t xml:space="preserve">Centru Rog </w:t>
      </w:r>
      <w:r w:rsidRPr="009C6E9A">
        <w:rPr>
          <w:rFonts w:ascii="Arial" w:eastAsia="Times New Roman" w:hAnsi="Arial" w:cs="Arial"/>
          <w:lang w:eastAsia="sl-SI"/>
        </w:rPr>
        <w:t>v roku, ki ga pogodbene stranke sporazumno določijo</w:t>
      </w:r>
      <w:r w:rsidR="00305251">
        <w:rPr>
          <w:rFonts w:ascii="Arial" w:eastAsia="Times New Roman" w:hAnsi="Arial" w:cs="Arial"/>
          <w:lang w:eastAsia="sl-SI"/>
        </w:rPr>
        <w:t>.</w:t>
      </w:r>
    </w:p>
    <w:p w14:paraId="0D59F02D" w14:textId="77777777" w:rsidR="0007550A" w:rsidRDefault="0007550A" w:rsidP="0007550A">
      <w:pPr>
        <w:spacing w:after="0" w:line="240" w:lineRule="auto"/>
        <w:jc w:val="both"/>
        <w:rPr>
          <w:rFonts w:ascii="Arial" w:eastAsia="Times New Roman" w:hAnsi="Arial" w:cs="Arial"/>
          <w:lang w:eastAsia="sl-SI"/>
        </w:rPr>
      </w:pPr>
    </w:p>
    <w:p w14:paraId="4E5F9828" w14:textId="64F22E26"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1</w:t>
      </w:r>
      <w:r w:rsidR="00F345A5">
        <w:rPr>
          <w:rFonts w:ascii="Arial" w:eastAsia="Times New Roman" w:hAnsi="Arial" w:cs="Arial"/>
          <w:lang w:eastAsia="sl-SI"/>
        </w:rPr>
        <w:t>2</w:t>
      </w:r>
      <w:r w:rsidRPr="009C6E9A">
        <w:rPr>
          <w:rFonts w:ascii="Arial" w:eastAsia="Times New Roman" w:hAnsi="Arial" w:cs="Arial"/>
          <w:lang w:eastAsia="sl-SI"/>
        </w:rPr>
        <w:t>. člen</w:t>
      </w:r>
    </w:p>
    <w:p w14:paraId="435506A5" w14:textId="017F0F44" w:rsidR="0007550A" w:rsidRDefault="00393BFE"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Vsak pogodbena stranka</w:t>
      </w:r>
      <w:r w:rsidR="0007550A" w:rsidRPr="009C6E9A">
        <w:rPr>
          <w:rFonts w:ascii="Arial" w:eastAsia="Times New Roman" w:hAnsi="Arial" w:cs="Arial"/>
          <w:lang w:eastAsia="sl-SI"/>
        </w:rPr>
        <w:t xml:space="preserve"> lahko kadarkoli in brez razloga, pisno s priporočeno pošiljko s povratnico, odpove to pogodbo z enomesečnim odpovednim rokom. </w:t>
      </w:r>
    </w:p>
    <w:p w14:paraId="2FECD291" w14:textId="77777777" w:rsidR="0007550A" w:rsidRPr="009C6E9A" w:rsidRDefault="0007550A" w:rsidP="0007550A">
      <w:pPr>
        <w:spacing w:after="0" w:line="240" w:lineRule="auto"/>
        <w:jc w:val="both"/>
        <w:rPr>
          <w:rFonts w:ascii="Arial" w:eastAsia="Times New Roman" w:hAnsi="Arial" w:cs="Arial"/>
          <w:lang w:eastAsia="sl-SI"/>
        </w:rPr>
      </w:pPr>
    </w:p>
    <w:p w14:paraId="2B56CA5C" w14:textId="14046D12"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1</w:t>
      </w:r>
      <w:r w:rsidR="00F345A5">
        <w:rPr>
          <w:rFonts w:ascii="Arial" w:eastAsia="Times New Roman" w:hAnsi="Arial" w:cs="Arial"/>
          <w:lang w:eastAsia="sl-SI"/>
        </w:rPr>
        <w:t>3</w:t>
      </w:r>
      <w:r w:rsidRPr="009C6E9A">
        <w:rPr>
          <w:rFonts w:ascii="Arial" w:eastAsia="Times New Roman" w:hAnsi="Arial" w:cs="Arial"/>
          <w:lang w:eastAsia="sl-SI"/>
        </w:rPr>
        <w:t>. člen</w:t>
      </w:r>
    </w:p>
    <w:p w14:paraId="37CF71ED" w14:textId="64E5CA5C" w:rsidR="0007550A" w:rsidRPr="009C6E9A" w:rsidRDefault="00305251" w:rsidP="0007550A">
      <w:pPr>
        <w:spacing w:after="0" w:line="240" w:lineRule="auto"/>
        <w:jc w:val="both"/>
        <w:rPr>
          <w:rFonts w:ascii="Arial" w:eastAsia="Times New Roman" w:hAnsi="Arial" w:cs="Arial"/>
          <w:lang w:eastAsia="sl-SI"/>
        </w:rPr>
      </w:pPr>
      <w:r>
        <w:rPr>
          <w:rFonts w:ascii="Arial" w:eastAsia="Times New Roman" w:hAnsi="Arial" w:cs="Arial"/>
          <w:lang w:eastAsia="sl-SI"/>
        </w:rPr>
        <w:t>Center Rog</w:t>
      </w:r>
      <w:r w:rsidR="00BC1410">
        <w:rPr>
          <w:rFonts w:ascii="Arial" w:eastAsia="Times New Roman" w:hAnsi="Arial" w:cs="Arial"/>
          <w:lang w:eastAsia="sl-SI"/>
        </w:rPr>
        <w:t xml:space="preserve"> </w:t>
      </w:r>
      <w:r w:rsidR="0007550A" w:rsidRPr="009C6E9A">
        <w:rPr>
          <w:rFonts w:ascii="Arial" w:eastAsia="Times New Roman" w:hAnsi="Arial" w:cs="Arial"/>
          <w:lang w:eastAsia="sl-SI"/>
        </w:rPr>
        <w:t xml:space="preserve">lahko </w:t>
      </w:r>
      <w:r w:rsidR="00712580" w:rsidRPr="009C6E9A">
        <w:rPr>
          <w:rFonts w:ascii="Arial" w:eastAsia="Times New Roman" w:hAnsi="Arial" w:cs="Arial"/>
          <w:lang w:eastAsia="sl-SI"/>
        </w:rPr>
        <w:t xml:space="preserve">odpove to </w:t>
      </w:r>
      <w:r w:rsidR="0007550A" w:rsidRPr="009C6E9A">
        <w:rPr>
          <w:rFonts w:ascii="Arial" w:eastAsia="Times New Roman" w:hAnsi="Arial" w:cs="Arial"/>
          <w:lang w:eastAsia="sl-SI"/>
        </w:rPr>
        <w:t>pogodb</w:t>
      </w:r>
      <w:r w:rsidR="00712580" w:rsidRPr="009C6E9A">
        <w:rPr>
          <w:rFonts w:ascii="Arial" w:eastAsia="Times New Roman" w:hAnsi="Arial" w:cs="Arial"/>
          <w:lang w:eastAsia="sl-SI"/>
        </w:rPr>
        <w:t>o brez odpovednega roka v naslednjih primerih</w:t>
      </w:r>
      <w:r w:rsidR="0007550A" w:rsidRPr="009C6E9A">
        <w:rPr>
          <w:rFonts w:ascii="Arial" w:eastAsia="Times New Roman" w:hAnsi="Arial" w:cs="Arial"/>
          <w:lang w:eastAsia="sl-SI"/>
        </w:rPr>
        <w:t>:</w:t>
      </w:r>
    </w:p>
    <w:p w14:paraId="2C526DA3" w14:textId="59DC6AFB" w:rsidR="0007550A" w:rsidRPr="009C6E9A" w:rsidRDefault="0007550A" w:rsidP="0007550A">
      <w:pPr>
        <w:numPr>
          <w:ilvl w:val="0"/>
          <w:numId w:val="1"/>
        </w:numPr>
        <w:spacing w:after="0" w:line="240" w:lineRule="auto"/>
        <w:ind w:left="360"/>
        <w:jc w:val="both"/>
        <w:rPr>
          <w:rFonts w:ascii="Arial" w:eastAsia="Times New Roman" w:hAnsi="Arial" w:cs="Arial"/>
          <w:lang w:eastAsia="sl-SI"/>
        </w:rPr>
      </w:pPr>
      <w:r w:rsidRPr="009C6E9A">
        <w:rPr>
          <w:rFonts w:ascii="Arial" w:eastAsia="Times New Roman" w:hAnsi="Arial" w:cs="Arial"/>
          <w:lang w:eastAsia="sl-SI"/>
        </w:rPr>
        <w:t xml:space="preserve">če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 xml:space="preserve">ne začne uporabljati </w:t>
      </w:r>
      <w:r w:rsidR="0093361A">
        <w:rPr>
          <w:rFonts w:ascii="Arial" w:hAnsi="Arial" w:cs="Arial"/>
        </w:rPr>
        <w:t>skupnega delovnega prostora</w:t>
      </w:r>
      <w:r w:rsidR="0093361A" w:rsidRPr="004D5E58">
        <w:rPr>
          <w:rFonts w:ascii="Arial" w:hAnsi="Arial" w:cs="Arial"/>
        </w:rPr>
        <w:t xml:space="preserve"> </w:t>
      </w:r>
      <w:r w:rsidR="0093361A">
        <w:rPr>
          <w:rFonts w:ascii="Arial" w:hAnsi="Arial" w:cs="Arial"/>
        </w:rPr>
        <w:t>(</w:t>
      </w:r>
      <w:proofErr w:type="spellStart"/>
      <w:r w:rsidR="0093361A">
        <w:rPr>
          <w:rFonts w:ascii="Arial" w:hAnsi="Arial" w:cs="Arial"/>
        </w:rPr>
        <w:t>coworking</w:t>
      </w:r>
      <w:proofErr w:type="spellEnd"/>
      <w:r w:rsidR="0093361A">
        <w:rPr>
          <w:rFonts w:ascii="Arial" w:hAnsi="Arial" w:cs="Arial"/>
        </w:rPr>
        <w:t>) Mladi Rog</w:t>
      </w:r>
      <w:r w:rsidRPr="009C6E9A">
        <w:rPr>
          <w:rFonts w:ascii="Arial" w:eastAsia="Times New Roman" w:hAnsi="Arial" w:cs="Arial"/>
          <w:lang w:eastAsia="sl-SI"/>
        </w:rPr>
        <w:t xml:space="preserve">, kot je to določeno s to pogodbo; </w:t>
      </w:r>
    </w:p>
    <w:p w14:paraId="7674975F" w14:textId="0BBA622F" w:rsidR="0007550A" w:rsidRPr="009C6E9A" w:rsidRDefault="0007550A" w:rsidP="0007550A">
      <w:pPr>
        <w:numPr>
          <w:ilvl w:val="0"/>
          <w:numId w:val="1"/>
        </w:numPr>
        <w:spacing w:after="0" w:line="240" w:lineRule="auto"/>
        <w:ind w:left="360"/>
        <w:jc w:val="both"/>
        <w:rPr>
          <w:rFonts w:ascii="Arial" w:eastAsia="Times New Roman" w:hAnsi="Arial" w:cs="Arial"/>
          <w:lang w:eastAsia="sl-SI"/>
        </w:rPr>
      </w:pPr>
      <w:r w:rsidRPr="009C6E9A">
        <w:rPr>
          <w:rFonts w:ascii="Arial" w:eastAsia="Times New Roman" w:hAnsi="Arial" w:cs="Arial"/>
          <w:lang w:eastAsia="sl-SI"/>
        </w:rPr>
        <w:t xml:space="preserve">če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 xml:space="preserve">preneha izvajati </w:t>
      </w:r>
      <w:r w:rsidR="00EF30B0">
        <w:rPr>
          <w:rFonts w:ascii="Arial" w:eastAsia="Times New Roman" w:hAnsi="Arial" w:cs="Arial"/>
          <w:lang w:eastAsia="sl-SI"/>
        </w:rPr>
        <w:t>projekt</w:t>
      </w:r>
      <w:r w:rsidRPr="009C6E9A">
        <w:rPr>
          <w:rFonts w:ascii="Arial" w:eastAsia="Times New Roman" w:hAnsi="Arial" w:cs="Arial"/>
          <w:lang w:eastAsia="sl-SI"/>
        </w:rPr>
        <w:t xml:space="preserve">, za izvajanje katere mu je bil dan </w:t>
      </w:r>
      <w:r w:rsidR="00624D73">
        <w:rPr>
          <w:rFonts w:ascii="Arial" w:eastAsia="Times New Roman" w:hAnsi="Arial" w:cs="Arial"/>
          <w:lang w:eastAsia="sl-SI"/>
        </w:rPr>
        <w:t xml:space="preserve">skupni delovni prostor </w:t>
      </w:r>
      <w:r w:rsidRPr="009C6E9A">
        <w:rPr>
          <w:rFonts w:ascii="Arial" w:eastAsia="Times New Roman" w:hAnsi="Arial" w:cs="Arial"/>
          <w:lang w:eastAsia="sl-SI"/>
        </w:rPr>
        <w:t xml:space="preserve">v </w:t>
      </w:r>
      <w:r w:rsidR="00EF30B0">
        <w:rPr>
          <w:rFonts w:ascii="Arial" w:eastAsia="Times New Roman" w:hAnsi="Arial" w:cs="Arial"/>
          <w:lang w:eastAsia="sl-SI"/>
        </w:rPr>
        <w:t>so</w:t>
      </w:r>
      <w:r w:rsidRPr="009C6E9A">
        <w:rPr>
          <w:rFonts w:ascii="Arial" w:eastAsia="Times New Roman" w:hAnsi="Arial" w:cs="Arial"/>
          <w:lang w:eastAsia="sl-SI"/>
        </w:rPr>
        <w:t>uporabo;</w:t>
      </w:r>
    </w:p>
    <w:p w14:paraId="3D4555DE" w14:textId="71FEB97A" w:rsidR="0007550A" w:rsidRPr="009C6E9A" w:rsidRDefault="0007550A" w:rsidP="00FF7AC1">
      <w:pPr>
        <w:numPr>
          <w:ilvl w:val="0"/>
          <w:numId w:val="1"/>
        </w:numPr>
        <w:spacing w:after="0" w:line="240" w:lineRule="auto"/>
        <w:ind w:left="360"/>
        <w:jc w:val="both"/>
        <w:rPr>
          <w:rFonts w:ascii="Arial" w:eastAsia="Times New Roman" w:hAnsi="Arial" w:cs="Arial"/>
          <w:lang w:eastAsia="sl-SI"/>
        </w:rPr>
      </w:pPr>
      <w:r w:rsidRPr="009C6E9A">
        <w:rPr>
          <w:rFonts w:ascii="Arial" w:eastAsia="Times New Roman" w:hAnsi="Arial" w:cs="Arial"/>
          <w:lang w:eastAsia="sl-SI"/>
        </w:rPr>
        <w:t xml:space="preserve">če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 xml:space="preserve">tudi po opominu </w:t>
      </w:r>
      <w:r w:rsidR="00EF30B0">
        <w:rPr>
          <w:rFonts w:ascii="Arial" w:eastAsia="Times New Roman" w:hAnsi="Arial" w:cs="Arial"/>
          <w:lang w:eastAsia="sl-SI"/>
        </w:rPr>
        <w:t>Centra Rog</w:t>
      </w:r>
      <w:r w:rsidR="00FF7AC1" w:rsidRPr="009C6E9A">
        <w:rPr>
          <w:rFonts w:ascii="Arial" w:eastAsia="Times New Roman" w:hAnsi="Arial" w:cs="Arial"/>
          <w:lang w:eastAsia="sl-SI"/>
        </w:rPr>
        <w:t xml:space="preserve"> </w:t>
      </w:r>
      <w:r w:rsidR="00EF30B0">
        <w:rPr>
          <w:rFonts w:ascii="Arial" w:eastAsia="Times New Roman" w:hAnsi="Arial" w:cs="Arial"/>
          <w:lang w:eastAsia="sl-SI"/>
        </w:rPr>
        <w:t>so</w:t>
      </w:r>
      <w:r w:rsidRPr="009C6E9A">
        <w:rPr>
          <w:rFonts w:ascii="Arial" w:eastAsia="Times New Roman" w:hAnsi="Arial" w:cs="Arial"/>
          <w:lang w:eastAsia="sl-SI"/>
        </w:rPr>
        <w:t>uporablja prostor v nasprotju s to pogodbo ali ga uporablja brez potrebne skrbnosti, tako da se dela občutnejša škoda;</w:t>
      </w:r>
    </w:p>
    <w:p w14:paraId="5A1AE5C9" w14:textId="7C8CF124" w:rsidR="0007550A" w:rsidRPr="009C6E9A" w:rsidRDefault="0007550A" w:rsidP="0007550A">
      <w:pPr>
        <w:numPr>
          <w:ilvl w:val="0"/>
          <w:numId w:val="2"/>
        </w:numPr>
        <w:spacing w:after="0" w:line="240" w:lineRule="auto"/>
        <w:ind w:left="360"/>
        <w:jc w:val="both"/>
        <w:rPr>
          <w:rFonts w:ascii="Arial" w:eastAsia="Times New Roman" w:hAnsi="Arial" w:cs="Arial"/>
          <w:lang w:eastAsia="sl-SI"/>
        </w:rPr>
      </w:pPr>
      <w:r w:rsidRPr="009C6E9A">
        <w:rPr>
          <w:rFonts w:ascii="Arial" w:eastAsia="Times New Roman" w:hAnsi="Arial" w:cs="Arial"/>
          <w:lang w:eastAsia="sl-SI"/>
        </w:rPr>
        <w:t xml:space="preserve">če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 xml:space="preserve">ne želi podpisati nove pogodbe ali dodatka k tej pogodbi zaradi uskladitve z dejansko </w:t>
      </w:r>
      <w:r w:rsidR="00EF30B0">
        <w:rPr>
          <w:rFonts w:ascii="Arial" w:eastAsia="Times New Roman" w:hAnsi="Arial" w:cs="Arial"/>
          <w:lang w:eastAsia="sl-SI"/>
        </w:rPr>
        <w:t>so</w:t>
      </w:r>
      <w:r w:rsidRPr="009C6E9A">
        <w:rPr>
          <w:rFonts w:ascii="Arial" w:eastAsia="Times New Roman" w:hAnsi="Arial" w:cs="Arial"/>
          <w:lang w:eastAsia="sl-SI"/>
        </w:rPr>
        <w:t>uporabo prostora oziroma z dejanskim stanjem;</w:t>
      </w:r>
    </w:p>
    <w:p w14:paraId="54EE4090" w14:textId="353866ED" w:rsidR="0007550A" w:rsidRDefault="0007550A" w:rsidP="0007550A">
      <w:pPr>
        <w:numPr>
          <w:ilvl w:val="0"/>
          <w:numId w:val="2"/>
        </w:numPr>
        <w:spacing w:after="0" w:line="240" w:lineRule="auto"/>
        <w:ind w:left="360"/>
        <w:jc w:val="both"/>
        <w:rPr>
          <w:rFonts w:ascii="Arial" w:eastAsia="Times New Roman" w:hAnsi="Arial" w:cs="Arial"/>
          <w:lang w:eastAsia="sl-SI"/>
        </w:rPr>
      </w:pPr>
      <w:r w:rsidRPr="009C6E9A">
        <w:rPr>
          <w:rFonts w:ascii="Arial" w:eastAsia="Times New Roman" w:hAnsi="Arial" w:cs="Arial"/>
          <w:lang w:eastAsia="sl-SI"/>
        </w:rPr>
        <w:t>če uporabnik</w:t>
      </w:r>
      <w:r w:rsidR="00EF30B0">
        <w:rPr>
          <w:rFonts w:ascii="Arial" w:eastAsia="Times New Roman" w:hAnsi="Arial" w:cs="Arial"/>
          <w:lang w:eastAsia="sl-SI"/>
        </w:rPr>
        <w:t xml:space="preserve"> programa </w:t>
      </w:r>
      <w:r w:rsidRPr="009C6E9A">
        <w:rPr>
          <w:rFonts w:ascii="Arial" w:eastAsia="Times New Roman" w:hAnsi="Arial" w:cs="Arial"/>
          <w:lang w:eastAsia="sl-SI"/>
        </w:rPr>
        <w:t xml:space="preserve">krši določila hišnega reda; </w:t>
      </w:r>
    </w:p>
    <w:p w14:paraId="532FA768" w14:textId="00A9C285" w:rsidR="0007550A" w:rsidRPr="009C6E9A" w:rsidRDefault="0007550A" w:rsidP="0007550A">
      <w:pPr>
        <w:numPr>
          <w:ilvl w:val="0"/>
          <w:numId w:val="2"/>
        </w:numPr>
        <w:spacing w:after="0" w:line="240" w:lineRule="auto"/>
        <w:ind w:left="360"/>
        <w:jc w:val="both"/>
        <w:rPr>
          <w:rFonts w:ascii="Arial" w:eastAsia="Times New Roman" w:hAnsi="Arial" w:cs="Arial"/>
          <w:lang w:eastAsia="sl-SI"/>
        </w:rPr>
      </w:pPr>
      <w:r w:rsidRPr="009C6E9A">
        <w:rPr>
          <w:rFonts w:ascii="Arial" w:eastAsia="Times New Roman" w:hAnsi="Arial" w:cs="Arial"/>
          <w:lang w:eastAsia="sl-SI"/>
        </w:rPr>
        <w:t xml:space="preserve">če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kako drugače krši določila te pogodbe.</w:t>
      </w:r>
    </w:p>
    <w:p w14:paraId="66362B7A" w14:textId="77777777" w:rsidR="00712580" w:rsidRPr="009C6E9A" w:rsidRDefault="00712580" w:rsidP="0007550A">
      <w:pPr>
        <w:spacing w:after="0" w:line="240" w:lineRule="auto"/>
        <w:jc w:val="both"/>
        <w:rPr>
          <w:rFonts w:ascii="Arial" w:eastAsia="Times New Roman" w:hAnsi="Arial" w:cs="Arial"/>
          <w:lang w:eastAsia="sl-SI"/>
        </w:rPr>
      </w:pPr>
    </w:p>
    <w:p w14:paraId="472EDA56" w14:textId="0352C4F7"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V primerih</w:t>
      </w:r>
      <w:r w:rsidR="00293542" w:rsidRPr="009C6E9A">
        <w:rPr>
          <w:rFonts w:ascii="Arial" w:eastAsia="Times New Roman" w:hAnsi="Arial" w:cs="Arial"/>
          <w:lang w:eastAsia="sl-SI"/>
        </w:rPr>
        <w:t xml:space="preserve"> odpovedi pogodbe zaradi razlogov iz </w:t>
      </w:r>
      <w:r w:rsidR="00100267" w:rsidRPr="009C6E9A">
        <w:rPr>
          <w:rFonts w:ascii="Arial" w:eastAsia="Times New Roman" w:hAnsi="Arial" w:cs="Arial"/>
          <w:lang w:eastAsia="sl-SI"/>
        </w:rPr>
        <w:t>prejšnjega</w:t>
      </w:r>
      <w:r w:rsidR="00293542" w:rsidRPr="009C6E9A">
        <w:rPr>
          <w:rFonts w:ascii="Arial" w:eastAsia="Times New Roman" w:hAnsi="Arial" w:cs="Arial"/>
          <w:lang w:eastAsia="sl-SI"/>
        </w:rPr>
        <w:t xml:space="preserve"> odstavka </w:t>
      </w:r>
      <w:r w:rsidRPr="009C6E9A">
        <w:rPr>
          <w:rFonts w:ascii="Arial" w:eastAsia="Times New Roman" w:hAnsi="Arial" w:cs="Arial"/>
          <w:lang w:eastAsia="sl-SI"/>
        </w:rPr>
        <w:t xml:space="preserve">je uporabnik </w:t>
      </w:r>
      <w:r w:rsidR="00EF30B0">
        <w:rPr>
          <w:rFonts w:ascii="Arial" w:eastAsia="Times New Roman" w:hAnsi="Arial" w:cs="Arial"/>
          <w:lang w:eastAsia="sl-SI"/>
        </w:rPr>
        <w:t xml:space="preserve">programa </w:t>
      </w:r>
      <w:r w:rsidRPr="009C6E9A">
        <w:rPr>
          <w:rFonts w:ascii="Arial" w:eastAsia="Times New Roman" w:hAnsi="Arial" w:cs="Arial"/>
          <w:lang w:eastAsia="sl-SI"/>
        </w:rPr>
        <w:t xml:space="preserve">dolžan izročiti </w:t>
      </w:r>
      <w:r w:rsidR="0093361A">
        <w:rPr>
          <w:rFonts w:ascii="Arial" w:hAnsi="Arial" w:cs="Arial"/>
        </w:rPr>
        <w:t>skupni delovni prostor</w:t>
      </w:r>
      <w:r w:rsidR="0093361A" w:rsidRPr="004D5E58">
        <w:rPr>
          <w:rFonts w:ascii="Arial" w:hAnsi="Arial" w:cs="Arial"/>
        </w:rPr>
        <w:t xml:space="preserve"> </w:t>
      </w:r>
      <w:r w:rsidR="0093361A">
        <w:rPr>
          <w:rFonts w:ascii="Arial" w:hAnsi="Arial" w:cs="Arial"/>
        </w:rPr>
        <w:t>(</w:t>
      </w:r>
      <w:proofErr w:type="spellStart"/>
      <w:r w:rsidR="0093361A">
        <w:rPr>
          <w:rFonts w:ascii="Arial" w:hAnsi="Arial" w:cs="Arial"/>
        </w:rPr>
        <w:t>coworking</w:t>
      </w:r>
      <w:proofErr w:type="spellEnd"/>
      <w:r w:rsidR="0093361A">
        <w:rPr>
          <w:rFonts w:ascii="Arial" w:hAnsi="Arial" w:cs="Arial"/>
        </w:rPr>
        <w:t>) Mladi Rog</w:t>
      </w:r>
      <w:r w:rsidRPr="009C6E9A">
        <w:rPr>
          <w:rFonts w:ascii="Arial" w:eastAsia="Times New Roman" w:hAnsi="Arial" w:cs="Arial"/>
          <w:lang w:eastAsia="sl-SI"/>
        </w:rPr>
        <w:t xml:space="preserve">, prost oseb in stvari, v posest </w:t>
      </w:r>
      <w:r w:rsidR="00EF30B0">
        <w:rPr>
          <w:rFonts w:ascii="Arial" w:eastAsia="Times New Roman" w:hAnsi="Arial" w:cs="Arial"/>
          <w:lang w:eastAsia="sl-SI"/>
        </w:rPr>
        <w:t>Centru Rog</w:t>
      </w:r>
      <w:r w:rsidRPr="009C6E9A">
        <w:rPr>
          <w:rFonts w:ascii="Arial" w:eastAsia="Times New Roman" w:hAnsi="Arial" w:cs="Arial"/>
          <w:lang w:eastAsia="sl-SI"/>
        </w:rPr>
        <w:t xml:space="preserve"> najkasneje v roku 8 dni po </w:t>
      </w:r>
      <w:r w:rsidR="00712580" w:rsidRPr="009C6E9A">
        <w:rPr>
          <w:rFonts w:ascii="Arial" w:eastAsia="Times New Roman" w:hAnsi="Arial" w:cs="Arial"/>
          <w:lang w:eastAsia="sl-SI"/>
        </w:rPr>
        <w:t>odpovedi</w:t>
      </w:r>
      <w:r w:rsidRPr="009C6E9A">
        <w:rPr>
          <w:rFonts w:ascii="Arial" w:eastAsia="Times New Roman" w:hAnsi="Arial" w:cs="Arial"/>
          <w:lang w:eastAsia="sl-SI"/>
        </w:rPr>
        <w:t xml:space="preserve"> pogodbe. </w:t>
      </w:r>
    </w:p>
    <w:p w14:paraId="173ECEF1" w14:textId="77777777" w:rsidR="002A1297" w:rsidRDefault="002A1297" w:rsidP="0007550A">
      <w:pPr>
        <w:spacing w:after="0" w:line="240" w:lineRule="auto"/>
        <w:jc w:val="both"/>
        <w:rPr>
          <w:rFonts w:ascii="Arial" w:eastAsia="Times New Roman" w:hAnsi="Arial" w:cs="Arial"/>
          <w:lang w:eastAsia="sl-SI"/>
        </w:rPr>
      </w:pPr>
    </w:p>
    <w:p w14:paraId="2DF6EEA4" w14:textId="085A2704" w:rsidR="0007550A" w:rsidRPr="00036C8E" w:rsidRDefault="0007550A" w:rsidP="0007550A">
      <w:pPr>
        <w:spacing w:after="0" w:line="240" w:lineRule="auto"/>
        <w:jc w:val="center"/>
        <w:rPr>
          <w:rFonts w:ascii="Arial" w:eastAsia="Times New Roman" w:hAnsi="Arial" w:cs="Arial"/>
          <w:lang w:eastAsia="sl-SI"/>
        </w:rPr>
      </w:pPr>
      <w:r w:rsidRPr="00036C8E">
        <w:rPr>
          <w:rFonts w:ascii="Arial" w:eastAsia="Times New Roman" w:hAnsi="Arial" w:cs="Arial"/>
          <w:lang w:eastAsia="sl-SI"/>
        </w:rPr>
        <w:t>1</w:t>
      </w:r>
      <w:r w:rsidR="00F345A5">
        <w:rPr>
          <w:rFonts w:ascii="Arial" w:eastAsia="Times New Roman" w:hAnsi="Arial" w:cs="Arial"/>
          <w:lang w:eastAsia="sl-SI"/>
        </w:rPr>
        <w:t>4</w:t>
      </w:r>
      <w:r w:rsidRPr="00036C8E">
        <w:rPr>
          <w:rFonts w:ascii="Arial" w:eastAsia="Times New Roman" w:hAnsi="Arial" w:cs="Arial"/>
          <w:lang w:eastAsia="sl-SI"/>
        </w:rPr>
        <w:t>. člen</w:t>
      </w:r>
    </w:p>
    <w:p w14:paraId="7BD55519" w14:textId="57059355" w:rsidR="0007550A" w:rsidRPr="00036C8E" w:rsidRDefault="0007550A" w:rsidP="00036C8E">
      <w:pPr>
        <w:spacing w:line="240" w:lineRule="auto"/>
        <w:jc w:val="both"/>
        <w:rPr>
          <w:rFonts w:ascii="Arial" w:eastAsia="Times New Roman" w:hAnsi="Arial" w:cs="Arial"/>
          <w:lang w:eastAsia="sl-SI"/>
        </w:rPr>
      </w:pPr>
      <w:r w:rsidRPr="00036C8E">
        <w:rPr>
          <w:rFonts w:ascii="Arial" w:eastAsia="Times New Roman" w:hAnsi="Arial" w:cs="Arial"/>
          <w:lang w:eastAsia="sl-SI"/>
        </w:rPr>
        <w:t xml:space="preserve">Če uporabnik po prenehanju te pogodbe zamudi z izročitvijo </w:t>
      </w:r>
      <w:r w:rsidR="00652A30" w:rsidRPr="00036C8E">
        <w:rPr>
          <w:rFonts w:ascii="Arial" w:hAnsi="Arial" w:cs="Arial"/>
        </w:rPr>
        <w:t xml:space="preserve">skupnega delovnega </w:t>
      </w:r>
      <w:r w:rsidR="0026022B" w:rsidRPr="00036C8E">
        <w:rPr>
          <w:rFonts w:ascii="Arial" w:hAnsi="Arial" w:cs="Arial"/>
        </w:rPr>
        <w:t>prostor</w:t>
      </w:r>
      <w:r w:rsidR="00652A30" w:rsidRPr="00036C8E">
        <w:rPr>
          <w:rFonts w:ascii="Arial" w:hAnsi="Arial" w:cs="Arial"/>
        </w:rPr>
        <w:t>a</w:t>
      </w:r>
      <w:r w:rsidR="0026022B" w:rsidRPr="00036C8E">
        <w:rPr>
          <w:rFonts w:ascii="Arial" w:hAnsi="Arial" w:cs="Arial"/>
        </w:rPr>
        <w:t xml:space="preserve"> (</w:t>
      </w:r>
      <w:proofErr w:type="spellStart"/>
      <w:r w:rsidR="0026022B" w:rsidRPr="00036C8E">
        <w:rPr>
          <w:rFonts w:ascii="Arial" w:hAnsi="Arial" w:cs="Arial"/>
        </w:rPr>
        <w:t>coworking</w:t>
      </w:r>
      <w:proofErr w:type="spellEnd"/>
      <w:r w:rsidR="0026022B" w:rsidRPr="00036C8E">
        <w:rPr>
          <w:rFonts w:ascii="Arial" w:hAnsi="Arial" w:cs="Arial"/>
        </w:rPr>
        <w:t>) Mladi Rog</w:t>
      </w:r>
      <w:r w:rsidRPr="00036C8E">
        <w:rPr>
          <w:rFonts w:ascii="Arial" w:eastAsia="Times New Roman" w:hAnsi="Arial" w:cs="Arial"/>
          <w:lang w:eastAsia="sl-SI"/>
        </w:rPr>
        <w:t xml:space="preserve"> je dolžan nositi vse posledice nepravočasne vrnitve </w:t>
      </w:r>
      <w:r w:rsidR="006C7D08" w:rsidRPr="00036C8E">
        <w:rPr>
          <w:rFonts w:ascii="Arial" w:hAnsi="Arial" w:cs="Arial"/>
        </w:rPr>
        <w:t>skupnega delovnega prostora (</w:t>
      </w:r>
      <w:proofErr w:type="spellStart"/>
      <w:r w:rsidR="006C7D08" w:rsidRPr="00036C8E">
        <w:rPr>
          <w:rFonts w:ascii="Arial" w:hAnsi="Arial" w:cs="Arial"/>
        </w:rPr>
        <w:t>coworking</w:t>
      </w:r>
      <w:proofErr w:type="spellEnd"/>
      <w:r w:rsidR="006C7D08" w:rsidRPr="00036C8E">
        <w:rPr>
          <w:rFonts w:ascii="Arial" w:hAnsi="Arial" w:cs="Arial"/>
        </w:rPr>
        <w:t>) Mladi Rog</w:t>
      </w:r>
      <w:r w:rsidRPr="00036C8E">
        <w:rPr>
          <w:rFonts w:ascii="Arial" w:eastAsia="Times New Roman" w:hAnsi="Arial" w:cs="Arial"/>
          <w:lang w:eastAsia="sl-SI"/>
        </w:rPr>
        <w:t xml:space="preserve">, vključno s škodo, ki bi upravljavcu nastala zaradi nepravočasne </w:t>
      </w:r>
      <w:r w:rsidR="006C7D08" w:rsidRPr="00036C8E">
        <w:rPr>
          <w:rFonts w:ascii="Arial" w:eastAsia="Times New Roman" w:hAnsi="Arial" w:cs="Arial"/>
          <w:lang w:eastAsia="sl-SI"/>
        </w:rPr>
        <w:t>predaje prostora</w:t>
      </w:r>
      <w:r w:rsidRPr="00036C8E">
        <w:rPr>
          <w:rFonts w:ascii="Arial" w:eastAsia="Times New Roman" w:hAnsi="Arial" w:cs="Arial"/>
          <w:lang w:eastAsia="sl-SI"/>
        </w:rPr>
        <w:t>.</w:t>
      </w:r>
    </w:p>
    <w:p w14:paraId="5A8C6134" w14:textId="77777777" w:rsidR="00376DFE" w:rsidRDefault="00376DFE" w:rsidP="00305251">
      <w:pPr>
        <w:spacing w:after="0" w:line="240" w:lineRule="auto"/>
        <w:jc w:val="both"/>
        <w:rPr>
          <w:rFonts w:ascii="Arial" w:eastAsia="Times New Roman" w:hAnsi="Arial" w:cs="Arial"/>
          <w:lang w:eastAsia="sl-SI"/>
        </w:rPr>
      </w:pPr>
    </w:p>
    <w:p w14:paraId="7D04F19C" w14:textId="61D3FE90" w:rsidR="00376DFE" w:rsidRPr="00376DFE" w:rsidRDefault="00376DFE" w:rsidP="00305251">
      <w:pPr>
        <w:spacing w:after="0" w:line="240" w:lineRule="auto"/>
        <w:jc w:val="both"/>
        <w:rPr>
          <w:rFonts w:ascii="Arial" w:eastAsia="Times New Roman" w:hAnsi="Arial" w:cs="Arial"/>
          <w:lang w:eastAsia="sl-SI"/>
        </w:rPr>
      </w:pPr>
      <w:r w:rsidRPr="00376DFE">
        <w:rPr>
          <w:rFonts w:ascii="Arial" w:eastAsia="Times New Roman" w:hAnsi="Arial" w:cs="Arial"/>
          <w:lang w:eastAsia="sl-SI"/>
        </w:rPr>
        <w:lastRenderedPageBreak/>
        <w:t>Nespoštovanje določb tega člena</w:t>
      </w:r>
      <w:r>
        <w:rPr>
          <w:rFonts w:ascii="Arial" w:eastAsia="Times New Roman" w:hAnsi="Arial" w:cs="Arial"/>
          <w:lang w:eastAsia="sl-SI"/>
        </w:rPr>
        <w:t xml:space="preserve"> s strani uporabnika</w:t>
      </w:r>
      <w:r w:rsidRPr="00376DFE">
        <w:rPr>
          <w:rFonts w:ascii="Arial" w:eastAsia="Times New Roman" w:hAnsi="Arial" w:cs="Arial"/>
          <w:lang w:eastAsia="sl-SI"/>
        </w:rPr>
        <w:t xml:space="preserve"> </w:t>
      </w:r>
      <w:r w:rsidR="00EF30B0">
        <w:rPr>
          <w:rFonts w:ascii="Arial" w:eastAsia="Times New Roman" w:hAnsi="Arial" w:cs="Arial"/>
          <w:lang w:eastAsia="sl-SI"/>
        </w:rPr>
        <w:t xml:space="preserve">programa </w:t>
      </w:r>
      <w:r w:rsidRPr="00376DFE">
        <w:rPr>
          <w:rFonts w:ascii="Arial" w:eastAsia="Times New Roman" w:hAnsi="Arial" w:cs="Arial"/>
          <w:lang w:eastAsia="sl-SI"/>
        </w:rPr>
        <w:t xml:space="preserve">ima za posledico poleg povračila stroškov in škode iz prvega in drugega odstavka tega člena tudi, da uporabnik ne more uspešno kandidirati na nadaljnjih razpisih za oddajo prostora v brezplačno uporabo pri </w:t>
      </w:r>
      <w:r w:rsidR="00EF30B0">
        <w:rPr>
          <w:rFonts w:ascii="Arial" w:eastAsia="Times New Roman" w:hAnsi="Arial" w:cs="Arial"/>
          <w:lang w:eastAsia="sl-SI"/>
        </w:rPr>
        <w:t>Centru Rog</w:t>
      </w:r>
      <w:r>
        <w:rPr>
          <w:rFonts w:ascii="Arial" w:eastAsia="Times New Roman" w:hAnsi="Arial" w:cs="Arial"/>
          <w:lang w:eastAsia="sl-SI"/>
        </w:rPr>
        <w:t xml:space="preserve"> oziroma pri katerih koli razpisih, ki jih razpisuje MOL ali javni zavodi, kateri ustanovitelj je MOL</w:t>
      </w:r>
      <w:r w:rsidRPr="00376DFE">
        <w:rPr>
          <w:rFonts w:ascii="Arial" w:eastAsia="Times New Roman" w:hAnsi="Arial" w:cs="Arial"/>
          <w:lang w:eastAsia="sl-SI"/>
        </w:rPr>
        <w:t>.</w:t>
      </w:r>
    </w:p>
    <w:p w14:paraId="7C55BBC8" w14:textId="77777777" w:rsidR="00664081" w:rsidRPr="004736FF" w:rsidRDefault="00664081" w:rsidP="004C482E">
      <w:pPr>
        <w:spacing w:after="0" w:line="240" w:lineRule="auto"/>
        <w:jc w:val="both"/>
        <w:rPr>
          <w:rFonts w:ascii="Arial" w:eastAsia="Times New Roman" w:hAnsi="Arial" w:cs="Arial"/>
          <w:strike/>
          <w:lang w:eastAsia="sl-SI"/>
        </w:rPr>
      </w:pPr>
    </w:p>
    <w:p w14:paraId="6E64E4D7" w14:textId="1F5691D5" w:rsidR="00664081" w:rsidRPr="009C6E9A" w:rsidRDefault="00036C8E" w:rsidP="00664081">
      <w:pPr>
        <w:spacing w:after="0" w:line="240" w:lineRule="auto"/>
        <w:jc w:val="center"/>
        <w:rPr>
          <w:rFonts w:ascii="Arial" w:eastAsia="Times New Roman" w:hAnsi="Arial" w:cs="Arial"/>
          <w:lang w:eastAsia="sl-SI"/>
        </w:rPr>
      </w:pPr>
      <w:r>
        <w:rPr>
          <w:rFonts w:ascii="Arial" w:eastAsia="Times New Roman" w:hAnsi="Arial" w:cs="Arial"/>
          <w:lang w:eastAsia="sl-SI"/>
        </w:rPr>
        <w:t>1</w:t>
      </w:r>
      <w:r w:rsidR="00F345A5">
        <w:rPr>
          <w:rFonts w:ascii="Arial" w:eastAsia="Times New Roman" w:hAnsi="Arial" w:cs="Arial"/>
          <w:lang w:eastAsia="sl-SI"/>
        </w:rPr>
        <w:t>5</w:t>
      </w:r>
      <w:r w:rsidR="00664081" w:rsidRPr="009C6E9A">
        <w:rPr>
          <w:rFonts w:ascii="Arial" w:eastAsia="Times New Roman" w:hAnsi="Arial" w:cs="Arial"/>
          <w:lang w:eastAsia="sl-SI"/>
        </w:rPr>
        <w:t>. člen</w:t>
      </w:r>
    </w:p>
    <w:p w14:paraId="33E64164" w14:textId="77777777" w:rsidR="00A94095" w:rsidRPr="00036C8E" w:rsidRDefault="00664081" w:rsidP="00664081">
      <w:pPr>
        <w:widowControl w:val="0"/>
        <w:pBdr>
          <w:top w:val="nil"/>
          <w:left w:val="nil"/>
          <w:bottom w:val="nil"/>
          <w:right w:val="nil"/>
          <w:between w:val="nil"/>
        </w:pBdr>
        <w:jc w:val="both"/>
        <w:rPr>
          <w:rFonts w:ascii="Arial" w:hAnsi="Arial" w:cs="Arial"/>
        </w:rPr>
      </w:pPr>
      <w:r w:rsidRPr="00036C8E">
        <w:rPr>
          <w:rFonts w:ascii="Arial" w:hAnsi="Arial" w:cs="Arial"/>
        </w:rPr>
        <w:t>Uporabnik</w:t>
      </w:r>
      <w:r w:rsidR="00EF30B0" w:rsidRPr="00036C8E">
        <w:rPr>
          <w:rFonts w:ascii="Arial" w:hAnsi="Arial" w:cs="Arial"/>
        </w:rPr>
        <w:t xml:space="preserve"> programa ohrani na delu moralne avtorske pravice, ki bodo realizirane z dosledno navedbo njegovega imena v vseh informativnih in promocijskih materialih. Uporabnik programa </w:t>
      </w:r>
      <w:r w:rsidR="00A94095" w:rsidRPr="00036C8E">
        <w:rPr>
          <w:rFonts w:ascii="Arial" w:hAnsi="Arial" w:cs="Arial"/>
        </w:rPr>
        <w:t xml:space="preserve">ima pravico, da se upre vsaki skazitvi, okrnitvi ali drugačni spremembi svojega dela ali imena, ki bi nastala brez njegovega privoljenja. </w:t>
      </w:r>
    </w:p>
    <w:p w14:paraId="44658F96" w14:textId="79105D15" w:rsidR="00A94095" w:rsidRDefault="00664081" w:rsidP="00664081">
      <w:pPr>
        <w:widowControl w:val="0"/>
        <w:pBdr>
          <w:top w:val="nil"/>
          <w:left w:val="nil"/>
          <w:bottom w:val="nil"/>
          <w:right w:val="nil"/>
          <w:between w:val="nil"/>
        </w:pBdr>
        <w:jc w:val="both"/>
        <w:rPr>
          <w:rFonts w:ascii="Arial" w:hAnsi="Arial" w:cs="Arial"/>
        </w:rPr>
      </w:pPr>
      <w:r w:rsidRPr="00036C8E">
        <w:rPr>
          <w:rFonts w:ascii="Arial" w:hAnsi="Arial" w:cs="Arial"/>
        </w:rPr>
        <w:t xml:space="preserve">Center Rog si pridržuje pravico do fotografiranja, snemanja, reproduciranja in dajanja na voljo javnosti vseh postopkov dela in ustvarjenih produktov ter materialov, ki bodo nastali na prototipih in končnih produktih, ki jih bo uporabnik ustvaril v obdobju </w:t>
      </w:r>
      <w:r w:rsidR="00A94095" w:rsidRPr="00036C8E">
        <w:rPr>
          <w:rFonts w:ascii="Arial" w:hAnsi="Arial" w:cs="Arial"/>
        </w:rPr>
        <w:t>programa Mladi Rog.</w:t>
      </w:r>
      <w:r w:rsidRPr="00036C8E">
        <w:rPr>
          <w:rFonts w:ascii="Arial" w:hAnsi="Arial" w:cs="Arial"/>
        </w:rPr>
        <w:t xml:space="preserve"> Uporabnik se zavezuje na Center Rog prenesti materialne avtorske pravice reproduciranja in dajanja na voljo javnosti navedenih promocijskih, komunikacijskih in informativnih materialov brez posebnega nadomestila, krajevno in časovno neomejeno.</w:t>
      </w:r>
    </w:p>
    <w:p w14:paraId="52134B95" w14:textId="50375B90" w:rsidR="00A94095" w:rsidRDefault="00036C8E" w:rsidP="004736FF">
      <w:pPr>
        <w:widowControl w:val="0"/>
        <w:pBdr>
          <w:top w:val="nil"/>
          <w:left w:val="nil"/>
          <w:bottom w:val="nil"/>
          <w:right w:val="nil"/>
          <w:between w:val="nil"/>
        </w:pBdr>
        <w:jc w:val="center"/>
        <w:rPr>
          <w:rFonts w:ascii="Arial" w:hAnsi="Arial" w:cs="Arial"/>
        </w:rPr>
      </w:pPr>
      <w:r>
        <w:rPr>
          <w:rFonts w:ascii="Arial" w:hAnsi="Arial" w:cs="Arial"/>
        </w:rPr>
        <w:t>1</w:t>
      </w:r>
      <w:r w:rsidR="00F345A5">
        <w:rPr>
          <w:rFonts w:ascii="Arial" w:hAnsi="Arial" w:cs="Arial"/>
        </w:rPr>
        <w:t>6</w:t>
      </w:r>
      <w:r w:rsidR="00A94095">
        <w:rPr>
          <w:rFonts w:ascii="Arial" w:hAnsi="Arial" w:cs="Arial"/>
        </w:rPr>
        <w:t>. člen</w:t>
      </w:r>
    </w:p>
    <w:p w14:paraId="24435A68" w14:textId="1B9B8260" w:rsidR="00A94095" w:rsidRDefault="00A94095" w:rsidP="00664081">
      <w:pPr>
        <w:widowControl w:val="0"/>
        <w:pBdr>
          <w:top w:val="nil"/>
          <w:left w:val="nil"/>
          <w:bottom w:val="nil"/>
          <w:right w:val="nil"/>
          <w:between w:val="nil"/>
        </w:pBdr>
        <w:jc w:val="both"/>
        <w:rPr>
          <w:rFonts w:ascii="Arial" w:hAnsi="Arial" w:cs="Arial"/>
        </w:rPr>
      </w:pPr>
      <w:r>
        <w:rPr>
          <w:rFonts w:ascii="Arial" w:hAnsi="Arial" w:cs="Arial"/>
        </w:rPr>
        <w:t xml:space="preserve">Uporabnik programa je dolžan izvajati promocijo lastnega projekta preko lastnih promocijskih kanalov oz. družbenih omrežij. Pri izvajanju promocije je uporabnik programa dolžan navesti naslednje besedilo: </w:t>
      </w:r>
      <w:r w:rsidRPr="004736FF">
        <w:rPr>
          <w:rFonts w:ascii="Arial" w:hAnsi="Arial" w:cs="Arial"/>
          <w:i/>
          <w:iCs/>
        </w:rPr>
        <w:t>»Ob podpori</w:t>
      </w:r>
      <w:r w:rsidR="004736FF">
        <w:rPr>
          <w:rFonts w:ascii="Arial" w:hAnsi="Arial" w:cs="Arial"/>
          <w:i/>
          <w:iCs/>
        </w:rPr>
        <w:t xml:space="preserve"> </w:t>
      </w:r>
      <w:r w:rsidRPr="004736FF">
        <w:rPr>
          <w:rFonts w:ascii="Arial" w:hAnsi="Arial" w:cs="Arial"/>
          <w:i/>
          <w:iCs/>
        </w:rPr>
        <w:t>javnega zavoda Center Rog – program Mladi Rog 2023/2024.«</w:t>
      </w:r>
      <w:r>
        <w:rPr>
          <w:rFonts w:ascii="Arial" w:hAnsi="Arial" w:cs="Arial"/>
        </w:rPr>
        <w:t xml:space="preserve"> </w:t>
      </w:r>
    </w:p>
    <w:p w14:paraId="3344E9AA" w14:textId="50CD7B81" w:rsidR="00A94095" w:rsidRDefault="00036C8E" w:rsidP="004736FF">
      <w:pPr>
        <w:widowControl w:val="0"/>
        <w:pBdr>
          <w:top w:val="nil"/>
          <w:left w:val="nil"/>
          <w:bottom w:val="nil"/>
          <w:right w:val="nil"/>
          <w:between w:val="nil"/>
        </w:pBdr>
        <w:jc w:val="center"/>
        <w:rPr>
          <w:rFonts w:ascii="Arial" w:hAnsi="Arial" w:cs="Arial"/>
        </w:rPr>
      </w:pPr>
      <w:r>
        <w:rPr>
          <w:rFonts w:ascii="Arial" w:hAnsi="Arial" w:cs="Arial"/>
        </w:rPr>
        <w:t>1</w:t>
      </w:r>
      <w:r w:rsidR="00F345A5">
        <w:rPr>
          <w:rFonts w:ascii="Arial" w:hAnsi="Arial" w:cs="Arial"/>
        </w:rPr>
        <w:t>7</w:t>
      </w:r>
      <w:r w:rsidR="00A94095">
        <w:rPr>
          <w:rFonts w:ascii="Arial" w:hAnsi="Arial" w:cs="Arial"/>
        </w:rPr>
        <w:t>. člen</w:t>
      </w:r>
    </w:p>
    <w:p w14:paraId="2606E1EC" w14:textId="77777777" w:rsidR="00A94095" w:rsidRDefault="00A94095" w:rsidP="00664081">
      <w:pPr>
        <w:widowControl w:val="0"/>
        <w:pBdr>
          <w:top w:val="nil"/>
          <w:left w:val="nil"/>
          <w:bottom w:val="nil"/>
          <w:right w:val="nil"/>
          <w:between w:val="nil"/>
        </w:pBdr>
        <w:jc w:val="both"/>
        <w:rPr>
          <w:rFonts w:ascii="Arial" w:hAnsi="Arial" w:cs="Arial"/>
        </w:rPr>
      </w:pPr>
      <w:r>
        <w:rPr>
          <w:rFonts w:ascii="Arial" w:hAnsi="Arial" w:cs="Arial"/>
        </w:rPr>
        <w:t>Pogodbeni stranki se obvezujeta, da bosta dosledno spoštovali določila o poslovni skrivnosti in kot take varovali vse podatke, ki jih bosta prejeli v medsebojnem sodelovanju.</w:t>
      </w:r>
    </w:p>
    <w:p w14:paraId="2ED470BE" w14:textId="54655DC4" w:rsidR="00A94095" w:rsidRDefault="00781C76" w:rsidP="00664081">
      <w:pPr>
        <w:widowControl w:val="0"/>
        <w:pBdr>
          <w:top w:val="nil"/>
          <w:left w:val="nil"/>
          <w:bottom w:val="nil"/>
          <w:right w:val="nil"/>
          <w:between w:val="nil"/>
        </w:pBdr>
        <w:jc w:val="both"/>
        <w:rPr>
          <w:rFonts w:ascii="Arial" w:hAnsi="Arial" w:cs="Arial"/>
        </w:rPr>
      </w:pPr>
      <w:r>
        <w:rPr>
          <w:rFonts w:ascii="Arial" w:hAnsi="Arial" w:cs="Arial"/>
        </w:rPr>
        <w:t>D</w:t>
      </w:r>
      <w:r w:rsidR="00A94095">
        <w:rPr>
          <w:rFonts w:ascii="Arial" w:hAnsi="Arial" w:cs="Arial"/>
        </w:rPr>
        <w:t xml:space="preserve">oločba iz prejšnjega odstavka ne velja za dokumente, ki predstavljajo informacije javnega značaja. </w:t>
      </w:r>
    </w:p>
    <w:p w14:paraId="197A1D67" w14:textId="0E01D9F9" w:rsidR="00781C76" w:rsidRDefault="00781C76" w:rsidP="00664081">
      <w:pPr>
        <w:widowControl w:val="0"/>
        <w:pBdr>
          <w:top w:val="nil"/>
          <w:left w:val="nil"/>
          <w:bottom w:val="nil"/>
          <w:right w:val="nil"/>
          <w:between w:val="nil"/>
        </w:pBdr>
        <w:jc w:val="both"/>
        <w:rPr>
          <w:rFonts w:ascii="Arial" w:hAnsi="Arial" w:cs="Arial"/>
        </w:rPr>
      </w:pPr>
      <w:r>
        <w:rPr>
          <w:rFonts w:ascii="Arial" w:hAnsi="Arial" w:cs="Arial"/>
        </w:rPr>
        <w:t xml:space="preserve">Uporabnik programa je dolžan varovati osebne podatke, s katerimi se seznani in/ali nadaljnje obdeluje v okviru obveznosti po tej pogodbi, skladno z evropskimi in nacionalnimi predpisi, ki urejajo področje varstva osebnih podatkov. </w:t>
      </w:r>
    </w:p>
    <w:p w14:paraId="5403F099" w14:textId="2AFE267C" w:rsidR="00781C76" w:rsidRDefault="00781C76" w:rsidP="00664081">
      <w:pPr>
        <w:widowControl w:val="0"/>
        <w:pBdr>
          <w:top w:val="nil"/>
          <w:left w:val="nil"/>
          <w:bottom w:val="nil"/>
          <w:right w:val="nil"/>
          <w:between w:val="nil"/>
        </w:pBdr>
        <w:jc w:val="both"/>
        <w:rPr>
          <w:rFonts w:ascii="Arial" w:hAnsi="Arial" w:cs="Arial"/>
        </w:rPr>
      </w:pPr>
      <w:r>
        <w:rPr>
          <w:rFonts w:ascii="Arial" w:hAnsi="Arial" w:cs="Arial"/>
        </w:rPr>
        <w:t xml:space="preserve">Center Rog ima pravico osebne podatke uporabnika programa zbirati, obdelovati in tretjim osebam posredovati samo če je to skladno z zakonodajo s področja varstva osebnih podatkov ali drugim zakonom. </w:t>
      </w:r>
    </w:p>
    <w:p w14:paraId="21686D3B" w14:textId="03CFEBFD" w:rsidR="00F23948" w:rsidRPr="00D66F40" w:rsidRDefault="00781C76" w:rsidP="00D66F40">
      <w:pPr>
        <w:widowControl w:val="0"/>
        <w:pBdr>
          <w:top w:val="nil"/>
          <w:left w:val="nil"/>
          <w:bottom w:val="nil"/>
          <w:right w:val="nil"/>
          <w:between w:val="nil"/>
        </w:pBdr>
        <w:jc w:val="both"/>
        <w:rPr>
          <w:rFonts w:ascii="Arial" w:hAnsi="Arial" w:cs="Arial"/>
        </w:rPr>
      </w:pPr>
      <w:r>
        <w:rPr>
          <w:rFonts w:ascii="Arial" w:hAnsi="Arial" w:cs="Arial"/>
        </w:rPr>
        <w:t xml:space="preserve">S podpisom te pogodbe daje uporabnik programa soglasje za zbiranje, hrambo in obdelavo ter uporabo osebnih podatkov skladno namenom ter prijavno dokumentacijo.  </w:t>
      </w:r>
    </w:p>
    <w:p w14:paraId="1AFC916C" w14:textId="31890353" w:rsidR="00DC03D1" w:rsidRPr="009C6E9A" w:rsidRDefault="00F345A5" w:rsidP="00DC03D1">
      <w:pPr>
        <w:spacing w:after="0" w:line="240" w:lineRule="auto"/>
        <w:jc w:val="center"/>
        <w:rPr>
          <w:rFonts w:ascii="Arial" w:eastAsia="Times New Roman" w:hAnsi="Arial" w:cs="Arial"/>
          <w:lang w:eastAsia="sl-SI"/>
        </w:rPr>
      </w:pPr>
      <w:r>
        <w:rPr>
          <w:rFonts w:ascii="Arial" w:eastAsia="Times New Roman" w:hAnsi="Arial" w:cs="Arial"/>
          <w:lang w:eastAsia="sl-SI"/>
        </w:rPr>
        <w:t>18</w:t>
      </w:r>
      <w:r w:rsidR="00DC03D1" w:rsidRPr="009C6E9A">
        <w:rPr>
          <w:rFonts w:ascii="Arial" w:eastAsia="Times New Roman" w:hAnsi="Arial" w:cs="Arial"/>
          <w:lang w:eastAsia="sl-SI"/>
        </w:rPr>
        <w:t>. člen</w:t>
      </w:r>
    </w:p>
    <w:p w14:paraId="645931D3" w14:textId="1BB6271C"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Ta pogodba je nična v  primeru, da je kdo v imenu ali na račun uporabnika</w:t>
      </w:r>
      <w:r w:rsidR="00A94095">
        <w:rPr>
          <w:rFonts w:ascii="Arial" w:eastAsia="Times New Roman" w:hAnsi="Arial" w:cs="Arial"/>
          <w:lang w:eastAsia="sl-SI"/>
        </w:rPr>
        <w:t xml:space="preserve"> programa </w:t>
      </w:r>
      <w:r w:rsidRPr="009C6E9A">
        <w:rPr>
          <w:rFonts w:ascii="Arial" w:eastAsia="Times New Roman" w:hAnsi="Arial" w:cs="Arial"/>
          <w:lang w:eastAsia="sl-SI"/>
        </w:rPr>
        <w:t xml:space="preserve"> predstavniku, zastopniku ali posredniku oziroma javnemu uslužbencu </w:t>
      </w:r>
      <w:r w:rsidR="00A94095">
        <w:rPr>
          <w:rFonts w:ascii="Arial" w:eastAsia="Times New Roman" w:hAnsi="Arial" w:cs="Arial"/>
          <w:lang w:eastAsia="sl-SI"/>
        </w:rPr>
        <w:t xml:space="preserve">Centra Rog </w:t>
      </w:r>
      <w:r w:rsidRPr="009C6E9A">
        <w:rPr>
          <w:rFonts w:ascii="Arial" w:eastAsia="Times New Roman" w:hAnsi="Arial" w:cs="Arial"/>
          <w:lang w:eastAsia="sl-SI"/>
        </w:rPr>
        <w:t>obljubil, ponudil ali dal kakšno nedovoljeno korist za:</w:t>
      </w:r>
    </w:p>
    <w:p w14:paraId="4CD95B25" w14:textId="0C58E6E4" w:rsidR="0007550A" w:rsidRPr="009C6E9A" w:rsidRDefault="0007550A" w:rsidP="0007550A">
      <w:pPr>
        <w:tabs>
          <w:tab w:val="left" w:pos="2127"/>
        </w:tabs>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 pridobitev posla iz te pogodbe ali </w:t>
      </w:r>
    </w:p>
    <w:p w14:paraId="498A7F12" w14:textId="77777777"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sklenitev te pogodbe pod ugodnejšimi pogoji ali</w:t>
      </w:r>
    </w:p>
    <w:p w14:paraId="6139AD34" w14:textId="77777777"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opustitev dolžnega nadzora nad izvajanjem pogodbenih obveznosti ali</w:t>
      </w:r>
    </w:p>
    <w:p w14:paraId="7CB691A8" w14:textId="73350D33"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 drugo ravnanje ali opustitev, s katerim je </w:t>
      </w:r>
      <w:r w:rsidR="00A94095">
        <w:rPr>
          <w:rFonts w:ascii="Arial" w:eastAsia="Times New Roman" w:hAnsi="Arial" w:cs="Arial"/>
          <w:lang w:eastAsia="sl-SI"/>
        </w:rPr>
        <w:t xml:space="preserve">Centru Rog </w:t>
      </w:r>
      <w:r w:rsidRPr="009C6E9A">
        <w:rPr>
          <w:rFonts w:ascii="Arial" w:eastAsia="Times New Roman" w:hAnsi="Arial" w:cs="Arial"/>
          <w:lang w:eastAsia="sl-SI"/>
        </w:rPr>
        <w:t xml:space="preserve">povzročena škoda ali je omogočena pridobitev nedovoljene koristi predstavniku, zastopniku ali posredniku  oziroma javnemu </w:t>
      </w:r>
      <w:r w:rsidRPr="009C6E9A">
        <w:rPr>
          <w:rFonts w:ascii="Arial" w:eastAsia="Times New Roman" w:hAnsi="Arial" w:cs="Arial"/>
          <w:lang w:eastAsia="sl-SI"/>
        </w:rPr>
        <w:lastRenderedPageBreak/>
        <w:t xml:space="preserve">uslužbencu </w:t>
      </w:r>
      <w:r w:rsidR="00A94095">
        <w:rPr>
          <w:rFonts w:ascii="Arial" w:eastAsia="Times New Roman" w:hAnsi="Arial" w:cs="Arial"/>
          <w:lang w:eastAsia="sl-SI"/>
        </w:rPr>
        <w:t>Centra Rog</w:t>
      </w:r>
      <w:r w:rsidRPr="009C6E9A">
        <w:rPr>
          <w:rFonts w:ascii="Arial" w:eastAsia="Times New Roman" w:hAnsi="Arial" w:cs="Arial"/>
          <w:lang w:eastAsia="sl-SI"/>
        </w:rPr>
        <w:t xml:space="preserve">, uporabniku </w:t>
      </w:r>
      <w:r w:rsidR="00A94095">
        <w:rPr>
          <w:rFonts w:ascii="Arial" w:eastAsia="Times New Roman" w:hAnsi="Arial" w:cs="Arial"/>
          <w:lang w:eastAsia="sl-SI"/>
        </w:rPr>
        <w:t xml:space="preserve">programa </w:t>
      </w:r>
      <w:r w:rsidRPr="009C6E9A">
        <w:rPr>
          <w:rFonts w:ascii="Arial" w:eastAsia="Times New Roman" w:hAnsi="Arial" w:cs="Arial"/>
          <w:lang w:eastAsia="sl-SI"/>
        </w:rPr>
        <w:t>ali njegovemu predstavniku, zastopniku ali posredniku.</w:t>
      </w:r>
    </w:p>
    <w:p w14:paraId="02FEDE35" w14:textId="77777777" w:rsidR="0007550A" w:rsidRPr="009C6E9A" w:rsidRDefault="0007550A" w:rsidP="0007550A">
      <w:pPr>
        <w:spacing w:after="0" w:line="240" w:lineRule="auto"/>
        <w:jc w:val="both"/>
        <w:rPr>
          <w:rFonts w:ascii="Arial" w:eastAsia="Times New Roman" w:hAnsi="Arial" w:cs="Arial"/>
          <w:lang w:eastAsia="sl-SI"/>
        </w:rPr>
      </w:pPr>
    </w:p>
    <w:p w14:paraId="069F5A9E" w14:textId="4BBD008E" w:rsidR="0007550A" w:rsidRPr="009C6E9A" w:rsidRDefault="00A94095" w:rsidP="0007550A">
      <w:pPr>
        <w:spacing w:after="0" w:line="240" w:lineRule="auto"/>
        <w:jc w:val="both"/>
        <w:rPr>
          <w:rFonts w:ascii="Arial" w:eastAsia="Times New Roman" w:hAnsi="Arial" w:cs="Arial"/>
          <w:lang w:eastAsia="sl-SI"/>
        </w:rPr>
      </w:pPr>
      <w:r>
        <w:rPr>
          <w:rFonts w:ascii="Arial" w:eastAsia="Times New Roman" w:hAnsi="Arial" w:cs="Arial"/>
          <w:lang w:eastAsia="sl-SI"/>
        </w:rPr>
        <w:t xml:space="preserve">Center Rog </w:t>
      </w:r>
      <w:r w:rsidR="00376DFE">
        <w:rPr>
          <w:rFonts w:ascii="Arial" w:eastAsia="Times New Roman" w:hAnsi="Arial" w:cs="Arial"/>
          <w:lang w:eastAsia="sl-SI"/>
        </w:rPr>
        <w:t>bo</w:t>
      </w:r>
      <w:r w:rsidR="0007550A" w:rsidRPr="009C6E9A">
        <w:rPr>
          <w:rFonts w:ascii="Arial" w:eastAsia="Times New Roman" w:hAnsi="Arial" w:cs="Arial"/>
          <w:lang w:eastAsia="sl-SI"/>
        </w:rPr>
        <w:t xml:space="preserve"> na podlagi svojih ugotovitev o domnevnem obstoju dejanskega stanja iz prvega odstavka tega člena obvestil Komisij</w:t>
      </w:r>
      <w:r w:rsidR="00376DFE">
        <w:rPr>
          <w:rFonts w:ascii="Arial" w:eastAsia="Times New Roman" w:hAnsi="Arial" w:cs="Arial"/>
          <w:lang w:eastAsia="sl-SI"/>
        </w:rPr>
        <w:t>o</w:t>
      </w:r>
      <w:r w:rsidR="0007550A" w:rsidRPr="009C6E9A">
        <w:rPr>
          <w:rFonts w:ascii="Arial" w:eastAsia="Times New Roman" w:hAnsi="Arial" w:cs="Arial"/>
          <w:lang w:eastAsia="sl-SI"/>
        </w:rPr>
        <w:t xml:space="preserve"> za preprečevanje korupcije ali drug</w:t>
      </w:r>
      <w:r w:rsidR="00376DFE">
        <w:rPr>
          <w:rFonts w:ascii="Arial" w:eastAsia="Times New Roman" w:hAnsi="Arial" w:cs="Arial"/>
          <w:lang w:eastAsia="sl-SI"/>
        </w:rPr>
        <w:t>e</w:t>
      </w:r>
      <w:r w:rsidR="0007550A" w:rsidRPr="009C6E9A">
        <w:rPr>
          <w:rFonts w:ascii="Arial" w:eastAsia="Times New Roman" w:hAnsi="Arial" w:cs="Arial"/>
          <w:lang w:eastAsia="sl-SI"/>
        </w:rPr>
        <w:t xml:space="preserve"> organ</w:t>
      </w:r>
      <w:r w:rsidR="00376DFE">
        <w:rPr>
          <w:rFonts w:ascii="Arial" w:eastAsia="Times New Roman" w:hAnsi="Arial" w:cs="Arial"/>
          <w:lang w:eastAsia="sl-SI"/>
        </w:rPr>
        <w:t>e in</w:t>
      </w:r>
      <w:r w:rsidR="0007550A" w:rsidRPr="009C6E9A">
        <w:rPr>
          <w:rFonts w:ascii="Arial" w:eastAsia="Times New Roman" w:hAnsi="Arial" w:cs="Arial"/>
          <w:lang w:eastAsia="sl-SI"/>
        </w:rPr>
        <w:t xml:space="preserve"> glede njegovega domnevnega nastanka</w:t>
      </w:r>
      <w:r w:rsidR="00376DFE">
        <w:rPr>
          <w:rFonts w:ascii="Arial" w:eastAsia="Times New Roman" w:hAnsi="Arial" w:cs="Arial"/>
          <w:lang w:eastAsia="sl-SI"/>
        </w:rPr>
        <w:t xml:space="preserve"> </w:t>
      </w:r>
      <w:r w:rsidR="0007550A" w:rsidRPr="009C6E9A">
        <w:rPr>
          <w:rFonts w:ascii="Arial" w:eastAsia="Times New Roman" w:hAnsi="Arial" w:cs="Arial"/>
          <w:lang w:eastAsia="sl-SI"/>
        </w:rPr>
        <w:t>pričel z ugotavljanjem pogojev ničnosti te pogodbe oziroma z drugimi ukrepi v skladu s predpisi Republike Slovenije.</w:t>
      </w:r>
    </w:p>
    <w:p w14:paraId="5DE71083" w14:textId="77777777" w:rsidR="0007550A" w:rsidRPr="009C6E9A" w:rsidRDefault="0007550A" w:rsidP="0007550A">
      <w:pPr>
        <w:spacing w:after="0" w:line="240" w:lineRule="auto"/>
        <w:jc w:val="both"/>
        <w:rPr>
          <w:rFonts w:ascii="Arial" w:eastAsia="Times New Roman" w:hAnsi="Arial" w:cs="Arial"/>
          <w:lang w:eastAsia="sl-SI"/>
        </w:rPr>
      </w:pPr>
    </w:p>
    <w:p w14:paraId="04715091" w14:textId="5AAD47AD" w:rsidR="0007550A" w:rsidRPr="009C6E9A" w:rsidRDefault="00F345A5" w:rsidP="0007550A">
      <w:pPr>
        <w:spacing w:after="0" w:line="240" w:lineRule="auto"/>
        <w:jc w:val="center"/>
        <w:rPr>
          <w:rFonts w:ascii="Arial" w:eastAsia="Times New Roman" w:hAnsi="Arial" w:cs="Arial"/>
          <w:lang w:eastAsia="sl-SI"/>
        </w:rPr>
      </w:pPr>
      <w:r>
        <w:rPr>
          <w:rFonts w:ascii="Arial" w:eastAsia="Times New Roman" w:hAnsi="Arial" w:cs="Arial"/>
          <w:lang w:eastAsia="sl-SI"/>
        </w:rPr>
        <w:t>19</w:t>
      </w:r>
      <w:r w:rsidR="0007550A" w:rsidRPr="009C6E9A">
        <w:rPr>
          <w:rFonts w:ascii="Arial" w:eastAsia="Times New Roman" w:hAnsi="Arial" w:cs="Arial"/>
          <w:lang w:eastAsia="sl-SI"/>
        </w:rPr>
        <w:t>. člen</w:t>
      </w:r>
    </w:p>
    <w:p w14:paraId="6660E1D0" w14:textId="77777777"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Vse spremembe in dopolnitve te pogodbe se dogovorijo v obliki pisnih dodatkov k tej pogodbi.</w:t>
      </w:r>
    </w:p>
    <w:p w14:paraId="4F4F9E2D" w14:textId="77777777" w:rsidR="0007550A" w:rsidRPr="009C6E9A" w:rsidRDefault="0007550A" w:rsidP="0007550A">
      <w:pPr>
        <w:spacing w:after="0" w:line="240" w:lineRule="auto"/>
        <w:jc w:val="both"/>
        <w:rPr>
          <w:rFonts w:ascii="Arial" w:eastAsia="Times New Roman" w:hAnsi="Arial" w:cs="Arial"/>
          <w:lang w:eastAsia="sl-SI"/>
        </w:rPr>
      </w:pPr>
    </w:p>
    <w:p w14:paraId="3C740D3F" w14:textId="5426E6F1"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2</w:t>
      </w:r>
      <w:r w:rsidR="00F345A5">
        <w:rPr>
          <w:rFonts w:ascii="Arial" w:eastAsia="Times New Roman" w:hAnsi="Arial" w:cs="Arial"/>
          <w:lang w:eastAsia="sl-SI"/>
        </w:rPr>
        <w:t>0</w:t>
      </w:r>
      <w:r w:rsidRPr="009C6E9A">
        <w:rPr>
          <w:rFonts w:ascii="Arial" w:eastAsia="Times New Roman" w:hAnsi="Arial" w:cs="Arial"/>
          <w:lang w:eastAsia="sl-SI"/>
        </w:rPr>
        <w:t>. člen</w:t>
      </w:r>
    </w:p>
    <w:p w14:paraId="076DF355" w14:textId="1D735BD7" w:rsidR="009C190B" w:rsidRPr="009C6E9A" w:rsidRDefault="00305251" w:rsidP="0007550A">
      <w:pPr>
        <w:spacing w:after="0" w:line="240" w:lineRule="auto"/>
        <w:jc w:val="both"/>
        <w:rPr>
          <w:rFonts w:ascii="Arial" w:eastAsia="Times New Roman" w:hAnsi="Arial" w:cs="Arial"/>
          <w:lang w:eastAsia="sl-SI"/>
        </w:rPr>
      </w:pPr>
      <w:r>
        <w:rPr>
          <w:rFonts w:ascii="Arial" w:eastAsia="Times New Roman" w:hAnsi="Arial" w:cs="Arial"/>
          <w:lang w:eastAsia="sl-SI"/>
        </w:rPr>
        <w:t>Center Rog in uporabnik</w:t>
      </w:r>
      <w:r w:rsidR="009C190B" w:rsidRPr="009C6E9A">
        <w:rPr>
          <w:rFonts w:ascii="Arial" w:eastAsia="Times New Roman" w:hAnsi="Arial" w:cs="Arial"/>
          <w:lang w:eastAsia="sl-SI"/>
        </w:rPr>
        <w:t xml:space="preserve"> se dogovorita, da sta za izvajanje te pogodbe odgovorna naslednja skrbnika pogodbe:</w:t>
      </w:r>
    </w:p>
    <w:p w14:paraId="3C9042C6" w14:textId="6AF26FCE" w:rsidR="009C190B" w:rsidRPr="009C6E9A" w:rsidRDefault="009C190B"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 na strani </w:t>
      </w:r>
      <w:r w:rsidR="00305251">
        <w:rPr>
          <w:rFonts w:ascii="Arial" w:eastAsia="Times New Roman" w:hAnsi="Arial" w:cs="Arial"/>
          <w:lang w:eastAsia="sl-SI"/>
        </w:rPr>
        <w:t>Centra Rog</w:t>
      </w:r>
      <w:r w:rsidR="0040356D">
        <w:rPr>
          <w:rFonts w:ascii="Arial" w:eastAsia="Times New Roman" w:hAnsi="Arial" w:cs="Arial"/>
          <w:lang w:eastAsia="sl-SI"/>
        </w:rPr>
        <w:t xml:space="preserve">: </w:t>
      </w:r>
      <w:r w:rsidR="006C7D08">
        <w:rPr>
          <w:rFonts w:ascii="Arial" w:eastAsia="Times New Roman" w:hAnsi="Arial" w:cs="Arial"/>
          <w:lang w:eastAsia="sl-SI"/>
        </w:rPr>
        <w:t>Alja Fir</w:t>
      </w:r>
      <w:r w:rsidR="0040356D">
        <w:rPr>
          <w:rFonts w:ascii="Arial" w:eastAsia="Times New Roman" w:hAnsi="Arial" w:cs="Arial"/>
          <w:lang w:eastAsia="sl-SI"/>
        </w:rPr>
        <w:t xml:space="preserve">, e-mail: </w:t>
      </w:r>
      <w:r w:rsidR="006C7D08">
        <w:rPr>
          <w:rFonts w:ascii="Arial" w:eastAsia="Times New Roman" w:hAnsi="Arial" w:cs="Arial"/>
          <w:lang w:eastAsia="sl-SI"/>
        </w:rPr>
        <w:t>alja.fir</w:t>
      </w:r>
      <w:r w:rsidR="0040356D">
        <w:rPr>
          <w:rFonts w:ascii="Arial" w:eastAsia="Times New Roman" w:hAnsi="Arial" w:cs="Arial"/>
          <w:lang w:eastAsia="sl-SI"/>
        </w:rPr>
        <w:t>@center-rog.si</w:t>
      </w:r>
      <w:r w:rsidR="00305251">
        <w:rPr>
          <w:rFonts w:ascii="Arial" w:eastAsia="Times New Roman" w:hAnsi="Arial" w:cs="Arial"/>
          <w:lang w:eastAsia="sl-SI"/>
        </w:rPr>
        <w:t>.</w:t>
      </w:r>
    </w:p>
    <w:p w14:paraId="1AA9B496" w14:textId="5449CF47" w:rsidR="0007550A" w:rsidRPr="009C6E9A" w:rsidRDefault="009C190B" w:rsidP="00E32DAD">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 </w:t>
      </w:r>
      <w:r w:rsidR="0007550A" w:rsidRPr="009C6E9A">
        <w:rPr>
          <w:rFonts w:ascii="Arial" w:eastAsia="Times New Roman" w:hAnsi="Arial" w:cs="Arial"/>
          <w:lang w:eastAsia="sl-SI"/>
        </w:rPr>
        <w:t xml:space="preserve">na strani </w:t>
      </w:r>
      <w:r w:rsidR="00305251">
        <w:rPr>
          <w:rFonts w:ascii="Arial" w:eastAsia="Times New Roman" w:hAnsi="Arial" w:cs="Arial"/>
          <w:lang w:eastAsia="sl-SI"/>
        </w:rPr>
        <w:t>uporabnika</w:t>
      </w:r>
      <w:r w:rsidR="00781C76">
        <w:rPr>
          <w:rFonts w:ascii="Arial" w:eastAsia="Times New Roman" w:hAnsi="Arial" w:cs="Arial"/>
          <w:lang w:eastAsia="sl-SI"/>
        </w:rPr>
        <w:t xml:space="preserve"> programa</w:t>
      </w:r>
      <w:r w:rsidR="00305251">
        <w:rPr>
          <w:rFonts w:ascii="Arial" w:eastAsia="Times New Roman" w:hAnsi="Arial" w:cs="Arial"/>
          <w:lang w:eastAsia="sl-SI"/>
        </w:rPr>
        <w:t xml:space="preserve">: </w:t>
      </w:r>
      <w:r w:rsidRPr="009C6E9A">
        <w:rPr>
          <w:rFonts w:ascii="Arial" w:eastAsia="Times New Roman" w:hAnsi="Arial" w:cs="Arial"/>
          <w:lang w:eastAsia="sl-SI"/>
        </w:rPr>
        <w:t xml:space="preserve"> </w:t>
      </w:r>
      <w:r w:rsidR="00305251">
        <w:rPr>
          <w:rFonts w:ascii="Arial" w:eastAsia="Times New Roman" w:hAnsi="Arial" w:cs="Arial"/>
          <w:lang w:eastAsia="sl-SI"/>
        </w:rPr>
        <w:t>......................................</w:t>
      </w:r>
    </w:p>
    <w:p w14:paraId="7B81AB4A" w14:textId="77777777" w:rsidR="0007550A" w:rsidRPr="009C6E9A" w:rsidRDefault="0007550A" w:rsidP="0007550A">
      <w:pPr>
        <w:spacing w:after="0" w:line="240" w:lineRule="auto"/>
        <w:rPr>
          <w:rFonts w:ascii="Arial" w:eastAsia="Times New Roman" w:hAnsi="Arial" w:cs="Arial"/>
          <w:lang w:eastAsia="sl-SI"/>
        </w:rPr>
      </w:pPr>
    </w:p>
    <w:p w14:paraId="38953D0E" w14:textId="1C16BDC3" w:rsidR="0007550A" w:rsidRPr="009C6E9A" w:rsidRDefault="0007550A" w:rsidP="0007550A">
      <w:pPr>
        <w:spacing w:after="0" w:line="240" w:lineRule="auto"/>
        <w:rPr>
          <w:rFonts w:ascii="Arial" w:eastAsia="Times New Roman" w:hAnsi="Arial" w:cs="Arial"/>
          <w:lang w:eastAsia="sl-SI"/>
        </w:rPr>
      </w:pPr>
      <w:r w:rsidRPr="009C6E9A">
        <w:rPr>
          <w:rFonts w:ascii="Arial" w:eastAsia="Times New Roman" w:hAnsi="Arial" w:cs="Arial"/>
          <w:lang w:eastAsia="sl-SI"/>
        </w:rPr>
        <w:t>V primeru spremembe</w:t>
      </w:r>
      <w:r w:rsidR="009C190B" w:rsidRPr="009C6E9A">
        <w:rPr>
          <w:rFonts w:ascii="Arial" w:eastAsia="Times New Roman" w:hAnsi="Arial" w:cs="Arial"/>
          <w:lang w:eastAsia="sl-SI"/>
        </w:rPr>
        <w:t xml:space="preserve"> skrbnika  </w:t>
      </w:r>
      <w:r w:rsidR="00305251">
        <w:rPr>
          <w:rFonts w:ascii="Arial" w:eastAsia="Times New Roman" w:hAnsi="Arial" w:cs="Arial"/>
          <w:lang w:eastAsia="sl-SI"/>
        </w:rPr>
        <w:t>mora</w:t>
      </w:r>
      <w:r w:rsidR="009C190B" w:rsidRPr="009C6E9A">
        <w:rPr>
          <w:rFonts w:ascii="Arial" w:eastAsia="Times New Roman" w:hAnsi="Arial" w:cs="Arial"/>
          <w:lang w:eastAsia="sl-SI"/>
        </w:rPr>
        <w:t xml:space="preserve"> </w:t>
      </w:r>
      <w:r w:rsidR="00781C76">
        <w:rPr>
          <w:rFonts w:ascii="Arial" w:eastAsia="Times New Roman" w:hAnsi="Arial" w:cs="Arial"/>
          <w:lang w:eastAsia="sl-SI"/>
        </w:rPr>
        <w:t xml:space="preserve">Center Rog </w:t>
      </w:r>
      <w:r w:rsidRPr="009C6E9A">
        <w:rPr>
          <w:rFonts w:ascii="Arial" w:eastAsia="Times New Roman" w:hAnsi="Arial" w:cs="Arial"/>
          <w:lang w:eastAsia="sl-SI"/>
        </w:rPr>
        <w:t xml:space="preserve">pisno obvestiti uporabnika </w:t>
      </w:r>
      <w:r w:rsidR="00781C76">
        <w:rPr>
          <w:rFonts w:ascii="Arial" w:eastAsia="Times New Roman" w:hAnsi="Arial" w:cs="Arial"/>
          <w:lang w:eastAsia="sl-SI"/>
        </w:rPr>
        <w:t xml:space="preserve">programa </w:t>
      </w:r>
      <w:r w:rsidRPr="009C6E9A">
        <w:rPr>
          <w:rFonts w:ascii="Arial" w:eastAsia="Times New Roman" w:hAnsi="Arial" w:cs="Arial"/>
          <w:lang w:eastAsia="sl-SI"/>
        </w:rPr>
        <w:t>v roku 15 dni od dneva nastale spremembe.</w:t>
      </w:r>
    </w:p>
    <w:p w14:paraId="43E8B9FB" w14:textId="77777777" w:rsidR="0007550A" w:rsidRPr="009C6E9A" w:rsidRDefault="0007550A" w:rsidP="0007550A">
      <w:pPr>
        <w:spacing w:after="0" w:line="240" w:lineRule="auto"/>
        <w:rPr>
          <w:rFonts w:ascii="Arial" w:eastAsia="Times New Roman" w:hAnsi="Arial" w:cs="Arial"/>
          <w:lang w:eastAsia="sl-SI"/>
        </w:rPr>
      </w:pPr>
    </w:p>
    <w:p w14:paraId="52339CE3" w14:textId="26CDE925"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2</w:t>
      </w:r>
      <w:r w:rsidR="00F345A5">
        <w:rPr>
          <w:rFonts w:ascii="Arial" w:eastAsia="Times New Roman" w:hAnsi="Arial" w:cs="Arial"/>
          <w:lang w:eastAsia="sl-SI"/>
        </w:rPr>
        <w:t>1</w:t>
      </w:r>
      <w:r w:rsidRPr="009C6E9A">
        <w:rPr>
          <w:rFonts w:ascii="Arial" w:eastAsia="Times New Roman" w:hAnsi="Arial" w:cs="Arial"/>
          <w:lang w:eastAsia="sl-SI"/>
        </w:rPr>
        <w:t>. člen</w:t>
      </w:r>
    </w:p>
    <w:p w14:paraId="79517DAB" w14:textId="662DA77E" w:rsidR="0007550A" w:rsidRPr="009C6E9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Morebitne spore iz te pogodbe, </w:t>
      </w:r>
      <w:r w:rsidR="009C190B" w:rsidRPr="009C6E9A">
        <w:rPr>
          <w:rFonts w:ascii="Arial" w:eastAsia="Times New Roman" w:hAnsi="Arial" w:cs="Arial"/>
          <w:lang w:eastAsia="sl-SI"/>
        </w:rPr>
        <w:t xml:space="preserve">bodo </w:t>
      </w:r>
      <w:r w:rsidRPr="009C6E9A">
        <w:rPr>
          <w:rFonts w:ascii="Arial" w:eastAsia="Times New Roman" w:hAnsi="Arial" w:cs="Arial"/>
          <w:lang w:eastAsia="sl-SI"/>
        </w:rPr>
        <w:t>pogodben</w:t>
      </w:r>
      <w:r w:rsidR="009C190B" w:rsidRPr="009C6E9A">
        <w:rPr>
          <w:rFonts w:ascii="Arial" w:eastAsia="Times New Roman" w:hAnsi="Arial" w:cs="Arial"/>
          <w:lang w:eastAsia="sl-SI"/>
        </w:rPr>
        <w:t>e</w:t>
      </w:r>
      <w:r w:rsidRPr="009C6E9A">
        <w:rPr>
          <w:rFonts w:ascii="Arial" w:eastAsia="Times New Roman" w:hAnsi="Arial" w:cs="Arial"/>
          <w:lang w:eastAsia="sl-SI"/>
        </w:rPr>
        <w:t xml:space="preserve"> strank</w:t>
      </w:r>
      <w:r w:rsidR="009C190B" w:rsidRPr="009C6E9A">
        <w:rPr>
          <w:rFonts w:ascii="Arial" w:eastAsia="Times New Roman" w:hAnsi="Arial" w:cs="Arial"/>
          <w:lang w:eastAsia="sl-SI"/>
        </w:rPr>
        <w:t>e</w:t>
      </w:r>
      <w:r w:rsidRPr="009C6E9A">
        <w:rPr>
          <w:rFonts w:ascii="Arial" w:eastAsia="Times New Roman" w:hAnsi="Arial" w:cs="Arial"/>
          <w:lang w:eastAsia="sl-SI"/>
        </w:rPr>
        <w:t xml:space="preserve"> poskušal</w:t>
      </w:r>
      <w:r w:rsidR="009C190B" w:rsidRPr="009C6E9A">
        <w:rPr>
          <w:rFonts w:ascii="Arial" w:eastAsia="Times New Roman" w:hAnsi="Arial" w:cs="Arial"/>
          <w:lang w:eastAsia="sl-SI"/>
        </w:rPr>
        <w:t>e</w:t>
      </w:r>
      <w:r w:rsidRPr="009C6E9A">
        <w:rPr>
          <w:rFonts w:ascii="Arial" w:eastAsia="Times New Roman" w:hAnsi="Arial" w:cs="Arial"/>
          <w:lang w:eastAsia="sl-SI"/>
        </w:rPr>
        <w:t xml:space="preserve"> rešiti sporazumno, če pa to ne bo mogoče, bo o sporih odločalo stvarno pristojno sodišče v Ljubljani.</w:t>
      </w:r>
    </w:p>
    <w:p w14:paraId="5F903935" w14:textId="77777777" w:rsidR="0007550A" w:rsidRPr="009C6E9A" w:rsidRDefault="0007550A" w:rsidP="0007550A">
      <w:pPr>
        <w:spacing w:after="0" w:line="240" w:lineRule="auto"/>
        <w:jc w:val="both"/>
        <w:rPr>
          <w:rFonts w:ascii="Arial" w:eastAsia="Times New Roman" w:hAnsi="Arial" w:cs="Arial"/>
          <w:lang w:eastAsia="sl-SI"/>
        </w:rPr>
      </w:pPr>
    </w:p>
    <w:p w14:paraId="3AEF9333" w14:textId="7E83C8B0"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2</w:t>
      </w:r>
      <w:r w:rsidR="00F345A5">
        <w:rPr>
          <w:rFonts w:ascii="Arial" w:eastAsia="Times New Roman" w:hAnsi="Arial" w:cs="Arial"/>
          <w:lang w:eastAsia="sl-SI"/>
        </w:rPr>
        <w:t>2</w:t>
      </w:r>
      <w:r w:rsidRPr="009C6E9A">
        <w:rPr>
          <w:rFonts w:ascii="Arial" w:eastAsia="Times New Roman" w:hAnsi="Arial" w:cs="Arial"/>
          <w:lang w:eastAsia="sl-SI"/>
        </w:rPr>
        <w:t>. člen</w:t>
      </w:r>
    </w:p>
    <w:p w14:paraId="4F7D51D6" w14:textId="0973838E" w:rsidR="0007550A" w:rsidRPr="009C6E9A" w:rsidRDefault="0007550A" w:rsidP="0007550A">
      <w:pPr>
        <w:spacing w:after="0" w:line="240" w:lineRule="auto"/>
        <w:rPr>
          <w:rFonts w:ascii="Arial" w:eastAsia="Times New Roman" w:hAnsi="Arial" w:cs="Arial"/>
          <w:lang w:eastAsia="sl-SI"/>
        </w:rPr>
      </w:pPr>
      <w:r w:rsidRPr="009C6E9A">
        <w:rPr>
          <w:rFonts w:ascii="Arial" w:eastAsia="Times New Roman" w:hAnsi="Arial" w:cs="Arial"/>
          <w:lang w:eastAsia="sl-SI"/>
        </w:rPr>
        <w:t xml:space="preserve">Pogodba je sklenjena z dnem podpisa </w:t>
      </w:r>
      <w:r w:rsidR="00217064" w:rsidRPr="009C6E9A">
        <w:rPr>
          <w:rFonts w:ascii="Arial" w:eastAsia="Times New Roman" w:hAnsi="Arial" w:cs="Arial"/>
          <w:lang w:eastAsia="sl-SI"/>
        </w:rPr>
        <w:t xml:space="preserve">vseh </w:t>
      </w:r>
      <w:r w:rsidRPr="009C6E9A">
        <w:rPr>
          <w:rFonts w:ascii="Arial" w:eastAsia="Times New Roman" w:hAnsi="Arial" w:cs="Arial"/>
          <w:lang w:eastAsia="sl-SI"/>
        </w:rPr>
        <w:t>pogodbenih strank.</w:t>
      </w:r>
    </w:p>
    <w:p w14:paraId="039C1164" w14:textId="77777777" w:rsidR="0007550A" w:rsidRPr="009C6E9A" w:rsidRDefault="0007550A" w:rsidP="0007550A">
      <w:pPr>
        <w:spacing w:after="0" w:line="240" w:lineRule="auto"/>
        <w:jc w:val="both"/>
        <w:rPr>
          <w:rFonts w:ascii="Arial" w:eastAsia="Times New Roman" w:hAnsi="Arial" w:cs="Arial"/>
          <w:lang w:eastAsia="sl-SI"/>
        </w:rPr>
      </w:pPr>
    </w:p>
    <w:p w14:paraId="1553D05E" w14:textId="28D15E0D" w:rsidR="0007550A" w:rsidRPr="009C6E9A" w:rsidRDefault="0007550A" w:rsidP="0007550A">
      <w:pPr>
        <w:spacing w:after="0" w:line="240" w:lineRule="auto"/>
        <w:jc w:val="center"/>
        <w:rPr>
          <w:rFonts w:ascii="Arial" w:eastAsia="Times New Roman" w:hAnsi="Arial" w:cs="Arial"/>
          <w:lang w:eastAsia="sl-SI"/>
        </w:rPr>
      </w:pPr>
      <w:r w:rsidRPr="009C6E9A">
        <w:rPr>
          <w:rFonts w:ascii="Arial" w:eastAsia="Times New Roman" w:hAnsi="Arial" w:cs="Arial"/>
          <w:lang w:eastAsia="sl-SI"/>
        </w:rPr>
        <w:t>2</w:t>
      </w:r>
      <w:r w:rsidR="00F345A5">
        <w:rPr>
          <w:rFonts w:ascii="Arial" w:eastAsia="Times New Roman" w:hAnsi="Arial" w:cs="Arial"/>
          <w:lang w:eastAsia="sl-SI"/>
        </w:rPr>
        <w:t>3</w:t>
      </w:r>
      <w:r w:rsidRPr="009C6E9A">
        <w:rPr>
          <w:rFonts w:ascii="Arial" w:eastAsia="Times New Roman" w:hAnsi="Arial" w:cs="Arial"/>
          <w:lang w:eastAsia="sl-SI"/>
        </w:rPr>
        <w:t>. člen</w:t>
      </w:r>
    </w:p>
    <w:p w14:paraId="4B6D71FA" w14:textId="77777777" w:rsidR="0007550A" w:rsidRPr="009C6E9A" w:rsidRDefault="0007550A" w:rsidP="0007550A">
      <w:pPr>
        <w:spacing w:after="0" w:line="240" w:lineRule="auto"/>
        <w:rPr>
          <w:rFonts w:ascii="Arial" w:eastAsia="Times New Roman" w:hAnsi="Arial" w:cs="Arial"/>
          <w:lang w:eastAsia="sl-SI"/>
        </w:rPr>
      </w:pPr>
    </w:p>
    <w:p w14:paraId="40BA56C4" w14:textId="2B4D4C53" w:rsidR="0007550A" w:rsidRDefault="0007550A" w:rsidP="0007550A">
      <w:pPr>
        <w:spacing w:after="0" w:line="240" w:lineRule="auto"/>
        <w:jc w:val="both"/>
        <w:rPr>
          <w:rFonts w:ascii="Arial" w:eastAsia="Times New Roman" w:hAnsi="Arial" w:cs="Arial"/>
          <w:lang w:eastAsia="sl-SI"/>
        </w:rPr>
      </w:pPr>
      <w:r w:rsidRPr="009C6E9A">
        <w:rPr>
          <w:rFonts w:ascii="Arial" w:eastAsia="Times New Roman" w:hAnsi="Arial" w:cs="Arial"/>
          <w:lang w:eastAsia="sl-SI"/>
        </w:rPr>
        <w:t xml:space="preserve">Ta pogodba je sestavljena v </w:t>
      </w:r>
      <w:r w:rsidR="00DC6B20">
        <w:rPr>
          <w:rFonts w:ascii="Arial" w:eastAsia="Times New Roman" w:hAnsi="Arial" w:cs="Arial"/>
          <w:lang w:eastAsia="sl-SI"/>
        </w:rPr>
        <w:t>treh</w:t>
      </w:r>
      <w:r w:rsidRPr="009C6E9A">
        <w:rPr>
          <w:rFonts w:ascii="Arial" w:eastAsia="Times New Roman" w:hAnsi="Arial" w:cs="Arial"/>
          <w:lang w:eastAsia="sl-SI"/>
        </w:rPr>
        <w:t xml:space="preserve"> enakih izvodih, od katerih prejme uporabnik</w:t>
      </w:r>
      <w:r w:rsidR="00781C76">
        <w:rPr>
          <w:rFonts w:ascii="Arial" w:eastAsia="Times New Roman" w:hAnsi="Arial" w:cs="Arial"/>
          <w:lang w:eastAsia="sl-SI"/>
        </w:rPr>
        <w:t xml:space="preserve"> programa </w:t>
      </w:r>
      <w:r w:rsidR="00DC6B20">
        <w:rPr>
          <w:rFonts w:ascii="Arial" w:eastAsia="Times New Roman" w:hAnsi="Arial" w:cs="Arial"/>
          <w:lang w:eastAsia="sl-SI"/>
        </w:rPr>
        <w:t xml:space="preserve">en </w:t>
      </w:r>
      <w:r w:rsidRPr="009C6E9A">
        <w:rPr>
          <w:rFonts w:ascii="Arial" w:eastAsia="Times New Roman" w:hAnsi="Arial" w:cs="Arial"/>
          <w:lang w:eastAsia="sl-SI"/>
        </w:rPr>
        <w:t xml:space="preserve">izvod, </w:t>
      </w:r>
      <w:r w:rsidR="00781C76">
        <w:rPr>
          <w:rFonts w:ascii="Arial" w:eastAsia="Times New Roman" w:hAnsi="Arial" w:cs="Arial"/>
          <w:lang w:eastAsia="sl-SI"/>
        </w:rPr>
        <w:t xml:space="preserve">Center Rog </w:t>
      </w:r>
      <w:r w:rsidRPr="009C6E9A">
        <w:rPr>
          <w:rFonts w:ascii="Arial" w:eastAsia="Times New Roman" w:hAnsi="Arial" w:cs="Arial"/>
          <w:lang w:eastAsia="sl-SI"/>
        </w:rPr>
        <w:t>pa dva izvoda.</w:t>
      </w:r>
    </w:p>
    <w:tbl>
      <w:tblPr>
        <w:tblW w:w="0" w:type="auto"/>
        <w:tblLook w:val="04A0" w:firstRow="1" w:lastRow="0" w:firstColumn="1" w:lastColumn="0" w:noHBand="0" w:noVBand="1"/>
      </w:tblPr>
      <w:tblGrid>
        <w:gridCol w:w="4532"/>
        <w:gridCol w:w="4540"/>
      </w:tblGrid>
      <w:tr w:rsidR="0007550A" w:rsidRPr="009C6E9A" w14:paraId="6C09453F" w14:textId="77777777" w:rsidTr="00305251">
        <w:tc>
          <w:tcPr>
            <w:tcW w:w="4532" w:type="dxa"/>
            <w:shd w:val="clear" w:color="auto" w:fill="auto"/>
          </w:tcPr>
          <w:p w14:paraId="3220D254" w14:textId="77777777" w:rsidR="0007550A" w:rsidRPr="009C6E9A" w:rsidRDefault="0007550A" w:rsidP="00812690">
            <w:pPr>
              <w:spacing w:after="160" w:line="259" w:lineRule="auto"/>
              <w:rPr>
                <w:rFonts w:ascii="Arial" w:eastAsia="Times New Roman" w:hAnsi="Arial" w:cs="Arial"/>
                <w:lang w:eastAsia="sl-SI"/>
              </w:rPr>
            </w:pPr>
          </w:p>
        </w:tc>
        <w:tc>
          <w:tcPr>
            <w:tcW w:w="4540" w:type="dxa"/>
            <w:shd w:val="clear" w:color="auto" w:fill="auto"/>
          </w:tcPr>
          <w:p w14:paraId="3031A47A" w14:textId="77777777" w:rsidR="0007550A" w:rsidRPr="009C6E9A" w:rsidRDefault="0007550A" w:rsidP="00E5566B">
            <w:pPr>
              <w:spacing w:after="0" w:line="240" w:lineRule="auto"/>
              <w:rPr>
                <w:rFonts w:ascii="Arial" w:eastAsia="Times New Roman" w:hAnsi="Arial" w:cs="Arial"/>
                <w:lang w:eastAsia="sl-SI"/>
              </w:rPr>
            </w:pPr>
          </w:p>
          <w:p w14:paraId="7B7FAC7E" w14:textId="0D211722" w:rsidR="0007550A" w:rsidRPr="009C6E9A" w:rsidRDefault="0007550A" w:rsidP="00E5566B">
            <w:pPr>
              <w:spacing w:after="0" w:line="240" w:lineRule="auto"/>
              <w:rPr>
                <w:rFonts w:ascii="Arial" w:eastAsia="Times New Roman" w:hAnsi="Arial" w:cs="Arial"/>
                <w:lang w:eastAsia="sl-SI"/>
              </w:rPr>
            </w:pPr>
          </w:p>
        </w:tc>
      </w:tr>
      <w:tr w:rsidR="0007550A" w:rsidRPr="009C6E9A" w14:paraId="1EBF4855" w14:textId="77777777" w:rsidTr="00305251">
        <w:tc>
          <w:tcPr>
            <w:tcW w:w="4532" w:type="dxa"/>
            <w:shd w:val="clear" w:color="auto" w:fill="auto"/>
          </w:tcPr>
          <w:p w14:paraId="3AB27C3F" w14:textId="77777777" w:rsidR="0007550A" w:rsidRPr="009C6E9A" w:rsidRDefault="0007550A" w:rsidP="00E5566B">
            <w:pPr>
              <w:spacing w:after="0" w:line="240" w:lineRule="auto"/>
              <w:rPr>
                <w:rFonts w:ascii="Arial" w:eastAsia="Times New Roman" w:hAnsi="Arial" w:cs="Arial"/>
                <w:lang w:eastAsia="sl-SI"/>
              </w:rPr>
            </w:pPr>
          </w:p>
        </w:tc>
        <w:tc>
          <w:tcPr>
            <w:tcW w:w="4540" w:type="dxa"/>
            <w:shd w:val="clear" w:color="auto" w:fill="auto"/>
          </w:tcPr>
          <w:p w14:paraId="6C554830" w14:textId="77777777" w:rsidR="0007550A" w:rsidRPr="009C6E9A" w:rsidRDefault="0007550A" w:rsidP="00E5566B">
            <w:pPr>
              <w:spacing w:after="0" w:line="240" w:lineRule="auto"/>
              <w:rPr>
                <w:rFonts w:ascii="Arial" w:eastAsia="Times New Roman" w:hAnsi="Arial" w:cs="Arial"/>
                <w:lang w:eastAsia="sl-SI"/>
              </w:rPr>
            </w:pPr>
          </w:p>
        </w:tc>
      </w:tr>
      <w:tr w:rsidR="0007550A" w:rsidRPr="009C6E9A" w14:paraId="4D776045" w14:textId="77777777" w:rsidTr="00305251">
        <w:tc>
          <w:tcPr>
            <w:tcW w:w="4532" w:type="dxa"/>
            <w:shd w:val="clear" w:color="auto" w:fill="auto"/>
          </w:tcPr>
          <w:p w14:paraId="75271235" w14:textId="0DCE8925" w:rsidR="0007550A" w:rsidRPr="009C6E9A" w:rsidRDefault="0007550A" w:rsidP="00E5566B">
            <w:pPr>
              <w:spacing w:after="0" w:line="240" w:lineRule="auto"/>
              <w:rPr>
                <w:rFonts w:ascii="Arial" w:eastAsia="Times New Roman" w:hAnsi="Arial" w:cs="Arial"/>
                <w:lang w:eastAsia="sl-SI"/>
              </w:rPr>
            </w:pPr>
            <w:r w:rsidRPr="009C6E9A">
              <w:rPr>
                <w:rFonts w:ascii="Arial" w:eastAsia="Times New Roman" w:hAnsi="Arial" w:cs="Arial"/>
                <w:lang w:eastAsia="sl-SI"/>
              </w:rPr>
              <w:t xml:space="preserve">Datum: </w:t>
            </w:r>
          </w:p>
        </w:tc>
        <w:tc>
          <w:tcPr>
            <w:tcW w:w="4540" w:type="dxa"/>
            <w:shd w:val="clear" w:color="auto" w:fill="auto"/>
          </w:tcPr>
          <w:p w14:paraId="76F26E1E" w14:textId="4A0D7FD2" w:rsidR="0007550A" w:rsidRPr="009C6E9A" w:rsidRDefault="0007550A" w:rsidP="00E5566B">
            <w:pPr>
              <w:spacing w:after="0" w:line="240" w:lineRule="auto"/>
              <w:rPr>
                <w:rFonts w:ascii="Arial" w:eastAsia="Times New Roman" w:hAnsi="Arial" w:cs="Arial"/>
                <w:lang w:eastAsia="sl-SI"/>
              </w:rPr>
            </w:pPr>
            <w:r w:rsidRPr="009C6E9A">
              <w:rPr>
                <w:rFonts w:ascii="Arial" w:eastAsia="Times New Roman" w:hAnsi="Arial" w:cs="Arial"/>
                <w:lang w:eastAsia="sl-SI"/>
              </w:rPr>
              <w:t xml:space="preserve">Datum: </w:t>
            </w:r>
            <w:r w:rsidR="00305251">
              <w:rPr>
                <w:rFonts w:ascii="Arial" w:eastAsia="Times New Roman" w:hAnsi="Arial" w:cs="Arial"/>
                <w:lang w:eastAsia="sl-SI"/>
              </w:rPr>
              <w:t>..................</w:t>
            </w:r>
          </w:p>
        </w:tc>
      </w:tr>
      <w:tr w:rsidR="0007550A" w:rsidRPr="009C6E9A" w14:paraId="42D426A1" w14:textId="77777777" w:rsidTr="00305251">
        <w:tc>
          <w:tcPr>
            <w:tcW w:w="4532" w:type="dxa"/>
            <w:shd w:val="clear" w:color="auto" w:fill="auto"/>
          </w:tcPr>
          <w:p w14:paraId="77B51C24" w14:textId="77777777" w:rsidR="0007550A" w:rsidRPr="009C6E9A" w:rsidRDefault="0007550A" w:rsidP="00E5566B">
            <w:pPr>
              <w:spacing w:after="0" w:line="240" w:lineRule="auto"/>
              <w:rPr>
                <w:rFonts w:ascii="Arial" w:eastAsia="Times New Roman" w:hAnsi="Arial" w:cs="Arial"/>
                <w:lang w:eastAsia="sl-SI"/>
              </w:rPr>
            </w:pPr>
          </w:p>
        </w:tc>
        <w:tc>
          <w:tcPr>
            <w:tcW w:w="4540" w:type="dxa"/>
            <w:shd w:val="clear" w:color="auto" w:fill="auto"/>
          </w:tcPr>
          <w:p w14:paraId="7A05928D" w14:textId="765E87B4" w:rsidR="0007550A" w:rsidRPr="009C6E9A" w:rsidRDefault="0007550A" w:rsidP="00E5566B">
            <w:pPr>
              <w:spacing w:after="0" w:line="240" w:lineRule="auto"/>
              <w:rPr>
                <w:rFonts w:ascii="Arial" w:eastAsia="Times New Roman" w:hAnsi="Arial" w:cs="Arial"/>
                <w:lang w:eastAsia="sl-SI"/>
              </w:rPr>
            </w:pPr>
            <w:r w:rsidRPr="009C6E9A">
              <w:rPr>
                <w:rFonts w:ascii="Arial" w:eastAsia="Times New Roman" w:hAnsi="Arial" w:cs="Arial"/>
                <w:lang w:eastAsia="sl-SI"/>
              </w:rPr>
              <w:t>Številka</w:t>
            </w:r>
            <w:r w:rsidR="00812690">
              <w:rPr>
                <w:rFonts w:ascii="Arial" w:eastAsia="Times New Roman" w:hAnsi="Arial" w:cs="Arial"/>
                <w:lang w:eastAsia="sl-SI"/>
              </w:rPr>
              <w:t xml:space="preserve"> pogodbe</w:t>
            </w:r>
            <w:r w:rsidRPr="009C6E9A">
              <w:rPr>
                <w:rFonts w:ascii="Arial" w:eastAsia="Times New Roman" w:hAnsi="Arial" w:cs="Arial"/>
                <w:lang w:eastAsia="sl-SI"/>
              </w:rPr>
              <w:t xml:space="preserve">: </w:t>
            </w:r>
            <w:r w:rsidR="00305251">
              <w:rPr>
                <w:rFonts w:ascii="Arial" w:eastAsia="Times New Roman" w:hAnsi="Arial" w:cs="Arial"/>
                <w:lang w:eastAsia="sl-SI"/>
              </w:rPr>
              <w:t>...............</w:t>
            </w:r>
          </w:p>
        </w:tc>
      </w:tr>
      <w:tr w:rsidR="0007550A" w:rsidRPr="009C6E9A" w14:paraId="684899A4" w14:textId="77777777" w:rsidTr="00305251">
        <w:tc>
          <w:tcPr>
            <w:tcW w:w="4532" w:type="dxa"/>
            <w:shd w:val="clear" w:color="auto" w:fill="auto"/>
          </w:tcPr>
          <w:p w14:paraId="5FDACE9F" w14:textId="77777777" w:rsidR="0007550A" w:rsidRPr="009C6E9A" w:rsidRDefault="0007550A" w:rsidP="00E5566B">
            <w:pPr>
              <w:spacing w:after="0" w:line="240" w:lineRule="auto"/>
              <w:rPr>
                <w:rFonts w:ascii="Arial" w:eastAsia="Times New Roman" w:hAnsi="Arial" w:cs="Arial"/>
                <w:lang w:eastAsia="sl-SI"/>
              </w:rPr>
            </w:pPr>
          </w:p>
        </w:tc>
        <w:tc>
          <w:tcPr>
            <w:tcW w:w="4540" w:type="dxa"/>
            <w:shd w:val="clear" w:color="auto" w:fill="auto"/>
          </w:tcPr>
          <w:p w14:paraId="68358552" w14:textId="77777777" w:rsidR="0007550A" w:rsidRPr="009C6E9A" w:rsidRDefault="0007550A" w:rsidP="00E5566B">
            <w:pPr>
              <w:spacing w:after="0" w:line="240" w:lineRule="auto"/>
              <w:rPr>
                <w:rFonts w:ascii="Arial" w:eastAsia="Times New Roman" w:hAnsi="Arial" w:cs="Arial"/>
                <w:lang w:eastAsia="sl-SI"/>
              </w:rPr>
            </w:pPr>
          </w:p>
        </w:tc>
      </w:tr>
      <w:tr w:rsidR="0007550A" w:rsidRPr="009C6E9A" w14:paraId="04AB0EEA" w14:textId="77777777" w:rsidTr="00305251">
        <w:tc>
          <w:tcPr>
            <w:tcW w:w="4532" w:type="dxa"/>
            <w:shd w:val="clear" w:color="auto" w:fill="auto"/>
          </w:tcPr>
          <w:p w14:paraId="3A3C0F7E" w14:textId="77777777" w:rsidR="00DC6B20" w:rsidRDefault="00DC6B20" w:rsidP="00E5566B">
            <w:pPr>
              <w:spacing w:after="0" w:line="240" w:lineRule="auto"/>
              <w:rPr>
                <w:rFonts w:ascii="Arial" w:eastAsia="Times New Roman" w:hAnsi="Arial" w:cs="Arial"/>
                <w:b/>
                <w:lang w:eastAsia="sl-SI"/>
              </w:rPr>
            </w:pPr>
          </w:p>
          <w:p w14:paraId="46DFAB2B" w14:textId="3EF43903" w:rsidR="0007550A" w:rsidRDefault="00955259" w:rsidP="00E5566B">
            <w:pPr>
              <w:spacing w:after="0" w:line="240" w:lineRule="auto"/>
              <w:rPr>
                <w:rFonts w:ascii="Arial" w:eastAsia="Times New Roman" w:hAnsi="Arial" w:cs="Arial"/>
                <w:b/>
                <w:lang w:eastAsia="sl-SI"/>
              </w:rPr>
            </w:pPr>
            <w:r w:rsidRPr="009C6E9A">
              <w:rPr>
                <w:rFonts w:ascii="Arial" w:eastAsia="Times New Roman" w:hAnsi="Arial" w:cs="Arial"/>
                <w:b/>
                <w:lang w:eastAsia="sl-SI"/>
              </w:rPr>
              <w:t>UPORABNIK</w:t>
            </w:r>
            <w:r w:rsidR="00781C76">
              <w:rPr>
                <w:rFonts w:ascii="Arial" w:eastAsia="Times New Roman" w:hAnsi="Arial" w:cs="Arial"/>
                <w:b/>
                <w:lang w:eastAsia="sl-SI"/>
              </w:rPr>
              <w:t xml:space="preserve"> PROGRAMA</w:t>
            </w:r>
          </w:p>
          <w:p w14:paraId="443B1646" w14:textId="58C5FFD3" w:rsidR="00DC6B20" w:rsidRPr="009C6E9A" w:rsidRDefault="00DC6B20" w:rsidP="00E5566B">
            <w:pPr>
              <w:spacing w:after="0" w:line="240" w:lineRule="auto"/>
              <w:rPr>
                <w:rFonts w:ascii="Arial" w:eastAsia="Times New Roman" w:hAnsi="Arial" w:cs="Arial"/>
                <w:b/>
                <w:lang w:eastAsia="sl-SI"/>
              </w:rPr>
            </w:pPr>
          </w:p>
        </w:tc>
        <w:tc>
          <w:tcPr>
            <w:tcW w:w="4540" w:type="dxa"/>
            <w:shd w:val="clear" w:color="auto" w:fill="auto"/>
          </w:tcPr>
          <w:p w14:paraId="6AB9A4F3" w14:textId="77777777" w:rsidR="00DC6B20" w:rsidRDefault="00DC6B20" w:rsidP="00E5566B">
            <w:pPr>
              <w:spacing w:after="0" w:line="240" w:lineRule="auto"/>
              <w:rPr>
                <w:rFonts w:ascii="Arial" w:eastAsia="Times New Roman" w:hAnsi="Arial" w:cs="Arial"/>
                <w:b/>
                <w:lang w:eastAsia="sl-SI"/>
              </w:rPr>
            </w:pPr>
          </w:p>
          <w:p w14:paraId="29D25246" w14:textId="2D2B21BA" w:rsidR="0007550A" w:rsidRPr="009C6E9A" w:rsidRDefault="0007550A" w:rsidP="00E5566B">
            <w:pPr>
              <w:spacing w:after="0" w:line="240" w:lineRule="auto"/>
              <w:rPr>
                <w:rFonts w:ascii="Arial" w:eastAsia="Times New Roman" w:hAnsi="Arial" w:cs="Arial"/>
                <w:lang w:eastAsia="sl-SI"/>
              </w:rPr>
            </w:pPr>
            <w:r w:rsidRPr="009C6E9A">
              <w:rPr>
                <w:rFonts w:ascii="Arial" w:eastAsia="Times New Roman" w:hAnsi="Arial" w:cs="Arial"/>
                <w:b/>
                <w:lang w:eastAsia="sl-SI"/>
              </w:rPr>
              <w:t>UPRAVLJAVEC</w:t>
            </w:r>
          </w:p>
        </w:tc>
      </w:tr>
      <w:tr w:rsidR="0007550A" w:rsidRPr="009C6E9A" w14:paraId="1F590846" w14:textId="77777777" w:rsidTr="00305251">
        <w:tc>
          <w:tcPr>
            <w:tcW w:w="4532" w:type="dxa"/>
            <w:shd w:val="clear" w:color="auto" w:fill="auto"/>
          </w:tcPr>
          <w:p w14:paraId="3167E56D" w14:textId="77777777" w:rsidR="0007550A" w:rsidRPr="009C6E9A" w:rsidRDefault="0007550A" w:rsidP="00E5566B">
            <w:pPr>
              <w:spacing w:after="0" w:line="240" w:lineRule="auto"/>
              <w:rPr>
                <w:rFonts w:ascii="Arial" w:eastAsia="Times New Roman" w:hAnsi="Arial" w:cs="Arial"/>
                <w:lang w:eastAsia="sl-SI"/>
              </w:rPr>
            </w:pPr>
          </w:p>
        </w:tc>
        <w:tc>
          <w:tcPr>
            <w:tcW w:w="4540" w:type="dxa"/>
            <w:shd w:val="clear" w:color="auto" w:fill="auto"/>
          </w:tcPr>
          <w:p w14:paraId="79D945D5" w14:textId="79EA79C4" w:rsidR="0007550A" w:rsidRPr="009C6E9A" w:rsidRDefault="00305251" w:rsidP="00E5566B">
            <w:pPr>
              <w:spacing w:after="0" w:line="240" w:lineRule="auto"/>
              <w:rPr>
                <w:rFonts w:ascii="Arial" w:eastAsia="Times New Roman" w:hAnsi="Arial" w:cs="Arial"/>
                <w:bCs/>
                <w:lang w:eastAsia="sl-SI"/>
              </w:rPr>
            </w:pPr>
            <w:r>
              <w:rPr>
                <w:rFonts w:ascii="Arial" w:eastAsia="Times New Roman" w:hAnsi="Arial" w:cs="Arial"/>
                <w:bCs/>
                <w:lang w:eastAsia="sl-SI"/>
              </w:rPr>
              <w:t>Javni zavod Center Rog</w:t>
            </w:r>
          </w:p>
        </w:tc>
      </w:tr>
      <w:tr w:rsidR="0007550A" w:rsidRPr="009C6E9A" w14:paraId="38980B84" w14:textId="77777777" w:rsidTr="00305251">
        <w:tc>
          <w:tcPr>
            <w:tcW w:w="4532" w:type="dxa"/>
            <w:shd w:val="clear" w:color="auto" w:fill="auto"/>
          </w:tcPr>
          <w:p w14:paraId="359F1DB4" w14:textId="77777777" w:rsidR="0007550A" w:rsidRPr="009C6E9A" w:rsidRDefault="0007550A" w:rsidP="00E5566B">
            <w:pPr>
              <w:spacing w:after="0" w:line="240" w:lineRule="auto"/>
              <w:rPr>
                <w:rFonts w:ascii="Arial" w:eastAsia="Times New Roman" w:hAnsi="Arial" w:cs="Arial"/>
                <w:lang w:eastAsia="sl-SI"/>
              </w:rPr>
            </w:pPr>
          </w:p>
          <w:p w14:paraId="344345AD" w14:textId="139A24DB" w:rsidR="0007550A" w:rsidRPr="009C6E9A" w:rsidRDefault="00305251" w:rsidP="00953BA1">
            <w:pPr>
              <w:spacing w:after="0" w:line="240" w:lineRule="auto"/>
              <w:rPr>
                <w:rFonts w:ascii="Arial" w:eastAsia="Times New Roman" w:hAnsi="Arial" w:cs="Arial"/>
                <w:lang w:eastAsia="sl-SI"/>
              </w:rPr>
            </w:pPr>
            <w:r>
              <w:rPr>
                <w:rFonts w:ascii="Arial" w:eastAsia="Times New Roman" w:hAnsi="Arial" w:cs="Arial"/>
                <w:lang w:eastAsia="sl-SI"/>
              </w:rPr>
              <w:t>...........................</w:t>
            </w:r>
            <w:r w:rsidR="003A7D42" w:rsidRPr="009C6E9A">
              <w:rPr>
                <w:rFonts w:ascii="Arial" w:eastAsia="Times New Roman" w:hAnsi="Arial" w:cs="Arial"/>
                <w:lang w:eastAsia="sl-SI"/>
              </w:rPr>
              <w:t xml:space="preserve"> </w:t>
            </w:r>
          </w:p>
        </w:tc>
        <w:tc>
          <w:tcPr>
            <w:tcW w:w="4540" w:type="dxa"/>
            <w:shd w:val="clear" w:color="auto" w:fill="auto"/>
          </w:tcPr>
          <w:p w14:paraId="13D4DC09" w14:textId="77777777" w:rsidR="0007550A" w:rsidRPr="009C6E9A" w:rsidRDefault="0007550A" w:rsidP="00E5566B">
            <w:pPr>
              <w:spacing w:after="0" w:line="240" w:lineRule="auto"/>
              <w:rPr>
                <w:rFonts w:ascii="Arial" w:eastAsia="Times New Roman" w:hAnsi="Arial" w:cs="Arial"/>
                <w:bCs/>
                <w:lang w:eastAsia="sl-SI"/>
              </w:rPr>
            </w:pPr>
          </w:p>
          <w:p w14:paraId="6372D3B8" w14:textId="04A0C771" w:rsidR="0007550A" w:rsidRPr="009C6E9A" w:rsidRDefault="0007550A" w:rsidP="00E5566B">
            <w:pPr>
              <w:spacing w:after="0" w:line="240" w:lineRule="auto"/>
              <w:rPr>
                <w:rFonts w:ascii="Arial" w:eastAsia="Times New Roman" w:hAnsi="Arial" w:cs="Arial"/>
                <w:lang w:eastAsia="sl-SI"/>
              </w:rPr>
            </w:pPr>
            <w:r w:rsidRPr="009C6E9A">
              <w:rPr>
                <w:rFonts w:ascii="Arial" w:eastAsia="Times New Roman" w:hAnsi="Arial" w:cs="Arial"/>
                <w:lang w:eastAsia="sl-SI"/>
              </w:rPr>
              <w:t>Direktorica</w:t>
            </w:r>
            <w:r w:rsidR="00305251">
              <w:rPr>
                <w:rFonts w:ascii="Arial" w:eastAsia="Times New Roman" w:hAnsi="Arial" w:cs="Arial"/>
                <w:lang w:eastAsia="sl-SI"/>
              </w:rPr>
              <w:t>, Renata Zamida</w:t>
            </w:r>
          </w:p>
          <w:p w14:paraId="47311DCC" w14:textId="77777777" w:rsidR="0007550A" w:rsidRPr="009C6E9A" w:rsidRDefault="0007550A" w:rsidP="00E5566B">
            <w:pPr>
              <w:spacing w:after="0" w:line="240" w:lineRule="auto"/>
              <w:rPr>
                <w:rFonts w:ascii="Arial" w:eastAsia="Times New Roman" w:hAnsi="Arial" w:cs="Arial"/>
                <w:bCs/>
                <w:lang w:eastAsia="sl-SI"/>
              </w:rPr>
            </w:pPr>
          </w:p>
          <w:p w14:paraId="425100CA" w14:textId="77777777" w:rsidR="0007550A" w:rsidRPr="009C6E9A" w:rsidRDefault="0007550A" w:rsidP="00E5566B">
            <w:pPr>
              <w:spacing w:after="0" w:line="240" w:lineRule="auto"/>
              <w:rPr>
                <w:rFonts w:ascii="Arial" w:eastAsia="Times New Roman" w:hAnsi="Arial" w:cs="Arial"/>
                <w:bCs/>
                <w:lang w:eastAsia="sl-SI"/>
              </w:rPr>
            </w:pPr>
          </w:p>
        </w:tc>
      </w:tr>
      <w:tr w:rsidR="00DC6B20" w:rsidRPr="009C6E9A" w14:paraId="11FF6458" w14:textId="77777777" w:rsidTr="00D81B99">
        <w:trPr>
          <w:gridAfter w:val="1"/>
          <w:wAfter w:w="4540" w:type="dxa"/>
        </w:trPr>
        <w:tc>
          <w:tcPr>
            <w:tcW w:w="4532" w:type="dxa"/>
            <w:shd w:val="clear" w:color="auto" w:fill="auto"/>
          </w:tcPr>
          <w:p w14:paraId="5E11771E" w14:textId="77777777" w:rsidR="00DC6B20" w:rsidRDefault="00DC6B20" w:rsidP="00D81B99">
            <w:pPr>
              <w:spacing w:after="0" w:line="240" w:lineRule="auto"/>
              <w:rPr>
                <w:rFonts w:ascii="Arial" w:eastAsia="Times New Roman" w:hAnsi="Arial" w:cs="Arial"/>
                <w:b/>
                <w:lang w:eastAsia="sl-SI"/>
              </w:rPr>
            </w:pPr>
          </w:p>
          <w:p w14:paraId="5F13A4D2" w14:textId="1EC1D1CF" w:rsidR="00DC6B20" w:rsidRDefault="00DC6B20" w:rsidP="00D81B99">
            <w:pPr>
              <w:spacing w:after="0" w:line="240" w:lineRule="auto"/>
              <w:rPr>
                <w:rFonts w:ascii="Arial" w:eastAsia="Times New Roman" w:hAnsi="Arial" w:cs="Arial"/>
                <w:b/>
                <w:lang w:eastAsia="sl-SI"/>
              </w:rPr>
            </w:pPr>
            <w:r>
              <w:rPr>
                <w:rFonts w:ascii="Arial" w:eastAsia="Times New Roman" w:hAnsi="Arial" w:cs="Arial"/>
                <w:b/>
                <w:lang w:eastAsia="sl-SI"/>
              </w:rPr>
              <w:t>ZAKONITI ZASTOPNIK OZ. SKRBNIK</w:t>
            </w:r>
          </w:p>
          <w:p w14:paraId="27A9C34B" w14:textId="0C8BEA67" w:rsidR="00DC6B20" w:rsidRPr="00DC6B20" w:rsidRDefault="00DC6B20" w:rsidP="00D81B99">
            <w:pPr>
              <w:spacing w:after="0" w:line="240" w:lineRule="auto"/>
              <w:rPr>
                <w:rFonts w:ascii="Arial" w:eastAsia="Times New Roman" w:hAnsi="Arial" w:cs="Arial"/>
                <w:bCs/>
                <w:lang w:eastAsia="sl-SI"/>
              </w:rPr>
            </w:pPr>
            <w:r w:rsidRPr="00DC6B20">
              <w:rPr>
                <w:rFonts w:ascii="Arial" w:eastAsia="Times New Roman" w:hAnsi="Arial" w:cs="Arial"/>
                <w:bCs/>
                <w:lang w:eastAsia="sl-SI"/>
              </w:rPr>
              <w:t>(v primeru mladoletnosti uporabnika programa)</w:t>
            </w:r>
          </w:p>
          <w:p w14:paraId="0FA6EDD9" w14:textId="77777777" w:rsidR="00DC6B20" w:rsidRPr="009C6E9A" w:rsidRDefault="00DC6B20" w:rsidP="00D81B99">
            <w:pPr>
              <w:spacing w:after="0" w:line="240" w:lineRule="auto"/>
              <w:rPr>
                <w:rFonts w:ascii="Arial" w:eastAsia="Times New Roman" w:hAnsi="Arial" w:cs="Arial"/>
                <w:b/>
                <w:lang w:eastAsia="sl-SI"/>
              </w:rPr>
            </w:pPr>
          </w:p>
        </w:tc>
      </w:tr>
      <w:tr w:rsidR="00DC6B20" w:rsidRPr="009C6E9A" w14:paraId="1520C722" w14:textId="77777777" w:rsidTr="00D81B99">
        <w:trPr>
          <w:gridAfter w:val="1"/>
          <w:wAfter w:w="4540" w:type="dxa"/>
        </w:trPr>
        <w:tc>
          <w:tcPr>
            <w:tcW w:w="4532" w:type="dxa"/>
            <w:shd w:val="clear" w:color="auto" w:fill="auto"/>
          </w:tcPr>
          <w:p w14:paraId="0DB93487" w14:textId="77777777" w:rsidR="00DC6B20" w:rsidRPr="009C6E9A" w:rsidRDefault="00DC6B20" w:rsidP="00D81B99">
            <w:pPr>
              <w:spacing w:after="0" w:line="240" w:lineRule="auto"/>
              <w:rPr>
                <w:rFonts w:ascii="Arial" w:eastAsia="Times New Roman" w:hAnsi="Arial" w:cs="Arial"/>
                <w:lang w:eastAsia="sl-SI"/>
              </w:rPr>
            </w:pPr>
          </w:p>
        </w:tc>
      </w:tr>
      <w:tr w:rsidR="00DC6B20" w:rsidRPr="009C6E9A" w14:paraId="2E98A161" w14:textId="77777777" w:rsidTr="00D81B99">
        <w:trPr>
          <w:gridAfter w:val="1"/>
          <w:wAfter w:w="4540" w:type="dxa"/>
        </w:trPr>
        <w:tc>
          <w:tcPr>
            <w:tcW w:w="4532" w:type="dxa"/>
            <w:shd w:val="clear" w:color="auto" w:fill="auto"/>
          </w:tcPr>
          <w:p w14:paraId="25841DA6" w14:textId="77777777" w:rsidR="00DC6B20" w:rsidRPr="009C6E9A" w:rsidRDefault="00DC6B20" w:rsidP="00D81B99">
            <w:pPr>
              <w:spacing w:after="0" w:line="240" w:lineRule="auto"/>
              <w:rPr>
                <w:rFonts w:ascii="Arial" w:eastAsia="Times New Roman" w:hAnsi="Arial" w:cs="Arial"/>
                <w:lang w:eastAsia="sl-SI"/>
              </w:rPr>
            </w:pPr>
          </w:p>
          <w:p w14:paraId="587228EB" w14:textId="77777777" w:rsidR="00DC6B20" w:rsidRPr="009C6E9A" w:rsidRDefault="00DC6B20" w:rsidP="00D81B99">
            <w:pPr>
              <w:spacing w:after="0" w:line="240" w:lineRule="auto"/>
              <w:rPr>
                <w:rFonts w:ascii="Arial" w:eastAsia="Times New Roman" w:hAnsi="Arial" w:cs="Arial"/>
                <w:lang w:eastAsia="sl-SI"/>
              </w:rPr>
            </w:pPr>
            <w:r>
              <w:rPr>
                <w:rFonts w:ascii="Arial" w:eastAsia="Times New Roman" w:hAnsi="Arial" w:cs="Arial"/>
                <w:lang w:eastAsia="sl-SI"/>
              </w:rPr>
              <w:t>...........................</w:t>
            </w:r>
            <w:r w:rsidRPr="009C6E9A">
              <w:rPr>
                <w:rFonts w:ascii="Arial" w:eastAsia="Times New Roman" w:hAnsi="Arial" w:cs="Arial"/>
                <w:lang w:eastAsia="sl-SI"/>
              </w:rPr>
              <w:t xml:space="preserve"> </w:t>
            </w:r>
          </w:p>
        </w:tc>
      </w:tr>
    </w:tbl>
    <w:p w14:paraId="7E57FC30" w14:textId="77777777" w:rsidR="00DB2829" w:rsidRPr="009C6E9A" w:rsidRDefault="00DB2829">
      <w:pPr>
        <w:rPr>
          <w:rFonts w:ascii="Arial" w:hAnsi="Arial" w:cs="Arial"/>
        </w:rPr>
      </w:pPr>
    </w:p>
    <w:sectPr w:rsidR="00DB2829" w:rsidRPr="009C6E9A" w:rsidSect="009021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9ED3" w14:textId="77777777" w:rsidR="00411570" w:rsidRDefault="00411570">
      <w:pPr>
        <w:spacing w:after="0" w:line="240" w:lineRule="auto"/>
      </w:pPr>
      <w:r>
        <w:separator/>
      </w:r>
    </w:p>
  </w:endnote>
  <w:endnote w:type="continuationSeparator" w:id="0">
    <w:p w14:paraId="0857B5C1" w14:textId="77777777" w:rsidR="00411570" w:rsidRDefault="0041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ED63" w14:textId="77777777" w:rsidR="00000000" w:rsidRDefault="0007550A" w:rsidP="009021A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511ACDC" w14:textId="77777777" w:rsidR="00000000"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0366" w14:textId="32E671CB" w:rsidR="00000000" w:rsidRDefault="0007550A" w:rsidP="009021A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94056">
      <w:rPr>
        <w:rStyle w:val="tevilkastrani"/>
        <w:noProof/>
      </w:rPr>
      <w:t>7</w:t>
    </w:r>
    <w:r>
      <w:rPr>
        <w:rStyle w:val="tevilkastrani"/>
      </w:rPr>
      <w:fldChar w:fldCharType="end"/>
    </w:r>
  </w:p>
  <w:p w14:paraId="00003BFF" w14:textId="77777777" w:rsidR="00000000" w:rsidRDefault="0000000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AABA" w14:textId="77777777" w:rsidR="00A23622" w:rsidRDefault="00A2362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F2BB" w14:textId="77777777" w:rsidR="00411570" w:rsidRDefault="00411570">
      <w:pPr>
        <w:spacing w:after="0" w:line="240" w:lineRule="auto"/>
      </w:pPr>
      <w:r>
        <w:separator/>
      </w:r>
    </w:p>
  </w:footnote>
  <w:footnote w:type="continuationSeparator" w:id="0">
    <w:p w14:paraId="669EA9EA" w14:textId="77777777" w:rsidR="00411570" w:rsidRDefault="0041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A293" w14:textId="05B89DEA" w:rsidR="00A23622" w:rsidRDefault="00000000">
    <w:pPr>
      <w:pStyle w:val="Glava"/>
    </w:pPr>
    <w:r>
      <w:rPr>
        <w:noProof/>
      </w:rPr>
      <w:pict w14:anchorId="0860D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249172" o:spid="_x0000_s1027" type="#_x0000_t136" alt="" style="position:absolute;margin-left:0;margin-top:0;width:447.65pt;height:191.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7E5A" w14:textId="21E34B89" w:rsidR="00000000" w:rsidRDefault="00000000" w:rsidP="009021A5">
    <w:pPr>
      <w:pStyle w:val="Glava"/>
    </w:pPr>
    <w:r>
      <w:rPr>
        <w:noProof/>
      </w:rPr>
      <w:pict w14:anchorId="42431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249173" o:spid="_x0000_s1026" type="#_x0000_t136" alt="" style="position:absolute;margin-left:0;margin-top:0;width:447.65pt;height:191.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SNUTEK"/>
          <w10:wrap anchorx="margin" anchory="margin"/>
        </v:shape>
      </w:pict>
    </w:r>
    <w:r w:rsidR="0007550A">
      <w:tab/>
    </w:r>
  </w:p>
  <w:p w14:paraId="36C3EB3B" w14:textId="77777777" w:rsidR="00000000" w:rsidRDefault="0007550A">
    <w:pPr>
      <w:pStyle w:val="Glava"/>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3E0F" w14:textId="37B328F6" w:rsidR="00A23622" w:rsidRDefault="00000000">
    <w:pPr>
      <w:pStyle w:val="Glava"/>
    </w:pPr>
    <w:r>
      <w:rPr>
        <w:noProof/>
      </w:rPr>
      <w:pict w14:anchorId="6D1E1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249171" o:spid="_x0000_s1025" type="#_x0000_t136" alt="" style="position:absolute;margin-left:0;margin-top:0;width:447.65pt;height:191.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5C7C"/>
    <w:multiLevelType w:val="hybridMultilevel"/>
    <w:tmpl w:val="B85A01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34BEE"/>
    <w:multiLevelType w:val="multilevel"/>
    <w:tmpl w:val="504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64058"/>
    <w:multiLevelType w:val="hybridMultilevel"/>
    <w:tmpl w:val="80FA8CF2"/>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 w15:restartNumberingAfterBreak="0">
    <w:nsid w:val="1E4029EC"/>
    <w:multiLevelType w:val="hybridMultilevel"/>
    <w:tmpl w:val="7B40C3E8"/>
    <w:lvl w:ilvl="0" w:tplc="04240001">
      <w:start w:val="1"/>
      <w:numFmt w:val="bullet"/>
      <w:lvlText w:val=""/>
      <w:lvlJc w:val="left"/>
      <w:pPr>
        <w:tabs>
          <w:tab w:val="num" w:pos="720"/>
        </w:tabs>
        <w:ind w:left="720" w:hanging="360"/>
      </w:pPr>
      <w:rPr>
        <w:rFonts w:ascii="Symbol" w:hAnsi="Symbol" w:hint="default"/>
      </w:rPr>
    </w:lvl>
    <w:lvl w:ilvl="1" w:tplc="E86C3662">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0155C"/>
    <w:multiLevelType w:val="multilevel"/>
    <w:tmpl w:val="3B66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91829"/>
    <w:multiLevelType w:val="hybridMultilevel"/>
    <w:tmpl w:val="74E4E52E"/>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CDA3838"/>
    <w:multiLevelType w:val="hybridMultilevel"/>
    <w:tmpl w:val="0748AF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10D41BB"/>
    <w:multiLevelType w:val="multilevel"/>
    <w:tmpl w:val="AA3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D2E60"/>
    <w:multiLevelType w:val="hybridMultilevel"/>
    <w:tmpl w:val="C1765E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8081351"/>
    <w:multiLevelType w:val="hybridMultilevel"/>
    <w:tmpl w:val="B75E046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4BFA6924"/>
    <w:multiLevelType w:val="multilevel"/>
    <w:tmpl w:val="BDDAD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FE1083"/>
    <w:multiLevelType w:val="hybridMultilevel"/>
    <w:tmpl w:val="535C54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25C4919"/>
    <w:multiLevelType w:val="multilevel"/>
    <w:tmpl w:val="EB96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3377FA"/>
    <w:multiLevelType w:val="hybridMultilevel"/>
    <w:tmpl w:val="1AA22C8A"/>
    <w:lvl w:ilvl="0" w:tplc="83ACF7FC">
      <w:start w:val="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492197B"/>
    <w:multiLevelType w:val="hybridMultilevel"/>
    <w:tmpl w:val="266A05F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B9245FD"/>
    <w:multiLevelType w:val="hybridMultilevel"/>
    <w:tmpl w:val="9268169C"/>
    <w:lvl w:ilvl="0" w:tplc="04240001">
      <w:start w:val="1"/>
      <w:numFmt w:val="bullet"/>
      <w:lvlText w:val=""/>
      <w:lvlJc w:val="left"/>
      <w:pPr>
        <w:tabs>
          <w:tab w:val="num" w:pos="720"/>
        </w:tabs>
        <w:ind w:left="720" w:hanging="360"/>
      </w:pPr>
      <w:rPr>
        <w:rFonts w:ascii="Symbol" w:hAnsi="Symbol" w:hint="default"/>
      </w:rPr>
    </w:lvl>
    <w:lvl w:ilvl="1" w:tplc="393E66C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EF81623"/>
    <w:multiLevelType w:val="hybridMultilevel"/>
    <w:tmpl w:val="E1004E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19F50ED"/>
    <w:multiLevelType w:val="hybridMultilevel"/>
    <w:tmpl w:val="A39C10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43F1BFE"/>
    <w:multiLevelType w:val="hybridMultilevel"/>
    <w:tmpl w:val="2D64BC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08B4F68"/>
    <w:multiLevelType w:val="hybridMultilevel"/>
    <w:tmpl w:val="5922D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EA2400"/>
    <w:multiLevelType w:val="hybridMultilevel"/>
    <w:tmpl w:val="73B675D4"/>
    <w:lvl w:ilvl="0" w:tplc="04240001">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255548891">
    <w:abstractNumId w:val="3"/>
  </w:num>
  <w:num w:numId="2" w16cid:durableId="1766076943">
    <w:abstractNumId w:val="0"/>
  </w:num>
  <w:num w:numId="3" w16cid:durableId="1017581316">
    <w:abstractNumId w:val="17"/>
  </w:num>
  <w:num w:numId="4" w16cid:durableId="487402813">
    <w:abstractNumId w:val="15"/>
  </w:num>
  <w:num w:numId="5" w16cid:durableId="1677154117">
    <w:abstractNumId w:val="14"/>
  </w:num>
  <w:num w:numId="6" w16cid:durableId="1583878325">
    <w:abstractNumId w:val="21"/>
  </w:num>
  <w:num w:numId="7" w16cid:durableId="1699354035">
    <w:abstractNumId w:val="13"/>
  </w:num>
  <w:num w:numId="8" w16cid:durableId="1129470595">
    <w:abstractNumId w:val="16"/>
  </w:num>
  <w:num w:numId="9" w16cid:durableId="201289403">
    <w:abstractNumId w:val="15"/>
  </w:num>
  <w:num w:numId="10" w16cid:durableId="639263885">
    <w:abstractNumId w:val="10"/>
  </w:num>
  <w:num w:numId="11" w16cid:durableId="1027754051">
    <w:abstractNumId w:val="12"/>
  </w:num>
  <w:num w:numId="12" w16cid:durableId="1498575406">
    <w:abstractNumId w:val="7"/>
  </w:num>
  <w:num w:numId="13" w16cid:durableId="507720791">
    <w:abstractNumId w:val="9"/>
  </w:num>
  <w:num w:numId="14" w16cid:durableId="1752197577">
    <w:abstractNumId w:val="4"/>
  </w:num>
  <w:num w:numId="15" w16cid:durableId="736905136">
    <w:abstractNumId w:val="4"/>
  </w:num>
  <w:num w:numId="16" w16cid:durableId="892079092">
    <w:abstractNumId w:val="4"/>
  </w:num>
  <w:num w:numId="17" w16cid:durableId="1756438617">
    <w:abstractNumId w:val="4"/>
  </w:num>
  <w:num w:numId="18" w16cid:durableId="1337266960">
    <w:abstractNumId w:val="4"/>
  </w:num>
  <w:num w:numId="19" w16cid:durableId="414128397">
    <w:abstractNumId w:val="4"/>
  </w:num>
  <w:num w:numId="20" w16cid:durableId="948586726">
    <w:abstractNumId w:val="4"/>
  </w:num>
  <w:num w:numId="21" w16cid:durableId="1715305714">
    <w:abstractNumId w:val="4"/>
  </w:num>
  <w:num w:numId="22" w16cid:durableId="483855989">
    <w:abstractNumId w:val="4"/>
  </w:num>
  <w:num w:numId="23" w16cid:durableId="1869948542">
    <w:abstractNumId w:val="2"/>
  </w:num>
  <w:num w:numId="24" w16cid:durableId="997072160">
    <w:abstractNumId w:val="5"/>
  </w:num>
  <w:num w:numId="25" w16cid:durableId="1315255068">
    <w:abstractNumId w:val="6"/>
  </w:num>
  <w:num w:numId="26" w16cid:durableId="213154613">
    <w:abstractNumId w:val="8"/>
  </w:num>
  <w:num w:numId="27" w16cid:durableId="1115832768">
    <w:abstractNumId w:val="11"/>
  </w:num>
  <w:num w:numId="28" w16cid:durableId="908536968">
    <w:abstractNumId w:val="19"/>
  </w:num>
  <w:num w:numId="29" w16cid:durableId="806430895">
    <w:abstractNumId w:val="18"/>
  </w:num>
  <w:num w:numId="30" w16cid:durableId="154611520">
    <w:abstractNumId w:val="1"/>
  </w:num>
  <w:num w:numId="31" w16cid:durableId="12069149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0A"/>
    <w:rsid w:val="00001DC7"/>
    <w:rsid w:val="00003B72"/>
    <w:rsid w:val="00036C8E"/>
    <w:rsid w:val="000532AA"/>
    <w:rsid w:val="0007550A"/>
    <w:rsid w:val="00080605"/>
    <w:rsid w:val="000854A6"/>
    <w:rsid w:val="00090FCC"/>
    <w:rsid w:val="0009609C"/>
    <w:rsid w:val="000B49C4"/>
    <w:rsid w:val="000D5BBF"/>
    <w:rsid w:val="00100267"/>
    <w:rsid w:val="00102531"/>
    <w:rsid w:val="00110722"/>
    <w:rsid w:val="0012672A"/>
    <w:rsid w:val="001369EB"/>
    <w:rsid w:val="001652AE"/>
    <w:rsid w:val="00177286"/>
    <w:rsid w:val="00191DBD"/>
    <w:rsid w:val="001A6C95"/>
    <w:rsid w:val="001C4A8B"/>
    <w:rsid w:val="001F7520"/>
    <w:rsid w:val="00217064"/>
    <w:rsid w:val="00257A39"/>
    <w:rsid w:val="0026022B"/>
    <w:rsid w:val="00293542"/>
    <w:rsid w:val="00294CCE"/>
    <w:rsid w:val="00297750"/>
    <w:rsid w:val="002A1297"/>
    <w:rsid w:val="002A6A78"/>
    <w:rsid w:val="002C0F35"/>
    <w:rsid w:val="002C1062"/>
    <w:rsid w:val="002E59F9"/>
    <w:rsid w:val="00305251"/>
    <w:rsid w:val="003406FB"/>
    <w:rsid w:val="003514B3"/>
    <w:rsid w:val="00353EEB"/>
    <w:rsid w:val="003554DE"/>
    <w:rsid w:val="00361828"/>
    <w:rsid w:val="0036297E"/>
    <w:rsid w:val="00376188"/>
    <w:rsid w:val="00376DFE"/>
    <w:rsid w:val="00393BFE"/>
    <w:rsid w:val="003A7D42"/>
    <w:rsid w:val="0040356D"/>
    <w:rsid w:val="00411570"/>
    <w:rsid w:val="0042674B"/>
    <w:rsid w:val="004316EE"/>
    <w:rsid w:val="00440191"/>
    <w:rsid w:val="004457C0"/>
    <w:rsid w:val="004736FF"/>
    <w:rsid w:val="004A7B50"/>
    <w:rsid w:val="004C482E"/>
    <w:rsid w:val="004D5E58"/>
    <w:rsid w:val="004E26DB"/>
    <w:rsid w:val="004F750F"/>
    <w:rsid w:val="00572552"/>
    <w:rsid w:val="0057513F"/>
    <w:rsid w:val="0059178B"/>
    <w:rsid w:val="0060665D"/>
    <w:rsid w:val="00607289"/>
    <w:rsid w:val="00624D73"/>
    <w:rsid w:val="00652A30"/>
    <w:rsid w:val="00664081"/>
    <w:rsid w:val="006C7D08"/>
    <w:rsid w:val="00712580"/>
    <w:rsid w:val="00736459"/>
    <w:rsid w:val="007666A3"/>
    <w:rsid w:val="00781C76"/>
    <w:rsid w:val="00784EBA"/>
    <w:rsid w:val="00785128"/>
    <w:rsid w:val="007932BE"/>
    <w:rsid w:val="007A388B"/>
    <w:rsid w:val="00812690"/>
    <w:rsid w:val="00826858"/>
    <w:rsid w:val="00830B3A"/>
    <w:rsid w:val="008A653E"/>
    <w:rsid w:val="008D2235"/>
    <w:rsid w:val="008E4A5A"/>
    <w:rsid w:val="00917FCC"/>
    <w:rsid w:val="0093361A"/>
    <w:rsid w:val="00953BA1"/>
    <w:rsid w:val="00955259"/>
    <w:rsid w:val="0099540A"/>
    <w:rsid w:val="009A0C21"/>
    <w:rsid w:val="009C190B"/>
    <w:rsid w:val="009C6E9A"/>
    <w:rsid w:val="009D3DC5"/>
    <w:rsid w:val="009D716E"/>
    <w:rsid w:val="00A23622"/>
    <w:rsid w:val="00A73F21"/>
    <w:rsid w:val="00A818E6"/>
    <w:rsid w:val="00A94095"/>
    <w:rsid w:val="00AD7A70"/>
    <w:rsid w:val="00B149E1"/>
    <w:rsid w:val="00B46077"/>
    <w:rsid w:val="00B601CD"/>
    <w:rsid w:val="00B73609"/>
    <w:rsid w:val="00B96FC6"/>
    <w:rsid w:val="00BC1410"/>
    <w:rsid w:val="00C1211A"/>
    <w:rsid w:val="00C33ACB"/>
    <w:rsid w:val="00C5025A"/>
    <w:rsid w:val="00C50C20"/>
    <w:rsid w:val="00C7192E"/>
    <w:rsid w:val="00C94056"/>
    <w:rsid w:val="00D26D3E"/>
    <w:rsid w:val="00D66F40"/>
    <w:rsid w:val="00D92755"/>
    <w:rsid w:val="00DA0129"/>
    <w:rsid w:val="00DA018E"/>
    <w:rsid w:val="00DB2829"/>
    <w:rsid w:val="00DC03D1"/>
    <w:rsid w:val="00DC6989"/>
    <w:rsid w:val="00DC6B20"/>
    <w:rsid w:val="00DD0561"/>
    <w:rsid w:val="00DF74E0"/>
    <w:rsid w:val="00E20A3F"/>
    <w:rsid w:val="00E32DAD"/>
    <w:rsid w:val="00E742FC"/>
    <w:rsid w:val="00E80ECA"/>
    <w:rsid w:val="00E84631"/>
    <w:rsid w:val="00E853AE"/>
    <w:rsid w:val="00EF30B0"/>
    <w:rsid w:val="00EF4D8C"/>
    <w:rsid w:val="00F036DF"/>
    <w:rsid w:val="00F23948"/>
    <w:rsid w:val="00F24FB6"/>
    <w:rsid w:val="00F345A5"/>
    <w:rsid w:val="00F73799"/>
    <w:rsid w:val="00F76EF2"/>
    <w:rsid w:val="00FA0374"/>
    <w:rsid w:val="00FA5D2F"/>
    <w:rsid w:val="00FF370C"/>
    <w:rsid w:val="00FF7A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693E"/>
  <w15:chartTrackingRefBased/>
  <w15:docId w15:val="{CB140BA7-F36F-417A-8306-0B52ADDF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550A"/>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07550A"/>
    <w:pPr>
      <w:tabs>
        <w:tab w:val="center" w:pos="4536"/>
        <w:tab w:val="right" w:pos="9072"/>
      </w:tabs>
      <w:spacing w:after="0" w:line="240" w:lineRule="auto"/>
    </w:pPr>
  </w:style>
  <w:style w:type="character" w:customStyle="1" w:styleId="NogaZnak">
    <w:name w:val="Noga Znak"/>
    <w:basedOn w:val="Privzetapisavaodstavka"/>
    <w:link w:val="Noga"/>
    <w:uiPriority w:val="99"/>
    <w:rsid w:val="0007550A"/>
    <w:rPr>
      <w:rFonts w:ascii="Calibri" w:eastAsia="Calibri" w:hAnsi="Calibri" w:cs="Times New Roman"/>
    </w:rPr>
  </w:style>
  <w:style w:type="paragraph" w:styleId="Glava">
    <w:name w:val="header"/>
    <w:basedOn w:val="Navaden"/>
    <w:link w:val="GlavaZnak"/>
    <w:uiPriority w:val="99"/>
    <w:unhideWhenUsed/>
    <w:rsid w:val="0007550A"/>
    <w:pPr>
      <w:tabs>
        <w:tab w:val="center" w:pos="4536"/>
        <w:tab w:val="right" w:pos="9072"/>
      </w:tabs>
      <w:spacing w:after="0" w:line="240" w:lineRule="auto"/>
    </w:pPr>
  </w:style>
  <w:style w:type="character" w:customStyle="1" w:styleId="GlavaZnak">
    <w:name w:val="Glava Znak"/>
    <w:basedOn w:val="Privzetapisavaodstavka"/>
    <w:link w:val="Glava"/>
    <w:uiPriority w:val="99"/>
    <w:rsid w:val="0007550A"/>
    <w:rPr>
      <w:rFonts w:ascii="Calibri" w:eastAsia="Calibri" w:hAnsi="Calibri" w:cs="Times New Roman"/>
    </w:rPr>
  </w:style>
  <w:style w:type="character" w:styleId="tevilkastrani">
    <w:name w:val="page number"/>
    <w:basedOn w:val="Privzetapisavaodstavka"/>
    <w:rsid w:val="0007550A"/>
  </w:style>
  <w:style w:type="paragraph" w:styleId="Besedilooblaka">
    <w:name w:val="Balloon Text"/>
    <w:basedOn w:val="Navaden"/>
    <w:link w:val="BesedilooblakaZnak"/>
    <w:uiPriority w:val="99"/>
    <w:semiHidden/>
    <w:unhideWhenUsed/>
    <w:rsid w:val="004457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457C0"/>
    <w:rPr>
      <w:rFonts w:ascii="Segoe UI" w:eastAsia="Calibri" w:hAnsi="Segoe UI" w:cs="Segoe UI"/>
      <w:sz w:val="18"/>
      <w:szCs w:val="18"/>
    </w:rPr>
  </w:style>
  <w:style w:type="character" w:styleId="Hiperpovezava">
    <w:name w:val="Hyperlink"/>
    <w:basedOn w:val="Privzetapisavaodstavka"/>
    <w:uiPriority w:val="99"/>
    <w:semiHidden/>
    <w:unhideWhenUsed/>
    <w:rsid w:val="00A818E6"/>
    <w:rPr>
      <w:color w:val="0563C1" w:themeColor="hyperlink"/>
      <w:u w:val="single"/>
    </w:rPr>
  </w:style>
  <w:style w:type="character" w:styleId="Pripombasklic">
    <w:name w:val="annotation reference"/>
    <w:basedOn w:val="Privzetapisavaodstavka"/>
    <w:uiPriority w:val="99"/>
    <w:rsid w:val="00353EEB"/>
    <w:rPr>
      <w:sz w:val="16"/>
      <w:szCs w:val="16"/>
    </w:rPr>
  </w:style>
  <w:style w:type="paragraph" w:styleId="Pripombabesedilo">
    <w:name w:val="annotation text"/>
    <w:basedOn w:val="Navaden"/>
    <w:link w:val="PripombabesediloZnak"/>
    <w:uiPriority w:val="99"/>
    <w:rsid w:val="00353EEB"/>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353EEB"/>
    <w:rPr>
      <w:rFonts w:ascii="Times New Roman" w:eastAsia="Times New Roman" w:hAnsi="Times New Roman" w:cs="Times New Roman"/>
      <w:sz w:val="20"/>
      <w:szCs w:val="20"/>
      <w:lang w:eastAsia="sl-SI"/>
    </w:rPr>
  </w:style>
  <w:style w:type="paragraph" w:styleId="Brezrazmikov">
    <w:name w:val="No Spacing"/>
    <w:uiPriority w:val="1"/>
    <w:qFormat/>
    <w:rsid w:val="002C0F35"/>
    <w:pPr>
      <w:spacing w:after="0" w:line="240" w:lineRule="auto"/>
    </w:pPr>
  </w:style>
  <w:style w:type="paragraph" w:styleId="Revizija">
    <w:name w:val="Revision"/>
    <w:hidden/>
    <w:uiPriority w:val="99"/>
    <w:semiHidden/>
    <w:rsid w:val="001C4A8B"/>
    <w:pPr>
      <w:spacing w:after="0" w:line="240" w:lineRule="auto"/>
    </w:pPr>
    <w:rPr>
      <w:rFonts w:ascii="Calibri" w:eastAsia="Calibri" w:hAnsi="Calibri" w:cs="Times New Roman"/>
    </w:rPr>
  </w:style>
  <w:style w:type="paragraph" w:styleId="Zadevapripombe">
    <w:name w:val="annotation subject"/>
    <w:basedOn w:val="Pripombabesedilo"/>
    <w:next w:val="Pripombabesedilo"/>
    <w:link w:val="ZadevapripombeZnak"/>
    <w:uiPriority w:val="99"/>
    <w:semiHidden/>
    <w:unhideWhenUsed/>
    <w:rsid w:val="00DF74E0"/>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DF74E0"/>
    <w:rPr>
      <w:rFonts w:ascii="Calibri" w:eastAsia="Calibri" w:hAnsi="Calibri" w:cs="Times New Roman"/>
      <w:b/>
      <w:bCs/>
      <w:sz w:val="20"/>
      <w:szCs w:val="20"/>
      <w:lang w:eastAsia="sl-SI"/>
    </w:rPr>
  </w:style>
  <w:style w:type="paragraph" w:styleId="Navadensplet">
    <w:name w:val="Normal (Web)"/>
    <w:basedOn w:val="Navaden"/>
    <w:uiPriority w:val="99"/>
    <w:semiHidden/>
    <w:unhideWhenUsed/>
    <w:rsid w:val="00736459"/>
    <w:pPr>
      <w:spacing w:before="100" w:beforeAutospacing="1" w:after="100" w:afterAutospacing="1" w:line="240" w:lineRule="auto"/>
    </w:pPr>
    <w:rPr>
      <w:rFonts w:ascii="Times New Roman" w:eastAsiaTheme="minorEastAsia" w:hAnsi="Times New Roman"/>
      <w:sz w:val="24"/>
      <w:szCs w:val="24"/>
      <w:lang w:val="en-US"/>
    </w:rPr>
  </w:style>
  <w:style w:type="paragraph" w:customStyle="1" w:styleId="pf0">
    <w:name w:val="pf0"/>
    <w:basedOn w:val="Navaden"/>
    <w:rsid w:val="00E8463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E84631"/>
    <w:rPr>
      <w:rFonts w:ascii="Segoe UI" w:hAnsi="Segoe UI" w:cs="Segoe UI" w:hint="default"/>
      <w:sz w:val="18"/>
      <w:szCs w:val="18"/>
    </w:rPr>
  </w:style>
  <w:style w:type="paragraph" w:styleId="Odstavekseznama">
    <w:name w:val="List Paragraph"/>
    <w:basedOn w:val="Navaden"/>
    <w:uiPriority w:val="34"/>
    <w:qFormat/>
    <w:rsid w:val="00B96FC6"/>
    <w:pPr>
      <w:ind w:left="720"/>
      <w:contextualSpacing/>
    </w:pPr>
  </w:style>
  <w:style w:type="paragraph" w:customStyle="1" w:styleId="pf1">
    <w:name w:val="pf1"/>
    <w:basedOn w:val="Navaden"/>
    <w:rsid w:val="008D223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21">
    <w:name w:val="cf21"/>
    <w:basedOn w:val="Privzetapisavaodstavka"/>
    <w:rsid w:val="008D2235"/>
    <w:rPr>
      <w:rFonts w:ascii="Segoe UI" w:hAnsi="Segoe UI" w:cs="Segoe UI" w:hint="default"/>
      <w:b/>
      <w:bCs/>
      <w:sz w:val="18"/>
      <w:szCs w:val="18"/>
    </w:rPr>
  </w:style>
  <w:style w:type="character" w:customStyle="1" w:styleId="cf31">
    <w:name w:val="cf31"/>
    <w:basedOn w:val="Privzetapisavaodstavka"/>
    <w:rsid w:val="008D22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4840">
      <w:bodyDiv w:val="1"/>
      <w:marLeft w:val="0"/>
      <w:marRight w:val="0"/>
      <w:marTop w:val="0"/>
      <w:marBottom w:val="0"/>
      <w:divBdr>
        <w:top w:val="none" w:sz="0" w:space="0" w:color="auto"/>
        <w:left w:val="none" w:sz="0" w:space="0" w:color="auto"/>
        <w:bottom w:val="none" w:sz="0" w:space="0" w:color="auto"/>
        <w:right w:val="none" w:sz="0" w:space="0" w:color="auto"/>
      </w:divBdr>
    </w:div>
    <w:div w:id="732655677">
      <w:bodyDiv w:val="1"/>
      <w:marLeft w:val="0"/>
      <w:marRight w:val="0"/>
      <w:marTop w:val="0"/>
      <w:marBottom w:val="0"/>
      <w:divBdr>
        <w:top w:val="none" w:sz="0" w:space="0" w:color="auto"/>
        <w:left w:val="none" w:sz="0" w:space="0" w:color="auto"/>
        <w:bottom w:val="none" w:sz="0" w:space="0" w:color="auto"/>
        <w:right w:val="none" w:sz="0" w:space="0" w:color="auto"/>
      </w:divBdr>
    </w:div>
    <w:div w:id="816806033">
      <w:bodyDiv w:val="1"/>
      <w:marLeft w:val="0"/>
      <w:marRight w:val="0"/>
      <w:marTop w:val="0"/>
      <w:marBottom w:val="0"/>
      <w:divBdr>
        <w:top w:val="none" w:sz="0" w:space="0" w:color="auto"/>
        <w:left w:val="none" w:sz="0" w:space="0" w:color="auto"/>
        <w:bottom w:val="none" w:sz="0" w:space="0" w:color="auto"/>
        <w:right w:val="none" w:sz="0" w:space="0" w:color="auto"/>
      </w:divBdr>
    </w:div>
    <w:div w:id="1714386442">
      <w:bodyDiv w:val="1"/>
      <w:marLeft w:val="0"/>
      <w:marRight w:val="0"/>
      <w:marTop w:val="0"/>
      <w:marBottom w:val="0"/>
      <w:divBdr>
        <w:top w:val="none" w:sz="0" w:space="0" w:color="auto"/>
        <w:left w:val="none" w:sz="0" w:space="0" w:color="auto"/>
        <w:bottom w:val="none" w:sz="0" w:space="0" w:color="auto"/>
        <w:right w:val="none" w:sz="0" w:space="0" w:color="auto"/>
      </w:divBdr>
    </w:div>
    <w:div w:id="1801410393">
      <w:bodyDiv w:val="1"/>
      <w:marLeft w:val="0"/>
      <w:marRight w:val="0"/>
      <w:marTop w:val="0"/>
      <w:marBottom w:val="0"/>
      <w:divBdr>
        <w:top w:val="none" w:sz="0" w:space="0" w:color="auto"/>
        <w:left w:val="none" w:sz="0" w:space="0" w:color="auto"/>
        <w:bottom w:val="none" w:sz="0" w:space="0" w:color="auto"/>
        <w:right w:val="none" w:sz="0" w:space="0" w:color="auto"/>
      </w:divBdr>
    </w:div>
    <w:div w:id="19491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F0EAEE-3F78-D946-AAE0-1F676978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10902</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MOL</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Batič</dc:creator>
  <cp:keywords/>
  <dc:description/>
  <cp:lastModifiedBy>Maja Towndrow</cp:lastModifiedBy>
  <cp:revision>2</cp:revision>
  <cp:lastPrinted>2023-04-18T14:27:00Z</cp:lastPrinted>
  <dcterms:created xsi:type="dcterms:W3CDTF">2023-09-22T13:26:00Z</dcterms:created>
  <dcterms:modified xsi:type="dcterms:W3CDTF">2023-09-22T13:26:00Z</dcterms:modified>
</cp:coreProperties>
</file>