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B6DDE" w14:textId="77777777" w:rsidR="00853000" w:rsidRDefault="00853000" w:rsidP="00853000">
      <w:pPr>
        <w:ind w:left="0"/>
        <w:rPr>
          <w:rFonts w:ascii="Comfortaa SemiBold" w:hAnsi="Comfortaa SemiBold"/>
          <w:b/>
          <w:bCs/>
          <w:sz w:val="40"/>
          <w:szCs w:val="40"/>
        </w:rPr>
      </w:pPr>
      <w:bookmarkStart w:id="0" w:name="_Hlk128987738"/>
    </w:p>
    <w:p w14:paraId="11FE1FC2" w14:textId="1F860A1F" w:rsidR="00DF1986" w:rsidRPr="00030127" w:rsidRDefault="00030127" w:rsidP="00030127">
      <w:pPr>
        <w:rPr>
          <w:rFonts w:ascii="Comfortaa" w:hAnsi="Comfortaa"/>
          <w:b/>
          <w:bCs/>
          <w:sz w:val="32"/>
          <w:szCs w:val="32"/>
        </w:rPr>
      </w:pPr>
      <w:r w:rsidRPr="00030127">
        <w:rPr>
          <w:rFonts w:ascii="Comfortaa" w:hAnsi="Comfortaa"/>
          <w:b/>
          <w:bCs/>
          <w:sz w:val="32"/>
          <w:szCs w:val="32"/>
        </w:rPr>
        <w:t>Faut-il craindre la hausse des taux à long terme</w:t>
      </w:r>
      <w:r w:rsidR="00DF1986" w:rsidRPr="00030127">
        <w:rPr>
          <w:rFonts w:ascii="Comfortaa" w:hAnsi="Comfortaa"/>
          <w:b/>
          <w:bCs/>
          <w:sz w:val="32"/>
          <w:szCs w:val="32"/>
        </w:rPr>
        <w:t> ?</w:t>
      </w:r>
    </w:p>
    <w:p w14:paraId="5DA97382" w14:textId="3AD63C8A" w:rsidR="00562DFA" w:rsidRPr="00853000" w:rsidRDefault="00030127" w:rsidP="00853000">
      <w:pPr>
        <w:jc w:val="center"/>
        <w:rPr>
          <w:rFonts w:ascii="Comfortaa SemiBold" w:hAnsi="Comfortaa SemiBold"/>
          <w:color w:val="003C95" w:themeColor="text2"/>
          <w:sz w:val="28"/>
          <w:szCs w:val="28"/>
        </w:rPr>
      </w:pPr>
      <w:r>
        <w:rPr>
          <w:rFonts w:ascii="Comfortaa SemiBold" w:hAnsi="Comfortaa SemiBold"/>
          <w:color w:val="003C95" w:themeColor="text2"/>
          <w:sz w:val="28"/>
          <w:szCs w:val="28"/>
        </w:rPr>
        <w:t>13</w:t>
      </w:r>
      <w:r w:rsidR="00AC44B7">
        <w:rPr>
          <w:rFonts w:ascii="Comfortaa SemiBold" w:hAnsi="Comfortaa SemiBold"/>
          <w:color w:val="003C95" w:themeColor="text2"/>
          <w:sz w:val="28"/>
          <w:szCs w:val="28"/>
        </w:rPr>
        <w:t xml:space="preserve"> janvier</w:t>
      </w:r>
      <w:r w:rsidR="007712F3">
        <w:rPr>
          <w:rFonts w:ascii="Comfortaa SemiBold" w:hAnsi="Comfortaa SemiBold"/>
          <w:color w:val="003C95" w:themeColor="text2"/>
          <w:sz w:val="28"/>
          <w:szCs w:val="28"/>
        </w:rPr>
        <w:t xml:space="preserve"> </w:t>
      </w:r>
      <w:r w:rsidR="0081259A">
        <w:rPr>
          <w:rFonts w:ascii="Comfortaa SemiBold" w:hAnsi="Comfortaa SemiBold"/>
          <w:color w:val="003C95" w:themeColor="text2"/>
          <w:sz w:val="28"/>
          <w:szCs w:val="28"/>
        </w:rPr>
        <w:t>202</w:t>
      </w:r>
      <w:bookmarkEnd w:id="0"/>
      <w:r w:rsidR="00AC44B7">
        <w:rPr>
          <w:rFonts w:ascii="Comfortaa SemiBold" w:hAnsi="Comfortaa SemiBold"/>
          <w:color w:val="003C95" w:themeColor="text2"/>
          <w:sz w:val="28"/>
          <w:szCs w:val="28"/>
        </w:rPr>
        <w:t>5</w:t>
      </w:r>
    </w:p>
    <w:p w14:paraId="14BDE42C" w14:textId="77777777" w:rsidR="00D41A97" w:rsidRDefault="00AF1C00" w:rsidP="00AF1C00">
      <w:pPr>
        <w:ind w:left="426" w:hanging="426"/>
        <w:rPr>
          <w:rFonts w:ascii="Comfortaa SemiBold" w:hAnsi="Comfortaa SemiBold"/>
          <w:sz w:val="20"/>
          <w:szCs w:val="20"/>
        </w:rPr>
      </w:pPr>
      <w:r>
        <w:rPr>
          <w:rFonts w:ascii="Comfortaa SemiBold" w:hAnsi="Comfortaa SemiBold"/>
          <w:sz w:val="20"/>
          <w:szCs w:val="20"/>
        </w:rPr>
        <w:tab/>
      </w:r>
    </w:p>
    <w:p w14:paraId="00F4DEF7" w14:textId="2466BF19" w:rsidR="00792FB8" w:rsidRPr="000F7CF1" w:rsidRDefault="00AD16CB" w:rsidP="00AC44B7">
      <w:pPr>
        <w:ind w:left="0" w:firstLine="425"/>
        <w:rPr>
          <w:rFonts w:ascii="Comfortaa" w:hAnsi="Comfortaa"/>
          <w:sz w:val="20"/>
          <w:szCs w:val="20"/>
        </w:rPr>
      </w:pPr>
      <w:r w:rsidRPr="000F7CF1">
        <w:rPr>
          <w:rFonts w:ascii="Comfortaa" w:hAnsi="Comfortaa"/>
          <w:sz w:val="20"/>
          <w:szCs w:val="20"/>
        </w:rPr>
        <w:t>Chers clients, chers partenaires,</w:t>
      </w:r>
    </w:p>
    <w:p w14:paraId="10BB79B0" w14:textId="77777777" w:rsidR="00F51B01" w:rsidRPr="000F7CF1" w:rsidRDefault="00F51B01" w:rsidP="00F51B01">
      <w:pPr>
        <w:ind w:left="0"/>
        <w:rPr>
          <w:rFonts w:ascii="Comfortaa" w:hAnsi="Comfortaa"/>
          <w:sz w:val="20"/>
          <w:szCs w:val="20"/>
        </w:rPr>
      </w:pPr>
    </w:p>
    <w:p w14:paraId="6E1B024F" w14:textId="77777777" w:rsidR="00030127" w:rsidRPr="00030127" w:rsidRDefault="00030127" w:rsidP="00030127">
      <w:pPr>
        <w:rPr>
          <w:sz w:val="20"/>
          <w:szCs w:val="20"/>
        </w:rPr>
      </w:pPr>
      <w:bookmarkStart w:id="1" w:name="_Hlk177141787"/>
      <w:r w:rsidRPr="00030127">
        <w:rPr>
          <w:sz w:val="20"/>
          <w:szCs w:val="20"/>
        </w:rPr>
        <w:t xml:space="preserve">La remontée des taux à long terme est le prix normal à payer pour l’optimisme économique américain. Le risque pour les actions vient moins du niveau actuel des taux longs que des incertitudes liées à la politique économique américaine. </w:t>
      </w:r>
    </w:p>
    <w:p w14:paraId="1D348630" w14:textId="77777777" w:rsidR="00030127" w:rsidRPr="00030127" w:rsidRDefault="00030127" w:rsidP="00030127">
      <w:pPr>
        <w:rPr>
          <w:sz w:val="20"/>
          <w:szCs w:val="20"/>
        </w:rPr>
      </w:pPr>
      <w:r w:rsidRPr="00030127">
        <w:rPr>
          <w:sz w:val="20"/>
          <w:szCs w:val="20"/>
        </w:rPr>
        <w:t xml:space="preserve">La nervosité du marché obligataire américain est compréhensible. Même si les taux à long terme (4,75%) sont repassés au-dessus des taux monétaires (4,3%) pour la première fois depuis plus de deux ans (graphique 1), la différence n’est pas encore suffisante pour conforter les investisseurs – la moyenne historique de l’écart est de 1,2%. De plus, les taux monétaires en dollar pourraient avoir du mal à baisser davantage dans les mois qui viennent. D’abord parce que les projets économiques de Donald Trump suscitent un certain attentisme de la part de la Réserve fédérale américaine. Et ensuite parce que les derniers chiffres de l’emploi (+256K créations nettes en décembre) montrent que l’économie américaine n’a pas besoin d’une baisse des taux d’intérêt en ce moment. </w:t>
      </w:r>
    </w:p>
    <w:p w14:paraId="030CB216" w14:textId="3BBA13E8" w:rsidR="00030127" w:rsidRDefault="00030127" w:rsidP="00030127">
      <w:r>
        <w:object w:dxaOrig="12001" w:dyaOrig="9001" w14:anchorId="78537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6in;height:324pt" o:ole="">
            <v:imagedata r:id="rId11" o:title=""/>
          </v:shape>
          <o:OLEObject Type="Embed" ProgID="Mbnd.mbnd" ShapeID="_x0000_i1033" DrawAspect="Content" ObjectID="_1798037839" r:id="rId12"/>
        </w:object>
      </w:r>
    </w:p>
    <w:p w14:paraId="77D82A28" w14:textId="77777777" w:rsidR="00527B47" w:rsidRDefault="00527B47" w:rsidP="00030127">
      <w:pPr>
        <w:rPr>
          <w:sz w:val="20"/>
          <w:szCs w:val="20"/>
        </w:rPr>
      </w:pPr>
    </w:p>
    <w:p w14:paraId="1918B6E2" w14:textId="48AB89F4" w:rsidR="00030127" w:rsidRDefault="00030127" w:rsidP="00030127">
      <w:pPr>
        <w:rPr>
          <w:sz w:val="20"/>
          <w:szCs w:val="20"/>
        </w:rPr>
      </w:pPr>
      <w:r w:rsidRPr="00030127">
        <w:rPr>
          <w:sz w:val="20"/>
          <w:szCs w:val="20"/>
        </w:rPr>
        <w:lastRenderedPageBreak/>
        <w:t xml:space="preserve">Au-delà de la nervosité récente des marchés, le débat de fond porte sur le niveau d’équilibre des taux réels à long terme. Après avoir maintenu une trajectoire assez proche de celle de la croissance économique potentielle au cours des années 2000, les taux réels ont plongé nettement en-dessous de cette référence au cours des années 2010, après la crise financière. On parlait alors de « stagnation séculaire », une situation dans laquelle les taux d’intérêt réels devaient rester très bas pour que la croissance économique puisse tenir et le chômage rebaisser. Depuis 2022, les taux réels et la croissance potentielle ont reconvergé, entièrement aux Etats-Unis et partiellement en zone euro (graphique 2). Cela n’est pas encore certain, mais il est de plus en plus probable que le bas niveau du chômage et le haut niveau des déficits publics soient cohérents avec des taux réels durablement plus élevés qu’au cours de la décennie précédente. Il faudra simplement s’y habituer. </w:t>
      </w:r>
    </w:p>
    <w:p w14:paraId="6499AFBA" w14:textId="77777777" w:rsidR="00030127" w:rsidRPr="00030127" w:rsidRDefault="00030127" w:rsidP="00030127">
      <w:pPr>
        <w:rPr>
          <w:sz w:val="20"/>
          <w:szCs w:val="20"/>
        </w:rPr>
      </w:pPr>
    </w:p>
    <w:p w14:paraId="642CBB1E" w14:textId="09633C80" w:rsidR="00030127" w:rsidRDefault="00030127" w:rsidP="00030127">
      <w:r>
        <w:object w:dxaOrig="13501" w:dyaOrig="8401" w14:anchorId="349D3F8A">
          <v:shape id="_x0000_i1034" type="#_x0000_t75" style="width:432.75pt;height:269.25pt" o:ole="">
            <v:imagedata r:id="rId13" o:title=""/>
          </v:shape>
          <o:OLEObject Type="Embed" ProgID="Mbnd.mbnd" ShapeID="_x0000_i1034" DrawAspect="Content" ObjectID="_1798037840" r:id="rId14"/>
        </w:object>
      </w:r>
    </w:p>
    <w:p w14:paraId="16F5E669" w14:textId="77777777" w:rsidR="00030127" w:rsidRDefault="00030127" w:rsidP="00030127"/>
    <w:p w14:paraId="23135587" w14:textId="3F14AB21" w:rsidR="00030127" w:rsidRPr="00030127" w:rsidRDefault="00030127" w:rsidP="00030127">
      <w:pPr>
        <w:rPr>
          <w:sz w:val="20"/>
          <w:szCs w:val="20"/>
        </w:rPr>
      </w:pPr>
      <w:r w:rsidRPr="00030127">
        <w:rPr>
          <w:sz w:val="20"/>
          <w:szCs w:val="20"/>
        </w:rPr>
        <w:t xml:space="preserve">Les taux longs réels américains plus élevés, mais proches de la croissance potentielle, ont peu de raison de produire une forte baisse des marchés des actions, à condition que les pressions inflationnistes restent contenues. Le dernier rapport sur l’emploi montre que les pressions salariales sont restées basses au mois de décembre, à +3,9% pour les salaires horaires (graphique 3). Le scénario « Boucle d’or » d’une économie ni trop chaude ni trop froide semble donc toujours d’actualité. Ce scenario sera cependant testé par les annonces que Donald Trump fera au début de son mandat. Les risques sont connus : une politique combinant soutien à la demande par des baisses d’impôts, forte hausse des droits de douane et nette baisse de l’immigration est susceptible de dégrader la qualité de la croissance américaine en la rendant potentiellement plus inflationniste. Le président Trump prendra ses fonctions le 20 janvier prochain. </w:t>
      </w:r>
    </w:p>
    <w:p w14:paraId="37C4D789" w14:textId="77777777" w:rsidR="00030127" w:rsidRDefault="00030127" w:rsidP="00030127"/>
    <w:p w14:paraId="158D8527" w14:textId="05A0DA58" w:rsidR="00030127" w:rsidRDefault="00527B47" w:rsidP="00030127">
      <w:r>
        <w:object w:dxaOrig="12001" w:dyaOrig="9001" w14:anchorId="0F9B637B">
          <v:shape id="_x0000_i1035" type="#_x0000_t75" style="width:441pt;height:330.75pt" o:ole="">
            <v:imagedata r:id="rId15" o:title=""/>
          </v:shape>
          <o:OLEObject Type="Embed" ProgID="Mbnd.mbnd" ShapeID="_x0000_i1035" DrawAspect="Content" ObjectID="_1798037841" r:id="rId16"/>
        </w:object>
      </w:r>
    </w:p>
    <w:p w14:paraId="0F9E583B" w14:textId="77777777" w:rsidR="00527B47" w:rsidRDefault="00527B47" w:rsidP="00030127">
      <w:pPr>
        <w:rPr>
          <w:sz w:val="20"/>
          <w:szCs w:val="20"/>
        </w:rPr>
      </w:pPr>
    </w:p>
    <w:p w14:paraId="7139EF99" w14:textId="399E7940" w:rsidR="00030127" w:rsidRPr="00527B47" w:rsidRDefault="00030127" w:rsidP="00030127">
      <w:pPr>
        <w:rPr>
          <w:sz w:val="20"/>
          <w:szCs w:val="20"/>
        </w:rPr>
      </w:pPr>
      <w:r w:rsidRPr="00527B47">
        <w:rPr>
          <w:sz w:val="20"/>
          <w:szCs w:val="20"/>
        </w:rPr>
        <w:t xml:space="preserve">L’autre écueil possible concerne la valorisation relative des actions et des obligations – c’est-à-dire la prime de risque. Le niveau actuel des taux longs risque-t-il de générer des mouvements de réallocation d’actif en faveur des obligations d’Etat ? Pour le S&amp;P 500, la prime de risque actuelle (soit l’inverse du PER de l’indice moins les taux longs réels) est un peu supérieure à 2%. C’est plus haut qu’en 1998/2000, mais c’est tout de même deux fois moins que la moyenne historique. Ce constat doit cependant être relativisé par un effet de composition aujourd’hui bien compris des investisseurs. Hors des « 7 magnifiques » (Nvidia, Apple, etc., soit 35% du S&amp;P 500), dont le destin est d’ailleurs très peu lié à celui des taux d’intérêt, le PER de Wall Street devient plus normal. Mesuré par le S&amp;P 500 équipondéré, on obtient une prime de risque de 3,5%, ce qui semble raisonnable. </w:t>
      </w:r>
    </w:p>
    <w:p w14:paraId="56A9B6E5" w14:textId="3F783DCF" w:rsidR="00030127" w:rsidRDefault="00527B47" w:rsidP="00030127">
      <w:r>
        <w:object w:dxaOrig="12001" w:dyaOrig="9001" w14:anchorId="5744310F">
          <v:shape id="_x0000_i1036" type="#_x0000_t75" style="width:429pt;height:321.75pt" o:ole="">
            <v:imagedata r:id="rId17" o:title=""/>
          </v:shape>
          <o:OLEObject Type="Embed" ProgID="Mbnd.mbnd" ShapeID="_x0000_i1036" DrawAspect="Content" ObjectID="_1798037842" r:id="rId18"/>
        </w:object>
      </w:r>
    </w:p>
    <w:p w14:paraId="7C70903D" w14:textId="77777777" w:rsidR="00527B47" w:rsidRDefault="00527B47" w:rsidP="00030127">
      <w:pPr>
        <w:rPr>
          <w:sz w:val="20"/>
          <w:szCs w:val="20"/>
        </w:rPr>
      </w:pPr>
    </w:p>
    <w:p w14:paraId="47DA41D6" w14:textId="3A9EE2D3" w:rsidR="00030127" w:rsidRPr="00527B47" w:rsidRDefault="00030127" w:rsidP="00030127">
      <w:pPr>
        <w:rPr>
          <w:sz w:val="20"/>
          <w:szCs w:val="20"/>
        </w:rPr>
      </w:pPr>
      <w:r w:rsidRPr="00527B47">
        <w:rPr>
          <w:sz w:val="20"/>
          <w:szCs w:val="20"/>
        </w:rPr>
        <w:t>Malgré les inquiétudes créées par la vitesse de réajustement des taux à long terme nous maintenons inchangée notre exposition au marché des actions, ainsi que nos thèmes d’investissement. Nous avons cependant mis en place un système de couvertures optionnelles nous permettant de protéger en partie les portefeuilles en cas de remontée de la volatilité dans les semaines à venir, en raison des incertitudes concernant la politique économique américaine.</w:t>
      </w:r>
    </w:p>
    <w:p w14:paraId="1B1C95FF" w14:textId="77777777" w:rsidR="00030127" w:rsidRPr="0089009E" w:rsidRDefault="00030127" w:rsidP="00030127"/>
    <w:p w14:paraId="1B6CE539" w14:textId="669FA1DE" w:rsidR="00AC44B7" w:rsidRDefault="00AC44B7" w:rsidP="00AC44B7"/>
    <w:bookmarkEnd w:id="1"/>
    <w:p w14:paraId="2591C85D" w14:textId="64C05EF7" w:rsidR="00B40227" w:rsidRDefault="007C23F8" w:rsidP="00B40227">
      <w:pPr>
        <w:rPr>
          <w:rFonts w:ascii="Comfortaa" w:hAnsi="Comfortaa"/>
          <w:b/>
          <w:bCs/>
          <w:sz w:val="20"/>
          <w:szCs w:val="20"/>
        </w:rPr>
      </w:pPr>
      <w:r w:rsidRPr="00411586">
        <w:rPr>
          <w:rFonts w:ascii="Comfortaa" w:hAnsi="Comfortaa"/>
          <w:b/>
          <w:bCs/>
          <w:sz w:val="20"/>
          <w:szCs w:val="20"/>
        </w:rPr>
        <w:t>Nos taux d’exposition sont les suivants :</w:t>
      </w:r>
    </w:p>
    <w:p w14:paraId="512EC6B5" w14:textId="0DB82ED5" w:rsidR="00B40227" w:rsidRDefault="00B40227" w:rsidP="00B40227">
      <w:pPr>
        <w:pStyle w:val="Paragraphedeliste"/>
        <w:numPr>
          <w:ilvl w:val="0"/>
          <w:numId w:val="34"/>
        </w:numPr>
        <w:rPr>
          <w:rFonts w:ascii="Comfortaa" w:hAnsi="Comfortaa"/>
          <w:sz w:val="20"/>
          <w:szCs w:val="20"/>
        </w:rPr>
      </w:pPr>
      <w:r w:rsidRPr="00B40227">
        <w:rPr>
          <w:rFonts w:ascii="Comfortaa" w:hAnsi="Comfortaa"/>
          <w:b/>
          <w:bCs/>
          <w:sz w:val="20"/>
          <w:szCs w:val="20"/>
        </w:rPr>
        <w:t>Dorval Global Conservative : </w:t>
      </w:r>
      <w:r w:rsidR="00DF1986" w:rsidRPr="00DF1986">
        <w:rPr>
          <w:rFonts w:ascii="Comfortaa" w:hAnsi="Comfortaa"/>
          <w:sz w:val="20"/>
          <w:szCs w:val="20"/>
        </w:rPr>
        <w:t xml:space="preserve">27% d’exposition nette aux actions, dont Sélection Responsable Internationale 22%, Antifragiles 2,5%, Panier financières Europe/Japon 2,5%. </w:t>
      </w:r>
      <w:r w:rsidR="00370C50">
        <w:rPr>
          <w:rFonts w:ascii="Comfortaa" w:hAnsi="Comfortaa"/>
          <w:sz w:val="20"/>
          <w:szCs w:val="20"/>
        </w:rPr>
        <w:t xml:space="preserve">Couvertures en options (S&amp;P500, Euro Stoxx 50, Topix). </w:t>
      </w:r>
      <w:r w:rsidR="00DF1986" w:rsidRPr="00DF1986">
        <w:rPr>
          <w:rFonts w:ascii="Comfortaa" w:hAnsi="Comfortaa"/>
          <w:sz w:val="20"/>
          <w:szCs w:val="20"/>
        </w:rPr>
        <w:t>Solde en titres du marché monétaire.</w:t>
      </w:r>
    </w:p>
    <w:p w14:paraId="28B3E4BA" w14:textId="77777777" w:rsidR="00B40227" w:rsidRPr="00B40227" w:rsidRDefault="00B40227" w:rsidP="00B40227">
      <w:pPr>
        <w:pStyle w:val="Paragraphedeliste"/>
        <w:rPr>
          <w:rFonts w:ascii="Comfortaa" w:hAnsi="Comfortaa"/>
          <w:sz w:val="20"/>
          <w:szCs w:val="20"/>
        </w:rPr>
      </w:pPr>
    </w:p>
    <w:p w14:paraId="181923AE" w14:textId="7D1911BB" w:rsidR="00B40227" w:rsidRPr="00DF1986" w:rsidRDefault="00B40227" w:rsidP="0052788C">
      <w:pPr>
        <w:pStyle w:val="Paragraphedeliste"/>
        <w:numPr>
          <w:ilvl w:val="0"/>
          <w:numId w:val="34"/>
        </w:numPr>
        <w:rPr>
          <w:rFonts w:ascii="Comfortaa" w:hAnsi="Comfortaa"/>
          <w:sz w:val="20"/>
          <w:szCs w:val="20"/>
        </w:rPr>
      </w:pPr>
      <w:r w:rsidRPr="00DF1986">
        <w:rPr>
          <w:rFonts w:ascii="Comfortaa" w:hAnsi="Comfortaa"/>
          <w:b/>
          <w:bCs/>
          <w:sz w:val="20"/>
          <w:szCs w:val="20"/>
        </w:rPr>
        <w:t>Dorval Global Allocation : </w:t>
      </w:r>
      <w:r w:rsidR="00DF1986" w:rsidRPr="00DF1986">
        <w:rPr>
          <w:rFonts w:ascii="Comfortaa" w:hAnsi="Comfortaa"/>
          <w:sz w:val="20"/>
          <w:szCs w:val="20"/>
        </w:rPr>
        <w:t>5</w:t>
      </w:r>
      <w:r w:rsidR="00370C50">
        <w:rPr>
          <w:rFonts w:ascii="Comfortaa" w:hAnsi="Comfortaa"/>
          <w:sz w:val="20"/>
          <w:szCs w:val="20"/>
        </w:rPr>
        <w:t>1</w:t>
      </w:r>
      <w:r w:rsidR="00DF1986" w:rsidRPr="00DF1986">
        <w:rPr>
          <w:rFonts w:ascii="Comfortaa" w:hAnsi="Comfortaa"/>
          <w:sz w:val="20"/>
          <w:szCs w:val="20"/>
        </w:rPr>
        <w:t>% d’exposition nette aux actions, dont Sélection Responsable Internationale 3</w:t>
      </w:r>
      <w:r w:rsidR="00370C50">
        <w:rPr>
          <w:rFonts w:ascii="Comfortaa" w:hAnsi="Comfortaa"/>
          <w:sz w:val="20"/>
          <w:szCs w:val="20"/>
        </w:rPr>
        <w:t>6</w:t>
      </w:r>
      <w:r w:rsidR="00DF1986" w:rsidRPr="00DF1986">
        <w:rPr>
          <w:rFonts w:ascii="Comfortaa" w:hAnsi="Comfortaa"/>
          <w:sz w:val="20"/>
          <w:szCs w:val="20"/>
        </w:rPr>
        <w:t xml:space="preserve">%, Reprise industrielle globale 3%, New Capex 3%, Antifragiles 5%, Panier financières Europe/Japon 4%. </w:t>
      </w:r>
      <w:r w:rsidR="00370C50">
        <w:rPr>
          <w:rFonts w:ascii="Comfortaa" w:hAnsi="Comfortaa"/>
          <w:sz w:val="20"/>
          <w:szCs w:val="20"/>
        </w:rPr>
        <w:t>Couvertures en options (S&amp;P500, Euro Stoxx 50, Topix).</w:t>
      </w:r>
      <w:r w:rsidR="00370C50">
        <w:rPr>
          <w:rFonts w:ascii="Comfortaa" w:hAnsi="Comfortaa"/>
          <w:sz w:val="20"/>
          <w:szCs w:val="20"/>
        </w:rPr>
        <w:t xml:space="preserve"> </w:t>
      </w:r>
      <w:r w:rsidR="00DF1986" w:rsidRPr="00DF1986">
        <w:rPr>
          <w:rFonts w:ascii="Comfortaa" w:hAnsi="Comfortaa"/>
          <w:sz w:val="20"/>
          <w:szCs w:val="20"/>
        </w:rPr>
        <w:t>Solde en titres du marché monétaire.</w:t>
      </w:r>
    </w:p>
    <w:p w14:paraId="52EE394D" w14:textId="77777777" w:rsidR="00B40227" w:rsidRPr="00B40227" w:rsidRDefault="00B40227" w:rsidP="00B40227">
      <w:pPr>
        <w:pStyle w:val="Paragraphedeliste"/>
        <w:rPr>
          <w:rFonts w:ascii="Comfortaa" w:hAnsi="Comfortaa"/>
          <w:sz w:val="20"/>
          <w:szCs w:val="20"/>
        </w:rPr>
      </w:pPr>
    </w:p>
    <w:p w14:paraId="21DE0913" w14:textId="4449B97F" w:rsidR="00B952EC" w:rsidRDefault="00B40227" w:rsidP="00B952EC">
      <w:pPr>
        <w:pStyle w:val="Paragraphedeliste"/>
        <w:numPr>
          <w:ilvl w:val="0"/>
          <w:numId w:val="34"/>
        </w:numPr>
        <w:rPr>
          <w:rFonts w:ascii="Comfortaa" w:hAnsi="Comfortaa"/>
          <w:sz w:val="20"/>
          <w:szCs w:val="20"/>
        </w:rPr>
      </w:pPr>
      <w:r w:rsidRPr="00DF1986">
        <w:rPr>
          <w:rFonts w:ascii="Comfortaa" w:hAnsi="Comfortaa"/>
          <w:b/>
          <w:bCs/>
          <w:sz w:val="20"/>
          <w:szCs w:val="20"/>
        </w:rPr>
        <w:t>Dorval Global Vision : </w:t>
      </w:r>
      <w:r w:rsidR="00DF1986" w:rsidRPr="00DF1986">
        <w:rPr>
          <w:rFonts w:ascii="Comfortaa" w:hAnsi="Comfortaa"/>
          <w:sz w:val="20"/>
          <w:szCs w:val="20"/>
        </w:rPr>
        <w:t>Sélection Responsable Internationale 77%, Reprise industrielle globale 5%, New Capex 5%, Anti-fragiles 7%, Financières Europe/Japon 6%.</w:t>
      </w:r>
    </w:p>
    <w:p w14:paraId="1C744D4C" w14:textId="77777777" w:rsidR="00B952EC" w:rsidRPr="00B952EC" w:rsidRDefault="00B952EC" w:rsidP="00B952EC">
      <w:pPr>
        <w:pStyle w:val="Paragraphedeliste"/>
        <w:rPr>
          <w:rFonts w:ascii="Comfortaa" w:hAnsi="Comfortaa"/>
          <w:sz w:val="20"/>
          <w:szCs w:val="20"/>
        </w:rPr>
      </w:pPr>
    </w:p>
    <w:p w14:paraId="40F54567" w14:textId="77777777" w:rsidR="00B952EC" w:rsidRPr="00B952EC" w:rsidRDefault="00B952EC" w:rsidP="00B952EC">
      <w:pPr>
        <w:pStyle w:val="Paragraphedeliste"/>
        <w:rPr>
          <w:rFonts w:ascii="Comfortaa" w:hAnsi="Comfortaa"/>
          <w:sz w:val="20"/>
          <w:szCs w:val="20"/>
        </w:rPr>
      </w:pPr>
    </w:p>
    <w:p w14:paraId="6B27D0B1" w14:textId="1B378528" w:rsidR="00B40227" w:rsidRDefault="00B40227" w:rsidP="00B40227">
      <w:pPr>
        <w:pStyle w:val="Paragraphedeliste"/>
        <w:numPr>
          <w:ilvl w:val="0"/>
          <w:numId w:val="34"/>
        </w:numPr>
        <w:rPr>
          <w:rFonts w:ascii="Comfortaa" w:hAnsi="Comfortaa"/>
          <w:sz w:val="20"/>
          <w:szCs w:val="20"/>
        </w:rPr>
      </w:pPr>
      <w:r w:rsidRPr="00B40227">
        <w:rPr>
          <w:rFonts w:ascii="Comfortaa" w:hAnsi="Comfortaa"/>
          <w:b/>
          <w:bCs/>
          <w:sz w:val="20"/>
          <w:szCs w:val="20"/>
        </w:rPr>
        <w:lastRenderedPageBreak/>
        <w:t>Dorval Convictions : </w:t>
      </w:r>
      <w:r w:rsidR="00DF1986" w:rsidRPr="00DF1986">
        <w:rPr>
          <w:rFonts w:ascii="Comfortaa" w:hAnsi="Comfortaa"/>
          <w:sz w:val="20"/>
          <w:szCs w:val="20"/>
        </w:rPr>
        <w:t xml:space="preserve">65% d’exposition nette aux actions dont panier cœur Euro Stoxx 50 ISR 60%, panier financières 6.5%, Panier petites capitalisations </w:t>
      </w:r>
      <w:r w:rsidR="007908F2">
        <w:rPr>
          <w:rFonts w:ascii="Comfortaa" w:hAnsi="Comfortaa"/>
          <w:sz w:val="20"/>
          <w:szCs w:val="20"/>
        </w:rPr>
        <w:t>6</w:t>
      </w:r>
      <w:r w:rsidR="00DF1986" w:rsidRPr="00DF1986">
        <w:rPr>
          <w:rFonts w:ascii="Comfortaa" w:hAnsi="Comfortaa"/>
          <w:sz w:val="20"/>
          <w:szCs w:val="20"/>
        </w:rPr>
        <w:t>%. Couvertures en futures</w:t>
      </w:r>
      <w:r w:rsidR="00B06B06">
        <w:rPr>
          <w:rFonts w:ascii="Comfortaa" w:hAnsi="Comfortaa"/>
          <w:sz w:val="20"/>
          <w:szCs w:val="20"/>
        </w:rPr>
        <w:t xml:space="preserve"> et en options</w:t>
      </w:r>
      <w:r w:rsidR="00DF1986" w:rsidRPr="00DF1986">
        <w:rPr>
          <w:rFonts w:ascii="Comfortaa" w:hAnsi="Comfortaa"/>
          <w:sz w:val="20"/>
          <w:szCs w:val="20"/>
        </w:rPr>
        <w:t xml:space="preserve"> Euro Stoxx 50</w:t>
      </w:r>
      <w:r w:rsidRPr="00B40227">
        <w:rPr>
          <w:rFonts w:ascii="Comfortaa" w:hAnsi="Comfortaa"/>
          <w:sz w:val="20"/>
          <w:szCs w:val="20"/>
        </w:rPr>
        <w:t>.</w:t>
      </w:r>
    </w:p>
    <w:p w14:paraId="5FB107EC" w14:textId="77777777" w:rsidR="00B40227" w:rsidRPr="00B40227" w:rsidRDefault="00B40227" w:rsidP="00B40227">
      <w:pPr>
        <w:pStyle w:val="Paragraphedeliste"/>
        <w:rPr>
          <w:rFonts w:ascii="Comfortaa" w:hAnsi="Comfortaa"/>
          <w:sz w:val="20"/>
          <w:szCs w:val="20"/>
        </w:rPr>
      </w:pPr>
    </w:p>
    <w:p w14:paraId="717E0B56" w14:textId="6DCE554C" w:rsidR="00B40227" w:rsidRDefault="00B40227" w:rsidP="00B40227">
      <w:pPr>
        <w:pStyle w:val="Paragraphedeliste"/>
        <w:numPr>
          <w:ilvl w:val="0"/>
          <w:numId w:val="34"/>
        </w:numPr>
        <w:rPr>
          <w:rFonts w:ascii="Comfortaa" w:hAnsi="Comfortaa"/>
          <w:sz w:val="20"/>
          <w:szCs w:val="20"/>
        </w:rPr>
      </w:pPr>
      <w:r w:rsidRPr="00B40227">
        <w:rPr>
          <w:rFonts w:ascii="Comfortaa" w:hAnsi="Comfortaa"/>
          <w:b/>
          <w:bCs/>
          <w:sz w:val="20"/>
          <w:szCs w:val="20"/>
        </w:rPr>
        <w:t>Dorval Convictions PEA</w:t>
      </w:r>
      <w:r w:rsidRPr="00B40227">
        <w:rPr>
          <w:rFonts w:ascii="Comfortaa" w:hAnsi="Comfortaa"/>
          <w:sz w:val="20"/>
          <w:szCs w:val="20"/>
        </w:rPr>
        <w:t xml:space="preserve"> : </w:t>
      </w:r>
      <w:r w:rsidR="00DF1986" w:rsidRPr="00DF1986">
        <w:rPr>
          <w:rFonts w:ascii="Comfortaa" w:hAnsi="Comfortaa"/>
          <w:sz w:val="20"/>
          <w:szCs w:val="20"/>
        </w:rPr>
        <w:t xml:space="preserve">80% d’exposition nette aux actions dont panier cœur Euro Stoxx 50 ISR 70%, panier financières 6.5%, Panier petites capitalisations </w:t>
      </w:r>
      <w:r w:rsidR="007908F2">
        <w:rPr>
          <w:rFonts w:ascii="Comfortaa" w:hAnsi="Comfortaa"/>
          <w:sz w:val="20"/>
          <w:szCs w:val="20"/>
        </w:rPr>
        <w:t>8</w:t>
      </w:r>
      <w:r w:rsidR="00DF1986" w:rsidRPr="00DF1986">
        <w:rPr>
          <w:rFonts w:ascii="Comfortaa" w:hAnsi="Comfortaa"/>
          <w:sz w:val="20"/>
          <w:szCs w:val="20"/>
        </w:rPr>
        <w:t xml:space="preserve">%. Couvertures en futures </w:t>
      </w:r>
      <w:r w:rsidR="00B06B06">
        <w:rPr>
          <w:rFonts w:ascii="Comfortaa" w:hAnsi="Comfortaa"/>
          <w:sz w:val="20"/>
          <w:szCs w:val="20"/>
        </w:rPr>
        <w:t xml:space="preserve">et en options </w:t>
      </w:r>
      <w:r w:rsidR="00DF1986" w:rsidRPr="00DF1986">
        <w:rPr>
          <w:rFonts w:ascii="Comfortaa" w:hAnsi="Comfortaa"/>
          <w:sz w:val="20"/>
          <w:szCs w:val="20"/>
        </w:rPr>
        <w:t>Euro Stoxx 50.</w:t>
      </w:r>
    </w:p>
    <w:p w14:paraId="47199E2B" w14:textId="77777777" w:rsidR="00DF1986" w:rsidRPr="00DF1986" w:rsidRDefault="00DF1986" w:rsidP="00DF1986">
      <w:pPr>
        <w:pStyle w:val="Paragraphedeliste"/>
        <w:rPr>
          <w:rFonts w:ascii="Comfortaa" w:hAnsi="Comfortaa"/>
          <w:sz w:val="20"/>
          <w:szCs w:val="20"/>
        </w:rPr>
      </w:pPr>
    </w:p>
    <w:p w14:paraId="7A84709B" w14:textId="77777777" w:rsidR="005552D0" w:rsidRDefault="005552D0" w:rsidP="00370C50">
      <w:pPr>
        <w:spacing w:line="240" w:lineRule="auto"/>
        <w:ind w:left="0"/>
        <w:rPr>
          <w:rFonts w:ascii="Comfortaa" w:hAnsi="Comfortaa"/>
          <w:sz w:val="20"/>
          <w:szCs w:val="20"/>
        </w:rPr>
      </w:pPr>
    </w:p>
    <w:p w14:paraId="6FEC5842" w14:textId="77777777" w:rsidR="0023623D" w:rsidRPr="005552D0" w:rsidRDefault="0023623D" w:rsidP="005552D0">
      <w:pPr>
        <w:spacing w:line="240" w:lineRule="auto"/>
        <w:rPr>
          <w:rFonts w:ascii="Comfortaa" w:hAnsi="Comfortaa"/>
          <w:sz w:val="20"/>
          <w:szCs w:val="20"/>
        </w:rPr>
      </w:pPr>
    </w:p>
    <w:p w14:paraId="61DC109C" w14:textId="7A088479" w:rsidR="005F09BD" w:rsidRPr="00B5119C" w:rsidRDefault="005F09BD" w:rsidP="00B5119C">
      <w:pPr>
        <w:spacing w:before="0" w:after="160" w:line="259" w:lineRule="auto"/>
        <w:ind w:left="0"/>
        <w:jc w:val="center"/>
        <w:rPr>
          <w:rFonts w:ascii="Comfortaa SemiBold" w:hAnsi="Comfortaa SemiBold"/>
          <w:sz w:val="20"/>
          <w:szCs w:val="20"/>
        </w:rPr>
      </w:pPr>
      <w:r w:rsidRPr="00D44A7B">
        <w:rPr>
          <w:rFonts w:ascii="Comfortaa" w:hAnsi="Comfortaa"/>
          <w:b/>
          <w:bCs/>
          <w:color w:val="003E90"/>
          <w:sz w:val="24"/>
          <w:szCs w:val="24"/>
        </w:rPr>
        <w:t>Dorval Asset Management</w:t>
      </w:r>
    </w:p>
    <w:p w14:paraId="52762CFA" w14:textId="6596B7FC" w:rsidR="005F09BD" w:rsidRPr="00AD16CB" w:rsidRDefault="005F09BD" w:rsidP="000D3276">
      <w:pPr>
        <w:spacing w:before="0"/>
        <w:jc w:val="center"/>
        <w:rPr>
          <w:rFonts w:ascii="Comfortaa SemiBold" w:hAnsi="Comfortaa SemiBold"/>
          <w:sz w:val="20"/>
          <w:szCs w:val="20"/>
        </w:rPr>
      </w:pPr>
      <w:r w:rsidRPr="00AD16CB">
        <w:rPr>
          <w:rFonts w:ascii="Comfortaa SemiBold" w:hAnsi="Comfortaa SemiBold"/>
          <w:sz w:val="20"/>
          <w:szCs w:val="20"/>
        </w:rPr>
        <w:t xml:space="preserve">Société </w:t>
      </w:r>
      <w:r w:rsidR="00066B34">
        <w:rPr>
          <w:rFonts w:ascii="Comfortaa SemiBold" w:hAnsi="Comfortaa SemiBold"/>
          <w:sz w:val="20"/>
          <w:szCs w:val="20"/>
        </w:rPr>
        <w:t>A</w:t>
      </w:r>
      <w:r w:rsidRPr="00AD16CB">
        <w:rPr>
          <w:rFonts w:ascii="Comfortaa SemiBold" w:hAnsi="Comfortaa SemiBold"/>
          <w:sz w:val="20"/>
          <w:szCs w:val="20"/>
        </w:rPr>
        <w:t xml:space="preserve">nonyme au capital de </w:t>
      </w:r>
      <w:r w:rsidR="00FF1E34">
        <w:rPr>
          <w:rFonts w:ascii="Comfortaa SemiBold" w:hAnsi="Comfortaa SemiBold"/>
          <w:sz w:val="20"/>
          <w:szCs w:val="20"/>
        </w:rPr>
        <w:t>493</w:t>
      </w:r>
      <w:r w:rsidRPr="00AD16CB">
        <w:rPr>
          <w:rFonts w:ascii="Comfortaa SemiBold" w:hAnsi="Comfortaa SemiBold"/>
          <w:sz w:val="20"/>
          <w:szCs w:val="20"/>
        </w:rPr>
        <w:t>.</w:t>
      </w:r>
      <w:r w:rsidR="00FF1E34">
        <w:rPr>
          <w:rFonts w:ascii="Comfortaa SemiBold" w:hAnsi="Comfortaa SemiBold"/>
          <w:sz w:val="20"/>
          <w:szCs w:val="20"/>
        </w:rPr>
        <w:t>876</w:t>
      </w:r>
      <w:r w:rsidRPr="00AD16CB">
        <w:rPr>
          <w:rFonts w:ascii="Comfortaa SemiBold" w:hAnsi="Comfortaa SemiBold"/>
          <w:sz w:val="20"/>
          <w:szCs w:val="20"/>
        </w:rPr>
        <w:t xml:space="preserve"> euros</w:t>
      </w:r>
    </w:p>
    <w:p w14:paraId="1AA859C6" w14:textId="399C89EB" w:rsidR="005F09BD" w:rsidRPr="00AD16CB" w:rsidRDefault="005F09BD" w:rsidP="000D3276">
      <w:pPr>
        <w:spacing w:before="0"/>
        <w:jc w:val="center"/>
        <w:rPr>
          <w:rFonts w:ascii="Comfortaa SemiBold" w:hAnsi="Comfortaa SemiBold"/>
          <w:sz w:val="20"/>
          <w:szCs w:val="20"/>
        </w:rPr>
      </w:pPr>
      <w:r w:rsidRPr="00AD16CB">
        <w:rPr>
          <w:rFonts w:ascii="Comfortaa SemiBold" w:hAnsi="Comfortaa SemiBold"/>
          <w:sz w:val="20"/>
          <w:szCs w:val="20"/>
        </w:rPr>
        <w:t>RCS Paris B 391392768 - APE 6630 Z - Agrément AMF n° GP 93-08</w:t>
      </w:r>
    </w:p>
    <w:p w14:paraId="4788CA6F" w14:textId="7EF23078" w:rsidR="005F09BD" w:rsidRPr="00AD16CB" w:rsidRDefault="005F09BD" w:rsidP="000D3276">
      <w:pPr>
        <w:spacing w:before="0"/>
        <w:jc w:val="center"/>
        <w:rPr>
          <w:rFonts w:ascii="Comfortaa SemiBold" w:hAnsi="Comfortaa SemiBold"/>
          <w:sz w:val="20"/>
          <w:szCs w:val="20"/>
        </w:rPr>
      </w:pPr>
      <w:r w:rsidRPr="00AD16CB">
        <w:rPr>
          <w:rFonts w:ascii="Comfortaa SemiBold" w:hAnsi="Comfortaa SemiBold"/>
          <w:sz w:val="20"/>
          <w:szCs w:val="20"/>
        </w:rPr>
        <w:t>1</w:t>
      </w:r>
      <w:r w:rsidR="00E118D1">
        <w:rPr>
          <w:rFonts w:ascii="Comfortaa SemiBold" w:hAnsi="Comfortaa SemiBold"/>
          <w:sz w:val="20"/>
          <w:szCs w:val="20"/>
        </w:rPr>
        <w:t>11, boulevard Pereire</w:t>
      </w:r>
      <w:r>
        <w:rPr>
          <w:rFonts w:ascii="Comfortaa SemiBold" w:hAnsi="Comfortaa SemiBold"/>
          <w:sz w:val="20"/>
          <w:szCs w:val="20"/>
        </w:rPr>
        <w:t>,</w:t>
      </w:r>
      <w:r w:rsidRPr="00AD16CB">
        <w:rPr>
          <w:rFonts w:ascii="Comfortaa SemiBold" w:hAnsi="Comfortaa SemiBold"/>
          <w:sz w:val="20"/>
          <w:szCs w:val="20"/>
        </w:rPr>
        <w:t xml:space="preserve"> 750</w:t>
      </w:r>
      <w:r w:rsidR="00E118D1">
        <w:rPr>
          <w:rFonts w:ascii="Comfortaa SemiBold" w:hAnsi="Comfortaa SemiBold"/>
          <w:sz w:val="20"/>
          <w:szCs w:val="20"/>
        </w:rPr>
        <w:t>17</w:t>
      </w:r>
      <w:r w:rsidRPr="00AD16CB">
        <w:rPr>
          <w:rFonts w:ascii="Comfortaa SemiBold" w:hAnsi="Comfortaa SemiBold"/>
          <w:sz w:val="20"/>
          <w:szCs w:val="20"/>
        </w:rPr>
        <w:t xml:space="preserve"> Paris </w:t>
      </w:r>
      <w:r>
        <w:rPr>
          <w:rFonts w:ascii="Comfortaa SemiBold" w:hAnsi="Comfortaa SemiBold"/>
          <w:sz w:val="20"/>
          <w:szCs w:val="20"/>
        </w:rPr>
        <w:t>–</w:t>
      </w:r>
      <w:r w:rsidRPr="00AD16CB">
        <w:rPr>
          <w:rFonts w:ascii="Comfortaa SemiBold" w:hAnsi="Comfortaa SemiBold"/>
          <w:sz w:val="20"/>
          <w:szCs w:val="20"/>
        </w:rPr>
        <w:t xml:space="preserve"> T</w:t>
      </w:r>
      <w:r>
        <w:rPr>
          <w:rFonts w:ascii="Comfortaa SemiBold" w:hAnsi="Comfortaa SemiBold"/>
          <w:sz w:val="20"/>
          <w:szCs w:val="20"/>
        </w:rPr>
        <w:t> :</w:t>
      </w:r>
      <w:r w:rsidRPr="00AD16CB">
        <w:rPr>
          <w:rFonts w:ascii="Comfortaa SemiBold" w:hAnsi="Comfortaa SemiBold"/>
          <w:sz w:val="20"/>
          <w:szCs w:val="20"/>
        </w:rPr>
        <w:t xml:space="preserve"> +33 1 44 69 90 44 </w:t>
      </w:r>
      <w:r>
        <w:rPr>
          <w:rFonts w:ascii="Comfortaa SemiBold" w:hAnsi="Comfortaa SemiBold"/>
          <w:sz w:val="20"/>
          <w:szCs w:val="20"/>
        </w:rPr>
        <w:t>–</w:t>
      </w:r>
      <w:r w:rsidRPr="00AD16CB">
        <w:rPr>
          <w:rFonts w:ascii="Comfortaa SemiBold" w:hAnsi="Comfortaa SemiBold"/>
          <w:sz w:val="20"/>
          <w:szCs w:val="20"/>
        </w:rPr>
        <w:t xml:space="preserve"> </w:t>
      </w:r>
      <w:r>
        <w:rPr>
          <w:rFonts w:ascii="Comfortaa SemiBold" w:hAnsi="Comfortaa SemiBold"/>
          <w:sz w:val="20"/>
          <w:szCs w:val="20"/>
        </w:rPr>
        <w:t>F :</w:t>
      </w:r>
      <w:r w:rsidRPr="00AD16CB">
        <w:rPr>
          <w:rFonts w:ascii="Comfortaa SemiBold" w:hAnsi="Comfortaa SemiBold"/>
          <w:sz w:val="20"/>
          <w:szCs w:val="20"/>
        </w:rPr>
        <w:t xml:space="preserve"> +33 1 42 94 18 37</w:t>
      </w:r>
    </w:p>
    <w:p w14:paraId="30781B70" w14:textId="09DDE1CE" w:rsidR="00AC12CA" w:rsidRPr="00055D28" w:rsidRDefault="005F09BD" w:rsidP="00055D28">
      <w:pPr>
        <w:spacing w:before="0"/>
        <w:jc w:val="center"/>
        <w:rPr>
          <w:rFonts w:ascii="Comfortaa SemiBold" w:hAnsi="Comfortaa SemiBold" w:cstheme="minorBidi"/>
          <w:color w:val="0000FF"/>
          <w:sz w:val="20"/>
          <w:szCs w:val="20"/>
          <w:u w:val="single"/>
        </w:rPr>
      </w:pPr>
      <w:hyperlink r:id="rId19" w:history="1">
        <w:r w:rsidRPr="00684148">
          <w:rPr>
            <w:rStyle w:val="Lienhypertexte"/>
            <w:rFonts w:ascii="Comfortaa SemiBold" w:hAnsi="Comfortaa SemiBold" w:cstheme="minorBidi"/>
            <w:sz w:val="20"/>
            <w:szCs w:val="20"/>
          </w:rPr>
          <w:t>www.dorval-am.com</w:t>
        </w:r>
      </w:hyperlink>
    </w:p>
    <w:p w14:paraId="62D4E6DD" w14:textId="77777777" w:rsidR="00CD7772" w:rsidRDefault="00CD7772" w:rsidP="007C23F8">
      <w:pPr>
        <w:rPr>
          <w:rFonts w:ascii="Comfortaa" w:hAnsi="Comfortaa"/>
          <w:b/>
          <w:bCs/>
          <w:color w:val="000000" w:themeColor="text1"/>
          <w:sz w:val="20"/>
          <w:szCs w:val="20"/>
        </w:rPr>
      </w:pPr>
    </w:p>
    <w:p w14:paraId="253CC617" w14:textId="3941DAA1" w:rsidR="005F09BD" w:rsidRPr="008331E6" w:rsidRDefault="005F09BD" w:rsidP="007C23F8">
      <w:pPr>
        <w:rPr>
          <w:rFonts w:ascii="Comfortaa" w:hAnsi="Comfortaa"/>
          <w:b/>
          <w:bCs/>
          <w:color w:val="000000" w:themeColor="text1"/>
          <w:sz w:val="20"/>
          <w:szCs w:val="20"/>
        </w:rPr>
      </w:pPr>
      <w:r w:rsidRPr="008331E6">
        <w:rPr>
          <w:rFonts w:ascii="Comfortaa" w:hAnsi="Comfortaa"/>
          <w:b/>
          <w:bCs/>
          <w:color w:val="000000" w:themeColor="text1"/>
          <w:sz w:val="20"/>
          <w:szCs w:val="20"/>
        </w:rPr>
        <w:t xml:space="preserve">Mentions légales </w:t>
      </w:r>
    </w:p>
    <w:p w14:paraId="221DCF3A" w14:textId="51E7768E" w:rsidR="00DF2897" w:rsidRPr="00207275" w:rsidRDefault="005F09BD" w:rsidP="000D3276">
      <w:r w:rsidRPr="00B7658A">
        <w:rPr>
          <w:rFonts w:ascii="Comfortaa" w:hAnsi="Comfortaa"/>
          <w:color w:val="000000" w:themeColor="text1"/>
          <w:sz w:val="20"/>
          <w:szCs w:val="20"/>
        </w:rPr>
        <w:t xml:space="preserve">Ce document à caractère promotionnel est destiné à des clients professionnels et non professionnels au sens de la directive MIF. Il ne peut être utilisé dans un but autre que celui pour lequel il a été conçu et ne peut pas être reproduit, diffusé ou communiqué à des tiers en tout ou partie sans l’autorisation préalable et écrite de Dorval Asset Management. Aucune information contenue dans ce document ne saurait être interprétée comme possédant une quelconque valeur contractuelle. Ce document est produit à titre purement indicatif. Il constitue une présentation conçue et réalisée par Dorval Asset Management à partir de sources qu’elle estime fiables. Dorval Asset Management se réserve la possibilité de modifier les informations présentées dans ce document à tout moment et sans préavis et notamment en ce qui concerne la description des processus de gestion qui ne constitue en aucun cas un engagement de la part de Dorval Asset Management. Dorval Asset Management ne saurait être tenue responsable de toute décision prise ou non sur la base d’une information contenue dans ce document, ni de l’utilisation qui pourrait en être faite par un tiers. L’OPCVM est autorisé à la commercialisation en France et éventuellement dans d’autres pays où la loi l’autorise. Préalablement à tout investissement, il convient de vérifier si l’investisseur est légalement autorisé à souscrire dans un OPCVM. Les caractéristiques, les frais et le profil de risque et de rendement relatifs à l’investissement dans un OPCVM sont décrits dans le </w:t>
      </w:r>
      <w:r w:rsidR="005E2FAE">
        <w:rPr>
          <w:rFonts w:ascii="Comfortaa" w:hAnsi="Comfortaa"/>
          <w:color w:val="000000" w:themeColor="text1"/>
          <w:sz w:val="20"/>
          <w:szCs w:val="20"/>
        </w:rPr>
        <w:t>d</w:t>
      </w:r>
      <w:r w:rsidRPr="00B7658A">
        <w:rPr>
          <w:rFonts w:ascii="Comfortaa" w:hAnsi="Comfortaa"/>
          <w:color w:val="000000" w:themeColor="text1"/>
          <w:sz w:val="20"/>
          <w:szCs w:val="20"/>
        </w:rPr>
        <w:t>ocument d’</w:t>
      </w:r>
      <w:r w:rsidR="005E2FAE">
        <w:rPr>
          <w:rFonts w:ascii="Comfortaa" w:hAnsi="Comfortaa"/>
          <w:color w:val="000000" w:themeColor="text1"/>
          <w:sz w:val="20"/>
          <w:szCs w:val="20"/>
        </w:rPr>
        <w:t>i</w:t>
      </w:r>
      <w:r w:rsidRPr="00B7658A">
        <w:rPr>
          <w:rFonts w:ascii="Comfortaa" w:hAnsi="Comfortaa"/>
          <w:color w:val="000000" w:themeColor="text1"/>
          <w:sz w:val="20"/>
          <w:szCs w:val="20"/>
        </w:rPr>
        <w:t xml:space="preserve">nformations </w:t>
      </w:r>
      <w:r w:rsidR="005E2FAE">
        <w:rPr>
          <w:rFonts w:ascii="Comfortaa" w:hAnsi="Comfortaa"/>
          <w:color w:val="000000" w:themeColor="text1"/>
          <w:sz w:val="20"/>
          <w:szCs w:val="20"/>
        </w:rPr>
        <w:t>c</w:t>
      </w:r>
      <w:r w:rsidRPr="00B7658A">
        <w:rPr>
          <w:rFonts w:ascii="Comfortaa" w:hAnsi="Comfortaa"/>
          <w:color w:val="000000" w:themeColor="text1"/>
          <w:sz w:val="20"/>
          <w:szCs w:val="20"/>
        </w:rPr>
        <w:t>lés (DIC) de ce dernier. Le DIC et les documents périodiques sont disponibles gratuitement sur demande, auprès de Dorval Asset Management. Vous devez prendre connaissance du DIC, qui doit vous être remis, préalablement à la souscription. La définition des indicateurs de risques mentionnés dans ce document figure sur le site internet : www.dorval-am.com.</w:t>
      </w:r>
    </w:p>
    <w:sectPr w:rsidR="00DF2897" w:rsidRPr="00207275" w:rsidSect="001E49E4">
      <w:headerReference w:type="default" r:id="rId20"/>
      <w:footerReference w:type="default" r:id="rId21"/>
      <w:headerReference w:type="first" r:id="rId22"/>
      <w:footerReference w:type="first" r:id="rId23"/>
      <w:pgSz w:w="11906" w:h="16838" w:code="9"/>
      <w:pgMar w:top="1985" w:right="1418" w:bottom="1134" w:left="1418" w:header="73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AFE98" w14:textId="77777777" w:rsidR="001633EE" w:rsidRDefault="001633EE" w:rsidP="00AF7596">
      <w:r>
        <w:separator/>
      </w:r>
    </w:p>
  </w:endnote>
  <w:endnote w:type="continuationSeparator" w:id="0">
    <w:p w14:paraId="65B32486" w14:textId="77777777" w:rsidR="001633EE" w:rsidRDefault="001633EE" w:rsidP="00AF7596">
      <w:r>
        <w:continuationSeparator/>
      </w:r>
    </w:p>
  </w:endnote>
  <w:endnote w:type="continuationNotice" w:id="1">
    <w:p w14:paraId="563B19B6" w14:textId="77777777" w:rsidR="001633EE" w:rsidRDefault="001633EE" w:rsidP="00AF7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A3446E-659A-49FC-A40B-2D5C01388488}"/>
    <w:embedBold r:id="rId2" w:fontKey="{74629F2A-CA7C-4981-98A6-72C367179CE5}"/>
    <w:embedItalic r:id="rId3" w:fontKey="{C3441AB3-906D-4848-B2D9-325D45C7482E}"/>
  </w:font>
  <w:font w:name="Comfortaa Light">
    <w:panose1 w:val="00000000000000000000"/>
    <w:charset w:val="00"/>
    <w:family w:val="auto"/>
    <w:pitch w:val="variable"/>
    <w:sig w:usb0="A00002FF" w:usb1="4000007B" w:usb2="00000000" w:usb3="00000000" w:csb0="0000019F" w:csb1="00000000"/>
    <w:embedRegular r:id="rId4" w:fontKey="{FA313877-6B85-452D-8EBA-96CF77B397CD}"/>
    <w:embedBold r:id="rId5" w:fontKey="{9774C824-5ECB-4ACB-9893-569309D439C2}"/>
    <w:embedItalic r:id="rId6" w:fontKey="{20546BFB-C147-477B-9F18-8AA911A96334}"/>
  </w:font>
  <w:font w:name="Arial">
    <w:panose1 w:val="020B0604020202020204"/>
    <w:charset w:val="00"/>
    <w:family w:val="swiss"/>
    <w:pitch w:val="variable"/>
    <w:sig w:usb0="E0002EFF" w:usb1="C000785B" w:usb2="00000009" w:usb3="00000000" w:csb0="000001FF" w:csb1="00000000"/>
  </w:font>
  <w:font w:name="Comfortaa SemiBold">
    <w:panose1 w:val="00000000000000000000"/>
    <w:charset w:val="00"/>
    <w:family w:val="auto"/>
    <w:pitch w:val="variable"/>
    <w:sig w:usb0="A00002FF" w:usb1="4000007B" w:usb2="00000000" w:usb3="00000000" w:csb0="0000019F" w:csb1="00000000"/>
    <w:embedRegular r:id="rId7" w:fontKey="{3E60FB0C-BCC0-4375-94BA-D83F7BF643BF}"/>
    <w:embedBold r:id="rId8" w:fontKey="{C876A428-CF38-4290-BB0D-C1DEB5D26E0C}"/>
  </w:font>
  <w:font w:name="MeganoOT-Medium">
    <w:altName w:val="Calibri"/>
    <w:panose1 w:val="02010604030101020104"/>
    <w:charset w:val="00"/>
    <w:family w:val="modern"/>
    <w:notTrueType/>
    <w:pitch w:val="variable"/>
    <w:sig w:usb0="800000AF" w:usb1="4000287B"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A678C812-CC43-4BD9-9AF8-ACA436119E38}"/>
    <w:embedItalic r:id="rId10" w:fontKey="{E9F12421-AEE5-4823-9BC8-08F93009B4F6}"/>
  </w:font>
  <w:font w:name="Tahoma">
    <w:panose1 w:val="020B0604030504040204"/>
    <w:charset w:val="00"/>
    <w:family w:val="swiss"/>
    <w:pitch w:val="variable"/>
    <w:sig w:usb0="E1002EFF" w:usb1="C000605B" w:usb2="00000029" w:usb3="00000000" w:csb0="000101FF" w:csb1="00000000"/>
    <w:embedRegular r:id="rId11" w:fontKey="{D6F986EE-D9C9-43B7-BB95-4E592DFEAF28}"/>
  </w:font>
  <w:font w:name="Segoe UI">
    <w:panose1 w:val="020B0502040204020203"/>
    <w:charset w:val="00"/>
    <w:family w:val="swiss"/>
    <w:pitch w:val="variable"/>
    <w:sig w:usb0="E4002EFF" w:usb1="C000E47F" w:usb2="00000009" w:usb3="00000000" w:csb0="000001FF" w:csb1="00000000"/>
    <w:embedRegular r:id="rId12" w:fontKey="{839FCE74-AE8E-4A14-A0E3-791D10C2695A}"/>
    <w:embedItalic r:id="rId13" w:fontKey="{1A0AB4CB-850A-4C0C-891C-917EFA37C83A}"/>
  </w:font>
  <w:font w:name="MeganoOT-Bold">
    <w:altName w:val="Calibri"/>
    <w:panose1 w:val="02010804030101020104"/>
    <w:charset w:val="00"/>
    <w:family w:val="modern"/>
    <w:notTrueType/>
    <w:pitch w:val="variable"/>
    <w:sig w:usb0="800000AF" w:usb1="4000287B" w:usb2="00000000" w:usb3="00000000" w:csb0="00000001" w:csb1="00000000"/>
  </w:font>
  <w:font w:name="Comfortaa Medium">
    <w:panose1 w:val="00000000000000000000"/>
    <w:charset w:val="00"/>
    <w:family w:val="auto"/>
    <w:pitch w:val="variable"/>
    <w:sig w:usb0="A00002FF" w:usb1="4000007B" w:usb2="00000000" w:usb3="00000000" w:csb0="0000019F" w:csb1="00000000"/>
    <w:embedRegular r:id="rId14" w:fontKey="{F02FD5B9-F186-4C99-A7DA-17A91613BA91}"/>
  </w:font>
  <w:font w:name="MeganoOT-Light">
    <w:altName w:val="Arial"/>
    <w:panose1 w:val="02010404020101020104"/>
    <w:charset w:val="00"/>
    <w:family w:val="modern"/>
    <w:notTrueType/>
    <w:pitch w:val="variable"/>
    <w:sig w:usb0="800000AF" w:usb1="4000287B"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5" w:fontKey="{B40065A8-6C30-4C65-BCC4-6E24E90381A7}"/>
  </w:font>
  <w:font w:name="Verdana">
    <w:panose1 w:val="020B0604030504040204"/>
    <w:charset w:val="00"/>
    <w:family w:val="swiss"/>
    <w:pitch w:val="variable"/>
    <w:sig w:usb0="A00006FF" w:usb1="4000205B" w:usb2="00000010" w:usb3="00000000" w:csb0="0000019F" w:csb1="00000000"/>
    <w:embedRegular r:id="rId16" w:fontKey="{F9DA49C6-ED08-4E49-A957-31E64A536B95}"/>
  </w:font>
  <w:font w:name="MeganoOT">
    <w:altName w:val="Calibri"/>
    <w:panose1 w:val="00000000000000000000"/>
    <w:charset w:val="4D"/>
    <w:family w:val="auto"/>
    <w:notTrueType/>
    <w:pitch w:val="variable"/>
    <w:sig w:usb0="800000AF" w:usb1="4000287B" w:usb2="00000000" w:usb3="00000000" w:csb0="00000001" w:csb1="00000000"/>
  </w:font>
  <w:font w:name="Arial Black">
    <w:panose1 w:val="020B0A04020102020204"/>
    <w:charset w:val="00"/>
    <w:family w:val="swiss"/>
    <w:pitch w:val="variable"/>
    <w:sig w:usb0="A00002AF" w:usb1="400078FB" w:usb2="00000000" w:usb3="00000000" w:csb0="0000009F" w:csb1="00000000"/>
    <w:embedBold r:id="rId17" w:fontKey="{87E85E5A-5D49-4986-8C1A-1E67A6D5C6E8}"/>
  </w:font>
  <w:font w:name="Comfortaa">
    <w:panose1 w:val="00000000000000000000"/>
    <w:charset w:val="00"/>
    <w:family w:val="auto"/>
    <w:pitch w:val="variable"/>
    <w:sig w:usb0="A00002FF" w:usb1="4000007B" w:usb2="00000000" w:usb3="00000000" w:csb0="0000019F" w:csb1="00000000"/>
    <w:embedRegular r:id="rId18" w:fontKey="{CD2B186D-BAFB-473E-8B19-B6BEBCD1738B}"/>
    <w:embedBold r:id="rId19" w:fontKey="{92C91E29-A035-4BF7-B90C-99B481780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5BA3" w14:textId="7F39156E" w:rsidR="005742FF" w:rsidRPr="00002605" w:rsidRDefault="005742FF" w:rsidP="00AF7596">
    <w:pPr>
      <w:pStyle w:val="Pieddepage"/>
    </w:pPr>
    <w:r w:rsidRPr="00002605">
      <w:t xml:space="preserve">Page </w:t>
    </w:r>
    <w:r w:rsidRPr="00002605">
      <w:fldChar w:fldCharType="begin"/>
    </w:r>
    <w:r w:rsidRPr="00002605">
      <w:instrText>PAGE   \* MERGEFORMAT</w:instrText>
    </w:r>
    <w:r w:rsidRPr="00002605">
      <w:fldChar w:fldCharType="separate"/>
    </w:r>
    <w:r w:rsidRPr="00002605">
      <w:t>1</w:t>
    </w:r>
    <w:r w:rsidRPr="00002605">
      <w:fldChar w:fldCharType="end"/>
    </w:r>
    <w:r w:rsidRPr="00002605">
      <w:t xml:space="preserve"> | </w:t>
    </w:r>
    <w:fldSimple w:instr="NUMPAGES  \* Arabic  \* MERGEFORMAT">
      <w:r w:rsidRPr="00002605">
        <w:t>1</w:t>
      </w:r>
    </w:fldSimple>
    <w:r w:rsidR="001725B3" w:rsidRPr="00002605">
      <w:tab/>
    </w:r>
    <w:r w:rsidR="001725B3" w:rsidRPr="0000260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6261" w14:textId="0860727F" w:rsidR="00207275" w:rsidRPr="00002605" w:rsidRDefault="00207275" w:rsidP="00207275">
    <w:pPr>
      <w:pStyle w:val="Pieddepage"/>
    </w:pPr>
    <w:r w:rsidRPr="00002605">
      <w:t xml:space="preserve">Page </w:t>
    </w:r>
    <w:r w:rsidRPr="00002605">
      <w:fldChar w:fldCharType="begin"/>
    </w:r>
    <w:r w:rsidRPr="00002605">
      <w:instrText>PAGE   \* MERGEFORMAT</w:instrText>
    </w:r>
    <w:r w:rsidRPr="00002605">
      <w:fldChar w:fldCharType="separate"/>
    </w:r>
    <w:r w:rsidRPr="00002605">
      <w:t>2</w:t>
    </w:r>
    <w:r w:rsidRPr="00002605">
      <w:fldChar w:fldCharType="end"/>
    </w:r>
    <w:r w:rsidRPr="00002605">
      <w:t xml:space="preserve"> | </w:t>
    </w:r>
    <w:fldSimple w:instr="NUMPAGES  \* Arabic  \* MERGEFORMAT">
      <w:r w:rsidRPr="00002605">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14DE5" w14:textId="77777777" w:rsidR="001633EE" w:rsidRDefault="001633EE" w:rsidP="00AF7596">
      <w:r>
        <w:separator/>
      </w:r>
    </w:p>
  </w:footnote>
  <w:footnote w:type="continuationSeparator" w:id="0">
    <w:p w14:paraId="04EAE6DD" w14:textId="77777777" w:rsidR="001633EE" w:rsidRDefault="001633EE" w:rsidP="00AF7596">
      <w:r>
        <w:continuationSeparator/>
      </w:r>
    </w:p>
  </w:footnote>
  <w:footnote w:type="continuationNotice" w:id="1">
    <w:p w14:paraId="2BA11B89" w14:textId="77777777" w:rsidR="001633EE" w:rsidRDefault="001633EE" w:rsidP="00AF75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8908" w14:textId="0F0F57B3" w:rsidR="0070459C" w:rsidRDefault="00F05020" w:rsidP="0070459C">
    <w:r>
      <w:rPr>
        <w:noProof/>
      </w:rPr>
      <mc:AlternateContent>
        <mc:Choice Requires="wps">
          <w:drawing>
            <wp:anchor distT="0" distB="0" distL="114300" distR="114300" simplePos="0" relativeHeight="251674623" behindDoc="0" locked="0" layoutInCell="1" allowOverlap="1" wp14:anchorId="764E5A28" wp14:editId="2CE4692B">
              <wp:simplePos x="0" y="0"/>
              <wp:positionH relativeFrom="page">
                <wp:posOffset>-19050</wp:posOffset>
              </wp:positionH>
              <wp:positionV relativeFrom="paragraph">
                <wp:posOffset>-467995</wp:posOffset>
              </wp:positionV>
              <wp:extent cx="7562850" cy="10096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7562850" cy="10096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74E206" w14:textId="77777777" w:rsidR="00211253" w:rsidRPr="00211253" w:rsidRDefault="00211253" w:rsidP="00211253">
                          <w:pPr>
                            <w:pStyle w:val="En-tte"/>
                            <w:rPr>
                              <w:rFonts w:ascii="Comfortaa SemiBold" w:hAnsi="Comfortaa SemiBold"/>
                            </w:rPr>
                          </w:pPr>
                        </w:p>
                        <w:p w14:paraId="632170EA" w14:textId="77777777" w:rsidR="001C1A13" w:rsidRDefault="00211253" w:rsidP="001C1A13">
                          <w:pPr>
                            <w:pStyle w:val="En-tte"/>
                            <w:rPr>
                              <w:rFonts w:ascii="Comfortaa SemiBold" w:hAnsi="Comfortaa SemiBold"/>
                              <w:sz w:val="32"/>
                              <w:szCs w:val="32"/>
                            </w:rPr>
                          </w:pPr>
                          <w:r w:rsidRPr="00AD16CB">
                            <w:rPr>
                              <w:rFonts w:ascii="Comfortaa SemiBold" w:hAnsi="Comfortaa SemiBold"/>
                              <w:sz w:val="32"/>
                              <w:szCs w:val="32"/>
                            </w:rPr>
                            <w:t xml:space="preserve">La lettre hebdomadaire </w:t>
                          </w:r>
                        </w:p>
                        <w:p w14:paraId="02590C1C" w14:textId="30EF759E" w:rsidR="00BE3827" w:rsidRDefault="00030127" w:rsidP="00F60C77">
                          <w:pPr>
                            <w:pStyle w:val="En-tte"/>
                            <w:rPr>
                              <w:rFonts w:ascii="Comfortaa SemiBold" w:hAnsi="Comfortaa SemiBold"/>
                            </w:rPr>
                          </w:pPr>
                          <w:r>
                            <w:rPr>
                              <w:rFonts w:ascii="Comfortaa SemiBold" w:hAnsi="Comfortaa SemiBold"/>
                            </w:rPr>
                            <w:t>13</w:t>
                          </w:r>
                          <w:r w:rsidR="00AC44B7">
                            <w:rPr>
                              <w:rFonts w:ascii="Comfortaa SemiBold" w:hAnsi="Comfortaa SemiBold"/>
                            </w:rPr>
                            <w:t xml:space="preserve"> janvier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4E5A28" id="Rectangle 9" o:spid="_x0000_s1026" style="position:absolute;left:0;text-align:left;margin-left:-1.5pt;margin-top:-36.85pt;width:595.5pt;height:79.5pt;z-index:25167462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" fillcolor="#003c95 [3215]" strokecolor="#324983 [1604]" strokeweight="1pt">
              <v:textbox>
                <w:txbxContent>
                  <w:p w14:paraId="4D74E206" w14:textId="77777777" w:rsidR="00211253" w:rsidRPr="00211253" w:rsidRDefault="00211253" w:rsidP="00211253">
                    <w:pPr>
                      <w:pStyle w:val="En-tte"/>
                      <w:rPr>
                        <w:rFonts w:ascii="Comfortaa SemiBold" w:hAnsi="Comfortaa SemiBold"/>
                      </w:rPr>
                    </w:pPr>
                  </w:p>
                  <w:p w14:paraId="632170EA" w14:textId="77777777" w:rsidR="001C1A13" w:rsidRDefault="00211253" w:rsidP="001C1A13">
                    <w:pPr>
                      <w:pStyle w:val="En-tte"/>
                      <w:rPr>
                        <w:rFonts w:ascii="Comfortaa SemiBold" w:hAnsi="Comfortaa SemiBold"/>
                        <w:sz w:val="32"/>
                        <w:szCs w:val="32"/>
                      </w:rPr>
                    </w:pPr>
                    <w:r w:rsidRPr="00AD16CB">
                      <w:rPr>
                        <w:rFonts w:ascii="Comfortaa SemiBold" w:hAnsi="Comfortaa SemiBold"/>
                        <w:sz w:val="32"/>
                        <w:szCs w:val="32"/>
                      </w:rPr>
                      <w:t xml:space="preserve">La lettre hebdomadaire </w:t>
                    </w:r>
                  </w:p>
                  <w:p w14:paraId="02590C1C" w14:textId="30EF759E" w:rsidR="00BE3827" w:rsidRDefault="00030127" w:rsidP="00F60C77">
                    <w:pPr>
                      <w:pStyle w:val="En-tte"/>
                      <w:rPr>
                        <w:rFonts w:ascii="Comfortaa SemiBold" w:hAnsi="Comfortaa SemiBold"/>
                      </w:rPr>
                    </w:pPr>
                    <w:r>
                      <w:rPr>
                        <w:rFonts w:ascii="Comfortaa SemiBold" w:hAnsi="Comfortaa SemiBold"/>
                      </w:rPr>
                      <w:t>13</w:t>
                    </w:r>
                    <w:r w:rsidR="00AC44B7">
                      <w:rPr>
                        <w:rFonts w:ascii="Comfortaa SemiBold" w:hAnsi="Comfortaa SemiBold"/>
                      </w:rPr>
                      <w:t xml:space="preserve"> janvier 2025</w:t>
                    </w:r>
                  </w:p>
                </w:txbxContent>
              </v:textbox>
              <w10:wrap anchorx="page"/>
            </v:rect>
          </w:pict>
        </mc:Fallback>
      </mc:AlternateContent>
    </w:r>
    <w:r>
      <w:rPr>
        <w:noProof/>
      </w:rPr>
      <w:drawing>
        <wp:anchor distT="0" distB="0" distL="114300" distR="114300" simplePos="0" relativeHeight="251677696" behindDoc="0" locked="0" layoutInCell="1" allowOverlap="1" wp14:anchorId="312D3248" wp14:editId="18B7EAAD">
          <wp:simplePos x="0" y="0"/>
          <wp:positionH relativeFrom="column">
            <wp:posOffset>4320540</wp:posOffset>
          </wp:positionH>
          <wp:positionV relativeFrom="paragraph">
            <wp:posOffset>-215900</wp:posOffset>
          </wp:positionV>
          <wp:extent cx="2066400" cy="568800"/>
          <wp:effectExtent l="0" t="0" r="0" b="3175"/>
          <wp:wrapNone/>
          <wp:docPr id="11" name="Image 11"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66400" cy="568800"/>
                  </a:xfrm>
                  <a:prstGeom prst="rect">
                    <a:avLst/>
                  </a:prstGeom>
                </pic:spPr>
              </pic:pic>
            </a:graphicData>
          </a:graphic>
          <wp14:sizeRelH relativeFrom="page">
            <wp14:pctWidth>0</wp14:pctWidth>
          </wp14:sizeRelH>
          <wp14:sizeRelV relativeFrom="page">
            <wp14:pctHeight>0</wp14:pctHeight>
          </wp14:sizeRelV>
        </wp:anchor>
      </w:drawing>
    </w:r>
  </w:p>
  <w:p w14:paraId="4BF9F1E4" w14:textId="4677D0DB" w:rsidR="003129E7" w:rsidRDefault="003129E7" w:rsidP="0070459C"/>
  <w:p w14:paraId="512E2C38" w14:textId="5517D9E7" w:rsidR="005742FF" w:rsidRPr="001546B4" w:rsidRDefault="0070459C" w:rsidP="00421B08">
    <w:pPr>
      <w:pStyle w:val="En-tte"/>
    </w:pPr>
    <w:r>
      <w:tab/>
    </w:r>
    <w:r w:rsidR="003129E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77A88" w14:textId="19BD92DD" w:rsidR="003129E7" w:rsidRDefault="00DF2897" w:rsidP="003129E7">
    <w:pPr>
      <w:jc w:val="center"/>
    </w:pPr>
    <w:r>
      <w:rPr>
        <w:noProof/>
      </w:rPr>
      <w:drawing>
        <wp:anchor distT="0" distB="0" distL="114300" distR="114300" simplePos="0" relativeHeight="251682816" behindDoc="0" locked="0" layoutInCell="1" allowOverlap="1" wp14:anchorId="3F6700A1" wp14:editId="62B29FC6">
          <wp:simplePos x="0" y="0"/>
          <wp:positionH relativeFrom="column">
            <wp:posOffset>4320540</wp:posOffset>
          </wp:positionH>
          <wp:positionV relativeFrom="paragraph">
            <wp:posOffset>-215900</wp:posOffset>
          </wp:positionV>
          <wp:extent cx="2066400" cy="568800"/>
          <wp:effectExtent l="0" t="0" r="0" b="3175"/>
          <wp:wrapNone/>
          <wp:docPr id="5" name="Image 5"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66400" cy="568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598" behindDoc="0" locked="0" layoutInCell="1" allowOverlap="1" wp14:anchorId="3C671746" wp14:editId="15D86143">
              <wp:simplePos x="0" y="0"/>
              <wp:positionH relativeFrom="page">
                <wp:posOffset>-19050</wp:posOffset>
              </wp:positionH>
              <wp:positionV relativeFrom="paragraph">
                <wp:posOffset>-467995</wp:posOffset>
              </wp:positionV>
              <wp:extent cx="7562850" cy="1009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62850" cy="100965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ED597A" w14:textId="77777777" w:rsidR="00AD16CB" w:rsidRDefault="00AD16CB" w:rsidP="00DF2897">
                          <w:pPr>
                            <w:pStyle w:val="En-tte"/>
                            <w:rPr>
                              <w:rFonts w:ascii="Comfortaa SemiBold" w:hAnsi="Comfortaa SemiBold"/>
                            </w:rPr>
                          </w:pPr>
                        </w:p>
                        <w:p w14:paraId="0C38BFF1" w14:textId="0CBE7724" w:rsidR="00DF2897" w:rsidRPr="00AD16CB" w:rsidRDefault="00AD16CB" w:rsidP="00DF2897">
                          <w:pPr>
                            <w:pStyle w:val="En-tte"/>
                            <w:rPr>
                              <w:rFonts w:ascii="Comfortaa SemiBold" w:hAnsi="Comfortaa SemiBold"/>
                              <w:sz w:val="32"/>
                              <w:szCs w:val="32"/>
                            </w:rPr>
                          </w:pPr>
                          <w:r w:rsidRPr="00AD16CB">
                            <w:rPr>
                              <w:rFonts w:ascii="Comfortaa SemiBold" w:hAnsi="Comfortaa SemiBold"/>
                              <w:sz w:val="32"/>
                              <w:szCs w:val="32"/>
                            </w:rPr>
                            <w:t xml:space="preserve">La lettre hebdomadaire </w:t>
                          </w:r>
                        </w:p>
                        <w:p w14:paraId="341CA1D6" w14:textId="5EC17B18" w:rsidR="00AD16CB" w:rsidRPr="00AD16CB" w:rsidRDefault="00DB76D9" w:rsidP="00AD16CB">
                          <w:pPr>
                            <w:pStyle w:val="En-tte"/>
                            <w:rPr>
                              <w:rFonts w:ascii="Comfortaa SemiBold" w:hAnsi="Comfortaa SemiBold"/>
                            </w:rPr>
                          </w:pPr>
                          <w:r>
                            <w:rPr>
                              <w:rFonts w:ascii="Comfortaa SemiBold" w:hAnsi="Comfortaa SemiBold"/>
                            </w:rPr>
                            <w:t>26</w:t>
                          </w:r>
                          <w:r w:rsidR="00D626A4">
                            <w:rPr>
                              <w:rFonts w:ascii="Comfortaa SemiBold" w:hAnsi="Comfortaa SemiBold"/>
                            </w:rPr>
                            <w:t xml:space="preserve"> juin</w:t>
                          </w:r>
                          <w:r w:rsidR="009036C1">
                            <w:rPr>
                              <w:rFonts w:ascii="Comfortaa SemiBold" w:hAnsi="Comfortaa SemiBold"/>
                            </w:rPr>
                            <w:t xml:space="preserve"> </w:t>
                          </w:r>
                          <w:r w:rsidR="00C83AC5">
                            <w:rPr>
                              <w:rFonts w:ascii="Comfortaa SemiBold" w:hAnsi="Comfortaa SemiBold"/>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71746" id="Rectangle 1" o:spid="_x0000_s1027" style="position:absolute;left:0;text-align:left;margin-left:-1.5pt;margin-top:-36.85pt;width:595.5pt;height:79.5pt;z-index:25167359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" fillcolor="#003c95 [3215]" strokecolor="#324983 [1604]" strokeweight="1pt">
              <v:textbox>
                <w:txbxContent>
                  <w:p w14:paraId="01ED597A" w14:textId="77777777" w:rsidR="00AD16CB" w:rsidRDefault="00AD16CB" w:rsidP="00DF2897">
                    <w:pPr>
                      <w:pStyle w:val="En-tte"/>
                      <w:rPr>
                        <w:rFonts w:ascii="Comfortaa SemiBold" w:hAnsi="Comfortaa SemiBold"/>
                      </w:rPr>
                    </w:pPr>
                  </w:p>
                  <w:p w14:paraId="0C38BFF1" w14:textId="0CBE7724" w:rsidR="00DF2897" w:rsidRPr="00AD16CB" w:rsidRDefault="00AD16CB" w:rsidP="00DF2897">
                    <w:pPr>
                      <w:pStyle w:val="En-tte"/>
                      <w:rPr>
                        <w:rFonts w:ascii="Comfortaa SemiBold" w:hAnsi="Comfortaa SemiBold"/>
                        <w:sz w:val="32"/>
                        <w:szCs w:val="32"/>
                      </w:rPr>
                    </w:pPr>
                    <w:r w:rsidRPr="00AD16CB">
                      <w:rPr>
                        <w:rFonts w:ascii="Comfortaa SemiBold" w:hAnsi="Comfortaa SemiBold"/>
                        <w:sz w:val="32"/>
                        <w:szCs w:val="32"/>
                      </w:rPr>
                      <w:t xml:space="preserve">La lettre hebdomadaire </w:t>
                    </w:r>
                  </w:p>
                  <w:p w14:paraId="341CA1D6" w14:textId="5EC17B18" w:rsidR="00AD16CB" w:rsidRPr="00AD16CB" w:rsidRDefault="00DB76D9" w:rsidP="00AD16CB">
                    <w:pPr>
                      <w:pStyle w:val="En-tte"/>
                      <w:rPr>
                        <w:rFonts w:ascii="Comfortaa SemiBold" w:hAnsi="Comfortaa SemiBold"/>
                      </w:rPr>
                    </w:pPr>
                    <w:r>
                      <w:rPr>
                        <w:rFonts w:ascii="Comfortaa SemiBold" w:hAnsi="Comfortaa SemiBold"/>
                      </w:rPr>
                      <w:t>26</w:t>
                    </w:r>
                    <w:r w:rsidR="00D626A4">
                      <w:rPr>
                        <w:rFonts w:ascii="Comfortaa SemiBold" w:hAnsi="Comfortaa SemiBold"/>
                      </w:rPr>
                      <w:t xml:space="preserve"> juin</w:t>
                    </w:r>
                    <w:r w:rsidR="009036C1">
                      <w:rPr>
                        <w:rFonts w:ascii="Comfortaa SemiBold" w:hAnsi="Comfortaa SemiBold"/>
                      </w:rPr>
                      <w:t xml:space="preserve"> </w:t>
                    </w:r>
                    <w:r w:rsidR="00C83AC5">
                      <w:rPr>
                        <w:rFonts w:ascii="Comfortaa SemiBold" w:hAnsi="Comfortaa SemiBold"/>
                      </w:rPr>
                      <w:t>2024</w:t>
                    </w:r>
                  </w:p>
                </w:txbxContent>
              </v:textbox>
              <w10:wrap anchorx="page"/>
            </v:rect>
          </w:pict>
        </mc:Fallback>
      </mc:AlternateContent>
    </w:r>
    <w:r>
      <w:rPr>
        <w:noProof/>
      </w:rPr>
      <w:drawing>
        <wp:anchor distT="0" distB="0" distL="114300" distR="114300" simplePos="0" relativeHeight="251680768" behindDoc="0" locked="0" layoutInCell="1" allowOverlap="1" wp14:anchorId="18BE9164" wp14:editId="61DC6DF6">
          <wp:simplePos x="0" y="0"/>
          <wp:positionH relativeFrom="column">
            <wp:posOffset>9577070</wp:posOffset>
          </wp:positionH>
          <wp:positionV relativeFrom="paragraph">
            <wp:posOffset>8255</wp:posOffset>
          </wp:positionV>
          <wp:extent cx="2066925" cy="567646"/>
          <wp:effectExtent l="0" t="0" r="0" b="4445"/>
          <wp:wrapNone/>
          <wp:docPr id="2" name="Image 2"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lipart&#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66925" cy="567646"/>
                  </a:xfrm>
                  <a:prstGeom prst="rect">
                    <a:avLst/>
                  </a:prstGeom>
                </pic:spPr>
              </pic:pic>
            </a:graphicData>
          </a:graphic>
          <wp14:sizeRelH relativeFrom="page">
            <wp14:pctWidth>0</wp14:pctWidth>
          </wp14:sizeRelH>
          <wp14:sizeRelV relativeFrom="page">
            <wp14:pctHeight>0</wp14:pctHeight>
          </wp14:sizeRelV>
        </wp:anchor>
      </w:drawing>
    </w:r>
    <w:r w:rsidR="003129E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72BFE"/>
    <w:multiLevelType w:val="multilevel"/>
    <w:tmpl w:val="0CC06804"/>
    <w:styleLink w:val="DorvalTemplateList"/>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137640CD"/>
    <w:multiLevelType w:val="hybridMultilevel"/>
    <w:tmpl w:val="7466D1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F57EC7"/>
    <w:multiLevelType w:val="hybridMultilevel"/>
    <w:tmpl w:val="BD68D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7D1B19"/>
    <w:multiLevelType w:val="hybridMultilevel"/>
    <w:tmpl w:val="070EF55A"/>
    <w:lvl w:ilvl="0" w:tplc="1E6C8FDE">
      <w:start w:val="1"/>
      <w:numFmt w:val="bullet"/>
      <w:pStyle w:val="Puce2"/>
      <w:lvlText w:val=""/>
      <w:lvlJc w:val="left"/>
      <w:pPr>
        <w:ind w:left="720" w:hanging="360"/>
      </w:pPr>
      <w:rPr>
        <w:rFonts w:ascii="Symbol" w:hAnsi="Symbol" w:hint="default"/>
      </w:rPr>
    </w:lvl>
    <w:lvl w:ilvl="1" w:tplc="2A30B990">
      <w:start w:val="1"/>
      <w:numFmt w:val="bullet"/>
      <w:pStyle w:val="Puce3"/>
      <w:lvlText w:val="o"/>
      <w:lvlJc w:val="left"/>
      <w:pPr>
        <w:ind w:left="1440" w:hanging="360"/>
      </w:pPr>
      <w:rPr>
        <w:rFonts w:ascii="Courier New" w:hAnsi="Courier New" w:cs="Courier New" w:hint="default"/>
      </w:rPr>
    </w:lvl>
    <w:lvl w:ilvl="2" w:tplc="B0F8BB7C">
      <w:start w:val="1"/>
      <w:numFmt w:val="bullet"/>
      <w:pStyle w:val="Puce4"/>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5E6233"/>
    <w:multiLevelType w:val="hybridMultilevel"/>
    <w:tmpl w:val="EE4A17C2"/>
    <w:lvl w:ilvl="0" w:tplc="E05264C4">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7A3980"/>
    <w:multiLevelType w:val="hybridMultilevel"/>
    <w:tmpl w:val="4A561652"/>
    <w:lvl w:ilvl="0" w:tplc="B848501E">
      <w:start w:val="1"/>
      <w:numFmt w:val="bullet"/>
      <w:pStyle w:val="TEXTECOURANTLISTE"/>
      <w:lvlText w:val=""/>
      <w:lvlJc w:val="left"/>
      <w:pPr>
        <w:ind w:left="360" w:hanging="360"/>
      </w:pPr>
      <w:rPr>
        <w:rFonts w:ascii="Symbol" w:hAnsi="Symbol" w:hint="default"/>
      </w:rPr>
    </w:lvl>
    <w:lvl w:ilvl="1" w:tplc="040C0003" w:tentative="1">
      <w:start w:val="1"/>
      <w:numFmt w:val="bullet"/>
      <w:lvlText w:val="o"/>
      <w:lvlJc w:val="left"/>
      <w:pPr>
        <w:ind w:left="797" w:hanging="360"/>
      </w:pPr>
      <w:rPr>
        <w:rFonts w:ascii="Courier New" w:hAnsi="Courier New" w:cs="Courier New" w:hint="default"/>
      </w:rPr>
    </w:lvl>
    <w:lvl w:ilvl="2" w:tplc="040C0005" w:tentative="1">
      <w:start w:val="1"/>
      <w:numFmt w:val="bullet"/>
      <w:lvlText w:val=""/>
      <w:lvlJc w:val="left"/>
      <w:pPr>
        <w:ind w:left="1517" w:hanging="360"/>
      </w:pPr>
      <w:rPr>
        <w:rFonts w:ascii="Wingdings" w:hAnsi="Wingdings" w:hint="default"/>
      </w:rPr>
    </w:lvl>
    <w:lvl w:ilvl="3" w:tplc="040C0001" w:tentative="1">
      <w:start w:val="1"/>
      <w:numFmt w:val="bullet"/>
      <w:lvlText w:val=""/>
      <w:lvlJc w:val="left"/>
      <w:pPr>
        <w:ind w:left="2237" w:hanging="360"/>
      </w:pPr>
      <w:rPr>
        <w:rFonts w:ascii="Symbol" w:hAnsi="Symbol" w:hint="default"/>
      </w:rPr>
    </w:lvl>
    <w:lvl w:ilvl="4" w:tplc="040C0003" w:tentative="1">
      <w:start w:val="1"/>
      <w:numFmt w:val="bullet"/>
      <w:lvlText w:val="o"/>
      <w:lvlJc w:val="left"/>
      <w:pPr>
        <w:ind w:left="2957" w:hanging="360"/>
      </w:pPr>
      <w:rPr>
        <w:rFonts w:ascii="Courier New" w:hAnsi="Courier New" w:cs="Courier New" w:hint="default"/>
      </w:rPr>
    </w:lvl>
    <w:lvl w:ilvl="5" w:tplc="040C0005" w:tentative="1">
      <w:start w:val="1"/>
      <w:numFmt w:val="bullet"/>
      <w:lvlText w:val=""/>
      <w:lvlJc w:val="left"/>
      <w:pPr>
        <w:ind w:left="3677" w:hanging="360"/>
      </w:pPr>
      <w:rPr>
        <w:rFonts w:ascii="Wingdings" w:hAnsi="Wingdings" w:hint="default"/>
      </w:rPr>
    </w:lvl>
    <w:lvl w:ilvl="6" w:tplc="040C0001" w:tentative="1">
      <w:start w:val="1"/>
      <w:numFmt w:val="bullet"/>
      <w:lvlText w:val=""/>
      <w:lvlJc w:val="left"/>
      <w:pPr>
        <w:ind w:left="4397" w:hanging="360"/>
      </w:pPr>
      <w:rPr>
        <w:rFonts w:ascii="Symbol" w:hAnsi="Symbol" w:hint="default"/>
      </w:rPr>
    </w:lvl>
    <w:lvl w:ilvl="7" w:tplc="040C0003" w:tentative="1">
      <w:start w:val="1"/>
      <w:numFmt w:val="bullet"/>
      <w:lvlText w:val="o"/>
      <w:lvlJc w:val="left"/>
      <w:pPr>
        <w:ind w:left="5117" w:hanging="360"/>
      </w:pPr>
      <w:rPr>
        <w:rFonts w:ascii="Courier New" w:hAnsi="Courier New" w:cs="Courier New" w:hint="default"/>
      </w:rPr>
    </w:lvl>
    <w:lvl w:ilvl="8" w:tplc="040C0005" w:tentative="1">
      <w:start w:val="1"/>
      <w:numFmt w:val="bullet"/>
      <w:lvlText w:val=""/>
      <w:lvlJc w:val="left"/>
      <w:pPr>
        <w:ind w:left="5837" w:hanging="360"/>
      </w:pPr>
      <w:rPr>
        <w:rFonts w:ascii="Wingdings" w:hAnsi="Wingdings" w:hint="default"/>
      </w:rPr>
    </w:lvl>
  </w:abstractNum>
  <w:abstractNum w:abstractNumId="6" w15:restartNumberingAfterBreak="0">
    <w:nsid w:val="21A33249"/>
    <w:multiLevelType w:val="hybridMultilevel"/>
    <w:tmpl w:val="C2E20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3A1E6D"/>
    <w:multiLevelType w:val="hybridMultilevel"/>
    <w:tmpl w:val="E3248006"/>
    <w:lvl w:ilvl="0" w:tplc="CF2E8EEA">
      <w:start w:val="1"/>
      <w:numFmt w:val="bullet"/>
      <w:pStyle w:val="Puc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DC2233B"/>
    <w:multiLevelType w:val="multilevel"/>
    <w:tmpl w:val="9CE6C8AE"/>
    <w:styleLink w:val="Style1"/>
    <w:lvl w:ilvl="0">
      <w:start w:val="1"/>
      <w:numFmt w:val="upperRoman"/>
      <w:lvlText w:val="%1."/>
      <w:lvlJc w:val="left"/>
      <w:pPr>
        <w:ind w:left="720" w:hanging="363"/>
      </w:pPr>
      <w:rPr>
        <w:rFonts w:hint="default"/>
      </w:rPr>
    </w:lvl>
    <w:lvl w:ilvl="1">
      <w:start w:val="1"/>
      <w:numFmt w:val="decimal"/>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9" w15:restartNumberingAfterBreak="0">
    <w:nsid w:val="300E4A4F"/>
    <w:multiLevelType w:val="hybridMultilevel"/>
    <w:tmpl w:val="060A2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E43B44"/>
    <w:multiLevelType w:val="multilevel"/>
    <w:tmpl w:val="D95C4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343C1E"/>
    <w:multiLevelType w:val="hybridMultilevel"/>
    <w:tmpl w:val="24867EEA"/>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2" w15:restartNumberingAfterBreak="0">
    <w:nsid w:val="673A717A"/>
    <w:multiLevelType w:val="multilevel"/>
    <w:tmpl w:val="B3A698AA"/>
    <w:styleLink w:val="Style2"/>
    <w:lvl w:ilvl="0">
      <w:start w:val="1"/>
      <w:numFmt w:val="upperRoman"/>
      <w:lvlText w:val="%1."/>
      <w:lvlJc w:val="left"/>
      <w:pPr>
        <w:ind w:left="1440" w:firstLine="0"/>
      </w:pPr>
      <w:rPr>
        <w:rFonts w:hint="default"/>
        <w:color w:val="1B3955"/>
      </w:rPr>
    </w:lvl>
    <w:lvl w:ilvl="1">
      <w:start w:val="1"/>
      <w:numFmt w:val="decimal"/>
      <w:lvlText w:val="%2."/>
      <w:lvlJc w:val="left"/>
      <w:pPr>
        <w:ind w:left="2160" w:firstLine="0"/>
      </w:pPr>
      <w:rPr>
        <w:rFonts w:hint="default"/>
        <w:color w:val="1B3955"/>
      </w:rPr>
    </w:lvl>
    <w:lvl w:ilvl="2">
      <w:start w:val="1"/>
      <w:numFmt w:val="decimal"/>
      <w:lvlText w:val="%2.%3."/>
      <w:lvlJc w:val="left"/>
      <w:pPr>
        <w:ind w:left="2880" w:firstLine="0"/>
      </w:pPr>
      <w:rPr>
        <w:rFonts w:hint="default"/>
        <w:color w:val="1B3955"/>
      </w:rPr>
    </w:lvl>
    <w:lvl w:ilvl="3">
      <w:start w:val="1"/>
      <w:numFmt w:val="lowerLetter"/>
      <w:lvlText w:val="%4)"/>
      <w:lvlJc w:val="left"/>
      <w:pPr>
        <w:ind w:left="3600" w:firstLine="0"/>
      </w:pPr>
      <w:rPr>
        <w:rFonts w:hint="default"/>
      </w:rPr>
    </w:lvl>
    <w:lvl w:ilvl="4">
      <w:start w:val="1"/>
      <w:numFmt w:val="decimal"/>
      <w:lvlText w:val="(%5)"/>
      <w:lvlJc w:val="left"/>
      <w:pPr>
        <w:ind w:left="4320" w:firstLine="0"/>
      </w:pPr>
      <w:rPr>
        <w:rFonts w:hint="default"/>
      </w:rPr>
    </w:lvl>
    <w:lvl w:ilvl="5">
      <w:start w:val="1"/>
      <w:numFmt w:val="lowerLetter"/>
      <w:lvlText w:val="(%6)"/>
      <w:lvlJc w:val="left"/>
      <w:pPr>
        <w:ind w:left="5040" w:firstLine="0"/>
      </w:pPr>
      <w:rPr>
        <w:rFonts w:hint="default"/>
      </w:rPr>
    </w:lvl>
    <w:lvl w:ilvl="6">
      <w:start w:val="1"/>
      <w:numFmt w:val="lowerRoman"/>
      <w:lvlText w:val="(%7)"/>
      <w:lvlJc w:val="left"/>
      <w:pPr>
        <w:ind w:left="5760" w:firstLine="0"/>
      </w:pPr>
      <w:rPr>
        <w:rFonts w:hint="default"/>
      </w:rPr>
    </w:lvl>
    <w:lvl w:ilvl="7">
      <w:start w:val="1"/>
      <w:numFmt w:val="lowerLetter"/>
      <w:lvlText w:val="(%8)"/>
      <w:lvlJc w:val="left"/>
      <w:pPr>
        <w:ind w:left="6480" w:firstLine="0"/>
      </w:pPr>
      <w:rPr>
        <w:rFonts w:hint="default"/>
      </w:rPr>
    </w:lvl>
    <w:lvl w:ilvl="8">
      <w:start w:val="1"/>
      <w:numFmt w:val="lowerRoman"/>
      <w:lvlText w:val="(%9)"/>
      <w:lvlJc w:val="left"/>
      <w:pPr>
        <w:ind w:left="7200" w:firstLine="0"/>
      </w:pPr>
      <w:rPr>
        <w:rFonts w:hint="default"/>
      </w:rPr>
    </w:lvl>
  </w:abstractNum>
  <w:abstractNum w:abstractNumId="13" w15:restartNumberingAfterBreak="0">
    <w:nsid w:val="6E022182"/>
    <w:multiLevelType w:val="multilevel"/>
    <w:tmpl w:val="BB52ABDC"/>
    <w:styleLink w:val="Style3"/>
    <w:lvl w:ilvl="0">
      <w:start w:val="1"/>
      <w:numFmt w:val="upperRoman"/>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B2E56F6"/>
    <w:multiLevelType w:val="hybridMultilevel"/>
    <w:tmpl w:val="7DA818E8"/>
    <w:lvl w:ilvl="0" w:tplc="E654E3AA">
      <w:start w:val="1"/>
      <w:numFmt w:val="bullet"/>
      <w:pStyle w:val="Normallist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D893586"/>
    <w:multiLevelType w:val="multilevel"/>
    <w:tmpl w:val="7728AD34"/>
    <w:lvl w:ilvl="0">
      <w:start w:val="1"/>
      <w:numFmt w:val="upperRoman"/>
      <w:pStyle w:val="Titre1"/>
      <w:lvlText w:val="%1."/>
      <w:lvlJc w:val="left"/>
      <w:pPr>
        <w:ind w:left="0" w:firstLine="0"/>
      </w:pPr>
      <w:rPr>
        <w:rFonts w:hint="default"/>
      </w:rPr>
    </w:lvl>
    <w:lvl w:ilvl="1">
      <w:start w:val="1"/>
      <w:numFmt w:val="decimal"/>
      <w:pStyle w:val="Titre2"/>
      <w:lvlText w:val="%2."/>
      <w:lvlJc w:val="left"/>
      <w:pPr>
        <w:ind w:left="720" w:firstLine="0"/>
      </w:pPr>
      <w:rPr>
        <w:rFonts w:hint="default"/>
      </w:rPr>
    </w:lvl>
    <w:lvl w:ilvl="2">
      <w:start w:val="1"/>
      <w:numFmt w:val="lowerLetter"/>
      <w:pStyle w:val="Titre3"/>
      <w:lvlText w:val="%3."/>
      <w:lvlJc w:val="left"/>
      <w:pPr>
        <w:ind w:left="1440"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num w:numId="1" w16cid:durableId="1913347156">
    <w:abstractNumId w:val="3"/>
  </w:num>
  <w:num w:numId="2" w16cid:durableId="193272122">
    <w:abstractNumId w:val="14"/>
  </w:num>
  <w:num w:numId="3" w16cid:durableId="461310720">
    <w:abstractNumId w:val="7"/>
  </w:num>
  <w:num w:numId="4" w16cid:durableId="362488316">
    <w:abstractNumId w:val="8"/>
  </w:num>
  <w:num w:numId="5" w16cid:durableId="1400208536">
    <w:abstractNumId w:val="12"/>
  </w:num>
  <w:num w:numId="6" w16cid:durableId="1175992688">
    <w:abstractNumId w:val="13"/>
  </w:num>
  <w:num w:numId="7" w16cid:durableId="25108798">
    <w:abstractNumId w:val="15"/>
  </w:num>
  <w:num w:numId="8" w16cid:durableId="364448291">
    <w:abstractNumId w:val="0"/>
  </w:num>
  <w:num w:numId="9" w16cid:durableId="369039680">
    <w:abstractNumId w:val="5"/>
  </w:num>
  <w:num w:numId="10" w16cid:durableId="651376930">
    <w:abstractNumId w:val="10"/>
  </w:num>
  <w:num w:numId="11" w16cid:durableId="373123309">
    <w:abstractNumId w:val="10"/>
  </w:num>
  <w:num w:numId="12" w16cid:durableId="984747459">
    <w:abstractNumId w:val="10"/>
  </w:num>
  <w:num w:numId="13" w16cid:durableId="1556162372">
    <w:abstractNumId w:val="10"/>
  </w:num>
  <w:num w:numId="14" w16cid:durableId="649291212">
    <w:abstractNumId w:val="10"/>
  </w:num>
  <w:num w:numId="15" w16cid:durableId="132066288">
    <w:abstractNumId w:val="10"/>
  </w:num>
  <w:num w:numId="16" w16cid:durableId="1981567744">
    <w:abstractNumId w:val="10"/>
  </w:num>
  <w:num w:numId="17" w16cid:durableId="658731423">
    <w:abstractNumId w:val="10"/>
  </w:num>
  <w:num w:numId="18" w16cid:durableId="484976526">
    <w:abstractNumId w:val="10"/>
  </w:num>
  <w:num w:numId="19" w16cid:durableId="809132972">
    <w:abstractNumId w:val="10"/>
  </w:num>
  <w:num w:numId="20" w16cid:durableId="612054792">
    <w:abstractNumId w:val="10"/>
  </w:num>
  <w:num w:numId="21" w16cid:durableId="621500336">
    <w:abstractNumId w:val="10"/>
  </w:num>
  <w:num w:numId="22" w16cid:durableId="440688305">
    <w:abstractNumId w:val="10"/>
  </w:num>
  <w:num w:numId="23" w16cid:durableId="1116409462">
    <w:abstractNumId w:val="10"/>
  </w:num>
  <w:num w:numId="24" w16cid:durableId="2146044986">
    <w:abstractNumId w:val="10"/>
  </w:num>
  <w:num w:numId="25" w16cid:durableId="692540238">
    <w:abstractNumId w:val="9"/>
  </w:num>
  <w:num w:numId="26" w16cid:durableId="664435852">
    <w:abstractNumId w:val="10"/>
  </w:num>
  <w:num w:numId="27" w16cid:durableId="1747798374">
    <w:abstractNumId w:val="10"/>
  </w:num>
  <w:num w:numId="28" w16cid:durableId="758676662">
    <w:abstractNumId w:val="6"/>
  </w:num>
  <w:num w:numId="29" w16cid:durableId="427891225">
    <w:abstractNumId w:val="4"/>
  </w:num>
  <w:num w:numId="30" w16cid:durableId="147718643">
    <w:abstractNumId w:val="3"/>
  </w:num>
  <w:num w:numId="31" w16cid:durableId="569921193">
    <w:abstractNumId w:val="3"/>
  </w:num>
  <w:num w:numId="32" w16cid:durableId="1438327530">
    <w:abstractNumId w:val="1"/>
  </w:num>
  <w:num w:numId="33" w16cid:durableId="1566836638">
    <w:abstractNumId w:val="11"/>
  </w:num>
  <w:num w:numId="34" w16cid:durableId="144901056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linkStyles/>
  <w:defaultTabStop w:val="708"/>
  <w:hyphenationZone w:val="425"/>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3D1"/>
    <w:rsid w:val="00000039"/>
    <w:rsid w:val="000000B4"/>
    <w:rsid w:val="00000520"/>
    <w:rsid w:val="00001839"/>
    <w:rsid w:val="00002605"/>
    <w:rsid w:val="00002A7C"/>
    <w:rsid w:val="00002E91"/>
    <w:rsid w:val="00006287"/>
    <w:rsid w:val="000069F1"/>
    <w:rsid w:val="00012C42"/>
    <w:rsid w:val="0001419C"/>
    <w:rsid w:val="00015470"/>
    <w:rsid w:val="000157EE"/>
    <w:rsid w:val="000159A9"/>
    <w:rsid w:val="00016D1E"/>
    <w:rsid w:val="00017870"/>
    <w:rsid w:val="0001790F"/>
    <w:rsid w:val="00017DEE"/>
    <w:rsid w:val="0002100F"/>
    <w:rsid w:val="00021709"/>
    <w:rsid w:val="000221A8"/>
    <w:rsid w:val="000240A7"/>
    <w:rsid w:val="00024175"/>
    <w:rsid w:val="0002617F"/>
    <w:rsid w:val="00027E4B"/>
    <w:rsid w:val="00030127"/>
    <w:rsid w:val="000302AE"/>
    <w:rsid w:val="00030567"/>
    <w:rsid w:val="0003100D"/>
    <w:rsid w:val="00031656"/>
    <w:rsid w:val="00031779"/>
    <w:rsid w:val="000349B0"/>
    <w:rsid w:val="00034F06"/>
    <w:rsid w:val="00035903"/>
    <w:rsid w:val="00037812"/>
    <w:rsid w:val="0004009E"/>
    <w:rsid w:val="00040156"/>
    <w:rsid w:val="000406AB"/>
    <w:rsid w:val="00040F55"/>
    <w:rsid w:val="0004118C"/>
    <w:rsid w:val="00041222"/>
    <w:rsid w:val="00041620"/>
    <w:rsid w:val="00042472"/>
    <w:rsid w:val="00043418"/>
    <w:rsid w:val="0004408C"/>
    <w:rsid w:val="00045F55"/>
    <w:rsid w:val="000460AD"/>
    <w:rsid w:val="000470AD"/>
    <w:rsid w:val="000474A0"/>
    <w:rsid w:val="000476D4"/>
    <w:rsid w:val="000516F9"/>
    <w:rsid w:val="000520B4"/>
    <w:rsid w:val="00054E84"/>
    <w:rsid w:val="0005588E"/>
    <w:rsid w:val="00055ABE"/>
    <w:rsid w:val="00055D28"/>
    <w:rsid w:val="00056C8E"/>
    <w:rsid w:val="00057CAA"/>
    <w:rsid w:val="00063001"/>
    <w:rsid w:val="00063033"/>
    <w:rsid w:val="00064685"/>
    <w:rsid w:val="00064C53"/>
    <w:rsid w:val="0006642D"/>
    <w:rsid w:val="00066B34"/>
    <w:rsid w:val="000673ED"/>
    <w:rsid w:val="00067F11"/>
    <w:rsid w:val="00070F3D"/>
    <w:rsid w:val="00072468"/>
    <w:rsid w:val="0007345E"/>
    <w:rsid w:val="0007475E"/>
    <w:rsid w:val="00077555"/>
    <w:rsid w:val="0007791D"/>
    <w:rsid w:val="00080A4F"/>
    <w:rsid w:val="000813E6"/>
    <w:rsid w:val="000816F0"/>
    <w:rsid w:val="00082012"/>
    <w:rsid w:val="0008343A"/>
    <w:rsid w:val="0008357E"/>
    <w:rsid w:val="00083704"/>
    <w:rsid w:val="0008500D"/>
    <w:rsid w:val="000851FF"/>
    <w:rsid w:val="000859E5"/>
    <w:rsid w:val="0008603C"/>
    <w:rsid w:val="00090829"/>
    <w:rsid w:val="00091AC7"/>
    <w:rsid w:val="00091B26"/>
    <w:rsid w:val="00092023"/>
    <w:rsid w:val="000925BA"/>
    <w:rsid w:val="0009275D"/>
    <w:rsid w:val="00092A31"/>
    <w:rsid w:val="00093BBB"/>
    <w:rsid w:val="00093CFE"/>
    <w:rsid w:val="000948CF"/>
    <w:rsid w:val="00094C07"/>
    <w:rsid w:val="0009514F"/>
    <w:rsid w:val="000954F8"/>
    <w:rsid w:val="00096E49"/>
    <w:rsid w:val="0009736B"/>
    <w:rsid w:val="000A0638"/>
    <w:rsid w:val="000A0BE2"/>
    <w:rsid w:val="000A15A4"/>
    <w:rsid w:val="000A2542"/>
    <w:rsid w:val="000A304C"/>
    <w:rsid w:val="000A35B8"/>
    <w:rsid w:val="000A5500"/>
    <w:rsid w:val="000A5C1F"/>
    <w:rsid w:val="000A5C30"/>
    <w:rsid w:val="000B0E0A"/>
    <w:rsid w:val="000B120B"/>
    <w:rsid w:val="000B1C5A"/>
    <w:rsid w:val="000B3BA7"/>
    <w:rsid w:val="000B412B"/>
    <w:rsid w:val="000B5176"/>
    <w:rsid w:val="000B549B"/>
    <w:rsid w:val="000B62BB"/>
    <w:rsid w:val="000B705D"/>
    <w:rsid w:val="000B72D7"/>
    <w:rsid w:val="000B7318"/>
    <w:rsid w:val="000B7BDE"/>
    <w:rsid w:val="000B7FF5"/>
    <w:rsid w:val="000C3170"/>
    <w:rsid w:val="000C3BF6"/>
    <w:rsid w:val="000C4C05"/>
    <w:rsid w:val="000C6D15"/>
    <w:rsid w:val="000C7A10"/>
    <w:rsid w:val="000D1F43"/>
    <w:rsid w:val="000D3276"/>
    <w:rsid w:val="000D6EF9"/>
    <w:rsid w:val="000D7B08"/>
    <w:rsid w:val="000E037D"/>
    <w:rsid w:val="000E0900"/>
    <w:rsid w:val="000E39F0"/>
    <w:rsid w:val="000E4D8F"/>
    <w:rsid w:val="000E4E8C"/>
    <w:rsid w:val="000E5D2E"/>
    <w:rsid w:val="000E5E87"/>
    <w:rsid w:val="000E66BF"/>
    <w:rsid w:val="000E7BA4"/>
    <w:rsid w:val="000F0C89"/>
    <w:rsid w:val="000F1636"/>
    <w:rsid w:val="000F54DC"/>
    <w:rsid w:val="000F6474"/>
    <w:rsid w:val="000F7CF1"/>
    <w:rsid w:val="00100588"/>
    <w:rsid w:val="0010091F"/>
    <w:rsid w:val="001018FE"/>
    <w:rsid w:val="0010476D"/>
    <w:rsid w:val="0010676A"/>
    <w:rsid w:val="00106DF3"/>
    <w:rsid w:val="00107E0A"/>
    <w:rsid w:val="00111EA4"/>
    <w:rsid w:val="00111FC2"/>
    <w:rsid w:val="00112E36"/>
    <w:rsid w:val="00113989"/>
    <w:rsid w:val="00113C32"/>
    <w:rsid w:val="00114A49"/>
    <w:rsid w:val="00115C64"/>
    <w:rsid w:val="00116203"/>
    <w:rsid w:val="00117685"/>
    <w:rsid w:val="001178C4"/>
    <w:rsid w:val="00117B60"/>
    <w:rsid w:val="00117D63"/>
    <w:rsid w:val="00122E34"/>
    <w:rsid w:val="00123742"/>
    <w:rsid w:val="001247DB"/>
    <w:rsid w:val="00124BF2"/>
    <w:rsid w:val="00125158"/>
    <w:rsid w:val="001304A5"/>
    <w:rsid w:val="00131809"/>
    <w:rsid w:val="001321B8"/>
    <w:rsid w:val="001324B1"/>
    <w:rsid w:val="0013255B"/>
    <w:rsid w:val="0013278C"/>
    <w:rsid w:val="00132AEB"/>
    <w:rsid w:val="00136968"/>
    <w:rsid w:val="00136A6E"/>
    <w:rsid w:val="001406FA"/>
    <w:rsid w:val="001409B3"/>
    <w:rsid w:val="00140EF2"/>
    <w:rsid w:val="00141BE7"/>
    <w:rsid w:val="00141D54"/>
    <w:rsid w:val="00143082"/>
    <w:rsid w:val="00143C5C"/>
    <w:rsid w:val="001446D8"/>
    <w:rsid w:val="00145BFF"/>
    <w:rsid w:val="00151891"/>
    <w:rsid w:val="00152757"/>
    <w:rsid w:val="0015316F"/>
    <w:rsid w:val="00153179"/>
    <w:rsid w:val="00153986"/>
    <w:rsid w:val="001543E9"/>
    <w:rsid w:val="001544CA"/>
    <w:rsid w:val="00154579"/>
    <w:rsid w:val="001546B4"/>
    <w:rsid w:val="001553B2"/>
    <w:rsid w:val="00155CA0"/>
    <w:rsid w:val="00155D14"/>
    <w:rsid w:val="001563AF"/>
    <w:rsid w:val="0015784B"/>
    <w:rsid w:val="00157A26"/>
    <w:rsid w:val="00157CD9"/>
    <w:rsid w:val="00157CDC"/>
    <w:rsid w:val="001613A2"/>
    <w:rsid w:val="001614BC"/>
    <w:rsid w:val="00161AA8"/>
    <w:rsid w:val="00162D8D"/>
    <w:rsid w:val="001633EE"/>
    <w:rsid w:val="001638BF"/>
    <w:rsid w:val="00163B7A"/>
    <w:rsid w:val="0016426B"/>
    <w:rsid w:val="00164A1A"/>
    <w:rsid w:val="00166771"/>
    <w:rsid w:val="001669B0"/>
    <w:rsid w:val="001706DF"/>
    <w:rsid w:val="001725B3"/>
    <w:rsid w:val="00173A9A"/>
    <w:rsid w:val="001742FE"/>
    <w:rsid w:val="001750F7"/>
    <w:rsid w:val="00175B48"/>
    <w:rsid w:val="001761B8"/>
    <w:rsid w:val="00177004"/>
    <w:rsid w:val="00180157"/>
    <w:rsid w:val="00180923"/>
    <w:rsid w:val="00181769"/>
    <w:rsid w:val="0018306C"/>
    <w:rsid w:val="0018334B"/>
    <w:rsid w:val="0018372C"/>
    <w:rsid w:val="001838DD"/>
    <w:rsid w:val="00184A5B"/>
    <w:rsid w:val="00185134"/>
    <w:rsid w:val="00185B4C"/>
    <w:rsid w:val="00186796"/>
    <w:rsid w:val="001868E1"/>
    <w:rsid w:val="001904F1"/>
    <w:rsid w:val="00191BE4"/>
    <w:rsid w:val="00191F18"/>
    <w:rsid w:val="00192CF4"/>
    <w:rsid w:val="00192ED5"/>
    <w:rsid w:val="001933BC"/>
    <w:rsid w:val="00193953"/>
    <w:rsid w:val="00193E59"/>
    <w:rsid w:val="00193F37"/>
    <w:rsid w:val="00194418"/>
    <w:rsid w:val="00194718"/>
    <w:rsid w:val="00195CDF"/>
    <w:rsid w:val="00196165"/>
    <w:rsid w:val="00196F35"/>
    <w:rsid w:val="00197D2F"/>
    <w:rsid w:val="001A0295"/>
    <w:rsid w:val="001A0E7A"/>
    <w:rsid w:val="001A1938"/>
    <w:rsid w:val="001A1D1D"/>
    <w:rsid w:val="001A1E2A"/>
    <w:rsid w:val="001A222E"/>
    <w:rsid w:val="001A23B1"/>
    <w:rsid w:val="001A243F"/>
    <w:rsid w:val="001A2967"/>
    <w:rsid w:val="001A37EF"/>
    <w:rsid w:val="001A410A"/>
    <w:rsid w:val="001A444C"/>
    <w:rsid w:val="001A48CD"/>
    <w:rsid w:val="001A52A2"/>
    <w:rsid w:val="001A635E"/>
    <w:rsid w:val="001A7F86"/>
    <w:rsid w:val="001B0A6B"/>
    <w:rsid w:val="001B2981"/>
    <w:rsid w:val="001B31E5"/>
    <w:rsid w:val="001B398D"/>
    <w:rsid w:val="001B43CB"/>
    <w:rsid w:val="001B568E"/>
    <w:rsid w:val="001B603D"/>
    <w:rsid w:val="001B73E3"/>
    <w:rsid w:val="001C0344"/>
    <w:rsid w:val="001C1451"/>
    <w:rsid w:val="001C1A13"/>
    <w:rsid w:val="001C1FFD"/>
    <w:rsid w:val="001C27E4"/>
    <w:rsid w:val="001C2BA1"/>
    <w:rsid w:val="001C3A35"/>
    <w:rsid w:val="001C5E68"/>
    <w:rsid w:val="001C65BE"/>
    <w:rsid w:val="001C6FA5"/>
    <w:rsid w:val="001C773A"/>
    <w:rsid w:val="001C7CAA"/>
    <w:rsid w:val="001C7D31"/>
    <w:rsid w:val="001C7D46"/>
    <w:rsid w:val="001C7DCF"/>
    <w:rsid w:val="001D1F26"/>
    <w:rsid w:val="001D20D9"/>
    <w:rsid w:val="001D3619"/>
    <w:rsid w:val="001D4309"/>
    <w:rsid w:val="001D4DA5"/>
    <w:rsid w:val="001D52E5"/>
    <w:rsid w:val="001D5698"/>
    <w:rsid w:val="001D6564"/>
    <w:rsid w:val="001E0686"/>
    <w:rsid w:val="001E18D9"/>
    <w:rsid w:val="001E2B64"/>
    <w:rsid w:val="001E2B7A"/>
    <w:rsid w:val="001E34FD"/>
    <w:rsid w:val="001E3CC3"/>
    <w:rsid w:val="001E445C"/>
    <w:rsid w:val="001E493A"/>
    <w:rsid w:val="001E49E4"/>
    <w:rsid w:val="001E56B4"/>
    <w:rsid w:val="001E596A"/>
    <w:rsid w:val="001E604F"/>
    <w:rsid w:val="001E6A28"/>
    <w:rsid w:val="001E6F91"/>
    <w:rsid w:val="001E701A"/>
    <w:rsid w:val="001E746E"/>
    <w:rsid w:val="001F0146"/>
    <w:rsid w:val="001F01E1"/>
    <w:rsid w:val="001F122C"/>
    <w:rsid w:val="001F3D03"/>
    <w:rsid w:val="001F633C"/>
    <w:rsid w:val="00200AB5"/>
    <w:rsid w:val="00202C40"/>
    <w:rsid w:val="00205FB9"/>
    <w:rsid w:val="00206665"/>
    <w:rsid w:val="00206BB7"/>
    <w:rsid w:val="00206C16"/>
    <w:rsid w:val="00207275"/>
    <w:rsid w:val="00211000"/>
    <w:rsid w:val="00211253"/>
    <w:rsid w:val="00211C71"/>
    <w:rsid w:val="00211E39"/>
    <w:rsid w:val="0021245C"/>
    <w:rsid w:val="00213D86"/>
    <w:rsid w:val="00216253"/>
    <w:rsid w:val="0021781F"/>
    <w:rsid w:val="00217937"/>
    <w:rsid w:val="00217E50"/>
    <w:rsid w:val="002214DC"/>
    <w:rsid w:val="00221D0B"/>
    <w:rsid w:val="00221D83"/>
    <w:rsid w:val="00222B77"/>
    <w:rsid w:val="002251AA"/>
    <w:rsid w:val="002258B2"/>
    <w:rsid w:val="002258D5"/>
    <w:rsid w:val="00225BC1"/>
    <w:rsid w:val="00227810"/>
    <w:rsid w:val="002301F9"/>
    <w:rsid w:val="002308C4"/>
    <w:rsid w:val="002331DF"/>
    <w:rsid w:val="002338ED"/>
    <w:rsid w:val="0023440A"/>
    <w:rsid w:val="00235893"/>
    <w:rsid w:val="0023623D"/>
    <w:rsid w:val="00237C7D"/>
    <w:rsid w:val="002401CE"/>
    <w:rsid w:val="0024065A"/>
    <w:rsid w:val="0024132D"/>
    <w:rsid w:val="00241AC7"/>
    <w:rsid w:val="002423D4"/>
    <w:rsid w:val="002434A6"/>
    <w:rsid w:val="00243C8B"/>
    <w:rsid w:val="00244F6D"/>
    <w:rsid w:val="0024516E"/>
    <w:rsid w:val="00245F45"/>
    <w:rsid w:val="00246970"/>
    <w:rsid w:val="00251F77"/>
    <w:rsid w:val="00252A9E"/>
    <w:rsid w:val="00252D00"/>
    <w:rsid w:val="002531C7"/>
    <w:rsid w:val="00253A39"/>
    <w:rsid w:val="002553F0"/>
    <w:rsid w:val="002561EE"/>
    <w:rsid w:val="00256494"/>
    <w:rsid w:val="00256C0F"/>
    <w:rsid w:val="00256E44"/>
    <w:rsid w:val="00262CB3"/>
    <w:rsid w:val="002657A5"/>
    <w:rsid w:val="0026592E"/>
    <w:rsid w:val="00265B5A"/>
    <w:rsid w:val="002666E5"/>
    <w:rsid w:val="00266BF0"/>
    <w:rsid w:val="002702B9"/>
    <w:rsid w:val="0027030A"/>
    <w:rsid w:val="002712AF"/>
    <w:rsid w:val="0027256A"/>
    <w:rsid w:val="00272BDF"/>
    <w:rsid w:val="00272E31"/>
    <w:rsid w:val="00277739"/>
    <w:rsid w:val="00277E29"/>
    <w:rsid w:val="00282620"/>
    <w:rsid w:val="00282872"/>
    <w:rsid w:val="0028455A"/>
    <w:rsid w:val="00284F2C"/>
    <w:rsid w:val="002850E0"/>
    <w:rsid w:val="00286C8A"/>
    <w:rsid w:val="00286DA9"/>
    <w:rsid w:val="00286E1D"/>
    <w:rsid w:val="00287239"/>
    <w:rsid w:val="0029024B"/>
    <w:rsid w:val="00290D80"/>
    <w:rsid w:val="0029128E"/>
    <w:rsid w:val="002928AA"/>
    <w:rsid w:val="00292FB1"/>
    <w:rsid w:val="0029368E"/>
    <w:rsid w:val="0029448C"/>
    <w:rsid w:val="0029454E"/>
    <w:rsid w:val="0029666B"/>
    <w:rsid w:val="00297A99"/>
    <w:rsid w:val="002A1754"/>
    <w:rsid w:val="002A411E"/>
    <w:rsid w:val="002A4CE4"/>
    <w:rsid w:val="002A5EF1"/>
    <w:rsid w:val="002A6121"/>
    <w:rsid w:val="002A66F9"/>
    <w:rsid w:val="002A6D75"/>
    <w:rsid w:val="002A6E22"/>
    <w:rsid w:val="002A6EEA"/>
    <w:rsid w:val="002B1BCE"/>
    <w:rsid w:val="002B2755"/>
    <w:rsid w:val="002B2A39"/>
    <w:rsid w:val="002B3F75"/>
    <w:rsid w:val="002B580D"/>
    <w:rsid w:val="002B5C14"/>
    <w:rsid w:val="002B6289"/>
    <w:rsid w:val="002B6663"/>
    <w:rsid w:val="002B6E20"/>
    <w:rsid w:val="002B7DCD"/>
    <w:rsid w:val="002C0303"/>
    <w:rsid w:val="002C125D"/>
    <w:rsid w:val="002C146B"/>
    <w:rsid w:val="002C2C4E"/>
    <w:rsid w:val="002C2E19"/>
    <w:rsid w:val="002C2FDE"/>
    <w:rsid w:val="002C36E9"/>
    <w:rsid w:val="002C43F7"/>
    <w:rsid w:val="002C644B"/>
    <w:rsid w:val="002C691F"/>
    <w:rsid w:val="002C69A9"/>
    <w:rsid w:val="002D0BB4"/>
    <w:rsid w:val="002D0D6F"/>
    <w:rsid w:val="002D0DBF"/>
    <w:rsid w:val="002D2131"/>
    <w:rsid w:val="002D248D"/>
    <w:rsid w:val="002D3FDF"/>
    <w:rsid w:val="002D4738"/>
    <w:rsid w:val="002D4AD7"/>
    <w:rsid w:val="002D622A"/>
    <w:rsid w:val="002D62E9"/>
    <w:rsid w:val="002D636B"/>
    <w:rsid w:val="002D636C"/>
    <w:rsid w:val="002D69DF"/>
    <w:rsid w:val="002D6C3C"/>
    <w:rsid w:val="002D6D76"/>
    <w:rsid w:val="002D709F"/>
    <w:rsid w:val="002D72E9"/>
    <w:rsid w:val="002D7EB6"/>
    <w:rsid w:val="002E0346"/>
    <w:rsid w:val="002E2332"/>
    <w:rsid w:val="002E25DC"/>
    <w:rsid w:val="002E3C98"/>
    <w:rsid w:val="002E4670"/>
    <w:rsid w:val="002E4D23"/>
    <w:rsid w:val="002E5B6A"/>
    <w:rsid w:val="002E690A"/>
    <w:rsid w:val="002F1ECC"/>
    <w:rsid w:val="002F2AD6"/>
    <w:rsid w:val="002F2EE8"/>
    <w:rsid w:val="002F32D9"/>
    <w:rsid w:val="002F41FF"/>
    <w:rsid w:val="002F47BE"/>
    <w:rsid w:val="002F48A0"/>
    <w:rsid w:val="002F5A2A"/>
    <w:rsid w:val="002F7395"/>
    <w:rsid w:val="00301E74"/>
    <w:rsid w:val="00301FC0"/>
    <w:rsid w:val="00302501"/>
    <w:rsid w:val="00303960"/>
    <w:rsid w:val="00304600"/>
    <w:rsid w:val="0030591B"/>
    <w:rsid w:val="00305EC2"/>
    <w:rsid w:val="003069F8"/>
    <w:rsid w:val="003109FD"/>
    <w:rsid w:val="0031222A"/>
    <w:rsid w:val="0031288C"/>
    <w:rsid w:val="003129E7"/>
    <w:rsid w:val="0031309E"/>
    <w:rsid w:val="0031344A"/>
    <w:rsid w:val="00313ECD"/>
    <w:rsid w:val="00314F1E"/>
    <w:rsid w:val="00315E16"/>
    <w:rsid w:val="0031641E"/>
    <w:rsid w:val="003178B5"/>
    <w:rsid w:val="00317A4E"/>
    <w:rsid w:val="00317A5A"/>
    <w:rsid w:val="00320C8B"/>
    <w:rsid w:val="00321A55"/>
    <w:rsid w:val="00323740"/>
    <w:rsid w:val="003257CA"/>
    <w:rsid w:val="0032636F"/>
    <w:rsid w:val="00326C15"/>
    <w:rsid w:val="003271BA"/>
    <w:rsid w:val="00331460"/>
    <w:rsid w:val="003315F5"/>
    <w:rsid w:val="00333154"/>
    <w:rsid w:val="0033358C"/>
    <w:rsid w:val="00334170"/>
    <w:rsid w:val="0033471E"/>
    <w:rsid w:val="00335D87"/>
    <w:rsid w:val="003362DE"/>
    <w:rsid w:val="003371A2"/>
    <w:rsid w:val="00340E10"/>
    <w:rsid w:val="00341644"/>
    <w:rsid w:val="00343C96"/>
    <w:rsid w:val="00344227"/>
    <w:rsid w:val="0034484F"/>
    <w:rsid w:val="00344F0C"/>
    <w:rsid w:val="00346DF9"/>
    <w:rsid w:val="00350244"/>
    <w:rsid w:val="0035083D"/>
    <w:rsid w:val="00352477"/>
    <w:rsid w:val="0035290F"/>
    <w:rsid w:val="00353324"/>
    <w:rsid w:val="00354204"/>
    <w:rsid w:val="003552D4"/>
    <w:rsid w:val="0035733A"/>
    <w:rsid w:val="0036076A"/>
    <w:rsid w:val="003607B3"/>
    <w:rsid w:val="003617E6"/>
    <w:rsid w:val="003624F8"/>
    <w:rsid w:val="00362786"/>
    <w:rsid w:val="003629C0"/>
    <w:rsid w:val="00363B80"/>
    <w:rsid w:val="00364373"/>
    <w:rsid w:val="0036518B"/>
    <w:rsid w:val="0036587D"/>
    <w:rsid w:val="0036643A"/>
    <w:rsid w:val="00366801"/>
    <w:rsid w:val="00370C50"/>
    <w:rsid w:val="00371035"/>
    <w:rsid w:val="003711ED"/>
    <w:rsid w:val="00371216"/>
    <w:rsid w:val="003715B5"/>
    <w:rsid w:val="00371D11"/>
    <w:rsid w:val="0037219D"/>
    <w:rsid w:val="0037231D"/>
    <w:rsid w:val="0037311B"/>
    <w:rsid w:val="003735B5"/>
    <w:rsid w:val="00373717"/>
    <w:rsid w:val="00373A2D"/>
    <w:rsid w:val="00373B08"/>
    <w:rsid w:val="00374A60"/>
    <w:rsid w:val="00375D04"/>
    <w:rsid w:val="00376896"/>
    <w:rsid w:val="00377349"/>
    <w:rsid w:val="003773A9"/>
    <w:rsid w:val="00377880"/>
    <w:rsid w:val="0038015D"/>
    <w:rsid w:val="00380AC7"/>
    <w:rsid w:val="00380C9F"/>
    <w:rsid w:val="0038186D"/>
    <w:rsid w:val="00381A11"/>
    <w:rsid w:val="00381E76"/>
    <w:rsid w:val="00382239"/>
    <w:rsid w:val="00382A2F"/>
    <w:rsid w:val="0038483A"/>
    <w:rsid w:val="00384E16"/>
    <w:rsid w:val="00385A4D"/>
    <w:rsid w:val="00387B16"/>
    <w:rsid w:val="00390609"/>
    <w:rsid w:val="00390CAA"/>
    <w:rsid w:val="00390DB3"/>
    <w:rsid w:val="00392DF0"/>
    <w:rsid w:val="00392E4F"/>
    <w:rsid w:val="00393B1A"/>
    <w:rsid w:val="00393F1E"/>
    <w:rsid w:val="003952C2"/>
    <w:rsid w:val="003A196B"/>
    <w:rsid w:val="003A22B8"/>
    <w:rsid w:val="003A3579"/>
    <w:rsid w:val="003A3AAA"/>
    <w:rsid w:val="003A5A17"/>
    <w:rsid w:val="003A7A9E"/>
    <w:rsid w:val="003B0F49"/>
    <w:rsid w:val="003B1175"/>
    <w:rsid w:val="003B166B"/>
    <w:rsid w:val="003B2782"/>
    <w:rsid w:val="003B307A"/>
    <w:rsid w:val="003B39BE"/>
    <w:rsid w:val="003B3DC7"/>
    <w:rsid w:val="003B3F5A"/>
    <w:rsid w:val="003B44B1"/>
    <w:rsid w:val="003B4C64"/>
    <w:rsid w:val="003B5316"/>
    <w:rsid w:val="003B58EF"/>
    <w:rsid w:val="003B60AF"/>
    <w:rsid w:val="003B6C02"/>
    <w:rsid w:val="003B6F72"/>
    <w:rsid w:val="003B6FDD"/>
    <w:rsid w:val="003C1252"/>
    <w:rsid w:val="003C2459"/>
    <w:rsid w:val="003C3992"/>
    <w:rsid w:val="003C3CD6"/>
    <w:rsid w:val="003C4279"/>
    <w:rsid w:val="003C4288"/>
    <w:rsid w:val="003C61F6"/>
    <w:rsid w:val="003C731B"/>
    <w:rsid w:val="003D158A"/>
    <w:rsid w:val="003D1DD0"/>
    <w:rsid w:val="003D38B4"/>
    <w:rsid w:val="003D5253"/>
    <w:rsid w:val="003D5A13"/>
    <w:rsid w:val="003D6846"/>
    <w:rsid w:val="003D738B"/>
    <w:rsid w:val="003D7EF7"/>
    <w:rsid w:val="003E035B"/>
    <w:rsid w:val="003E1BC7"/>
    <w:rsid w:val="003E423F"/>
    <w:rsid w:val="003E5ADD"/>
    <w:rsid w:val="003E661D"/>
    <w:rsid w:val="003E71E5"/>
    <w:rsid w:val="003F039C"/>
    <w:rsid w:val="003F17F1"/>
    <w:rsid w:val="003F1F5E"/>
    <w:rsid w:val="003F298C"/>
    <w:rsid w:val="003F2F1F"/>
    <w:rsid w:val="003F3D9A"/>
    <w:rsid w:val="003F3E9B"/>
    <w:rsid w:val="003F4C79"/>
    <w:rsid w:val="003F7174"/>
    <w:rsid w:val="00401FA0"/>
    <w:rsid w:val="00403697"/>
    <w:rsid w:val="00404221"/>
    <w:rsid w:val="004047DF"/>
    <w:rsid w:val="004048E5"/>
    <w:rsid w:val="00404995"/>
    <w:rsid w:val="00404ACB"/>
    <w:rsid w:val="00406B06"/>
    <w:rsid w:val="0040707F"/>
    <w:rsid w:val="00410C0E"/>
    <w:rsid w:val="00410D9C"/>
    <w:rsid w:val="00411184"/>
    <w:rsid w:val="00411487"/>
    <w:rsid w:val="00411586"/>
    <w:rsid w:val="004127F9"/>
    <w:rsid w:val="00412819"/>
    <w:rsid w:val="00412A2E"/>
    <w:rsid w:val="004139BA"/>
    <w:rsid w:val="00414421"/>
    <w:rsid w:val="00414B09"/>
    <w:rsid w:val="00415093"/>
    <w:rsid w:val="004202FD"/>
    <w:rsid w:val="00420892"/>
    <w:rsid w:val="00421B08"/>
    <w:rsid w:val="00421C87"/>
    <w:rsid w:val="004250E6"/>
    <w:rsid w:val="0042703F"/>
    <w:rsid w:val="0042773E"/>
    <w:rsid w:val="00427B91"/>
    <w:rsid w:val="004309FA"/>
    <w:rsid w:val="00430A16"/>
    <w:rsid w:val="00430B0B"/>
    <w:rsid w:val="00430C35"/>
    <w:rsid w:val="00430F37"/>
    <w:rsid w:val="0043128B"/>
    <w:rsid w:val="00431CD6"/>
    <w:rsid w:val="004332C1"/>
    <w:rsid w:val="004333B2"/>
    <w:rsid w:val="00433D7A"/>
    <w:rsid w:val="00436C4C"/>
    <w:rsid w:val="00437F84"/>
    <w:rsid w:val="004417E2"/>
    <w:rsid w:val="00443655"/>
    <w:rsid w:val="00443A13"/>
    <w:rsid w:val="00443DB8"/>
    <w:rsid w:val="004440CF"/>
    <w:rsid w:val="004443C6"/>
    <w:rsid w:val="00446CBE"/>
    <w:rsid w:val="00447536"/>
    <w:rsid w:val="00447C00"/>
    <w:rsid w:val="00447EAC"/>
    <w:rsid w:val="004501B4"/>
    <w:rsid w:val="004508DF"/>
    <w:rsid w:val="00450A79"/>
    <w:rsid w:val="00452ADF"/>
    <w:rsid w:val="004550F4"/>
    <w:rsid w:val="00455888"/>
    <w:rsid w:val="00455A08"/>
    <w:rsid w:val="0045651F"/>
    <w:rsid w:val="00456D52"/>
    <w:rsid w:val="004571FB"/>
    <w:rsid w:val="00460111"/>
    <w:rsid w:val="0046015E"/>
    <w:rsid w:val="00461C3D"/>
    <w:rsid w:val="00461CAD"/>
    <w:rsid w:val="00464392"/>
    <w:rsid w:val="00464B9F"/>
    <w:rsid w:val="00466256"/>
    <w:rsid w:val="004675D1"/>
    <w:rsid w:val="00467F7A"/>
    <w:rsid w:val="00470804"/>
    <w:rsid w:val="00470AB7"/>
    <w:rsid w:val="00470B25"/>
    <w:rsid w:val="00470B34"/>
    <w:rsid w:val="004722A1"/>
    <w:rsid w:val="00472F4A"/>
    <w:rsid w:val="00473897"/>
    <w:rsid w:val="00476D9C"/>
    <w:rsid w:val="00477713"/>
    <w:rsid w:val="004806B2"/>
    <w:rsid w:val="00480CBF"/>
    <w:rsid w:val="0048100B"/>
    <w:rsid w:val="0048222E"/>
    <w:rsid w:val="00483468"/>
    <w:rsid w:val="00483FDF"/>
    <w:rsid w:val="00484E79"/>
    <w:rsid w:val="0048602C"/>
    <w:rsid w:val="00487E5F"/>
    <w:rsid w:val="00487EEF"/>
    <w:rsid w:val="00490235"/>
    <w:rsid w:val="0049093C"/>
    <w:rsid w:val="00491290"/>
    <w:rsid w:val="00492AEB"/>
    <w:rsid w:val="00493BCF"/>
    <w:rsid w:val="00494B80"/>
    <w:rsid w:val="00495881"/>
    <w:rsid w:val="00497A29"/>
    <w:rsid w:val="004A21CC"/>
    <w:rsid w:val="004A309B"/>
    <w:rsid w:val="004A3D51"/>
    <w:rsid w:val="004A3F7E"/>
    <w:rsid w:val="004A4796"/>
    <w:rsid w:val="004A62D5"/>
    <w:rsid w:val="004A7888"/>
    <w:rsid w:val="004B0222"/>
    <w:rsid w:val="004B0EAB"/>
    <w:rsid w:val="004B1C97"/>
    <w:rsid w:val="004B2312"/>
    <w:rsid w:val="004B2CFA"/>
    <w:rsid w:val="004B30EB"/>
    <w:rsid w:val="004B3D8F"/>
    <w:rsid w:val="004B5CFB"/>
    <w:rsid w:val="004B5E9D"/>
    <w:rsid w:val="004B6CBC"/>
    <w:rsid w:val="004B71C4"/>
    <w:rsid w:val="004C081F"/>
    <w:rsid w:val="004C0B86"/>
    <w:rsid w:val="004C1539"/>
    <w:rsid w:val="004C3467"/>
    <w:rsid w:val="004C523E"/>
    <w:rsid w:val="004C5275"/>
    <w:rsid w:val="004C5400"/>
    <w:rsid w:val="004C5E06"/>
    <w:rsid w:val="004C64FC"/>
    <w:rsid w:val="004C6990"/>
    <w:rsid w:val="004C70E1"/>
    <w:rsid w:val="004C7CB5"/>
    <w:rsid w:val="004D0543"/>
    <w:rsid w:val="004D0C42"/>
    <w:rsid w:val="004D167C"/>
    <w:rsid w:val="004D1CE0"/>
    <w:rsid w:val="004D1E86"/>
    <w:rsid w:val="004D25DC"/>
    <w:rsid w:val="004D297A"/>
    <w:rsid w:val="004D4A16"/>
    <w:rsid w:val="004D667F"/>
    <w:rsid w:val="004D6F4A"/>
    <w:rsid w:val="004D713C"/>
    <w:rsid w:val="004E03FA"/>
    <w:rsid w:val="004E0C35"/>
    <w:rsid w:val="004E1EFA"/>
    <w:rsid w:val="004E2999"/>
    <w:rsid w:val="004E3F91"/>
    <w:rsid w:val="004E61B7"/>
    <w:rsid w:val="004F0B43"/>
    <w:rsid w:val="004F0DBB"/>
    <w:rsid w:val="004F1108"/>
    <w:rsid w:val="004F118A"/>
    <w:rsid w:val="004F2F13"/>
    <w:rsid w:val="004F3112"/>
    <w:rsid w:val="004F3BAA"/>
    <w:rsid w:val="004F56F6"/>
    <w:rsid w:val="004F5859"/>
    <w:rsid w:val="004F6565"/>
    <w:rsid w:val="004F665B"/>
    <w:rsid w:val="004F68DA"/>
    <w:rsid w:val="004F6980"/>
    <w:rsid w:val="004F7B61"/>
    <w:rsid w:val="005014E2"/>
    <w:rsid w:val="00501C3B"/>
    <w:rsid w:val="00501F95"/>
    <w:rsid w:val="00501FA1"/>
    <w:rsid w:val="00502ACF"/>
    <w:rsid w:val="00502C64"/>
    <w:rsid w:val="0050349A"/>
    <w:rsid w:val="00504109"/>
    <w:rsid w:val="005041CC"/>
    <w:rsid w:val="0050445F"/>
    <w:rsid w:val="00504C61"/>
    <w:rsid w:val="00505212"/>
    <w:rsid w:val="00505C28"/>
    <w:rsid w:val="00507445"/>
    <w:rsid w:val="00507F7E"/>
    <w:rsid w:val="00510496"/>
    <w:rsid w:val="00510D81"/>
    <w:rsid w:val="00512F45"/>
    <w:rsid w:val="00513685"/>
    <w:rsid w:val="00514336"/>
    <w:rsid w:val="00514F2A"/>
    <w:rsid w:val="00515E05"/>
    <w:rsid w:val="00516689"/>
    <w:rsid w:val="00516AD7"/>
    <w:rsid w:val="00516C22"/>
    <w:rsid w:val="005173E8"/>
    <w:rsid w:val="0052108D"/>
    <w:rsid w:val="005210BE"/>
    <w:rsid w:val="00521D93"/>
    <w:rsid w:val="00521F41"/>
    <w:rsid w:val="00521FE0"/>
    <w:rsid w:val="005229F1"/>
    <w:rsid w:val="00523D9A"/>
    <w:rsid w:val="005264BF"/>
    <w:rsid w:val="00526611"/>
    <w:rsid w:val="00526A00"/>
    <w:rsid w:val="00526FFB"/>
    <w:rsid w:val="00527B47"/>
    <w:rsid w:val="00530ECA"/>
    <w:rsid w:val="005311AE"/>
    <w:rsid w:val="00531245"/>
    <w:rsid w:val="00531251"/>
    <w:rsid w:val="005322B4"/>
    <w:rsid w:val="00532872"/>
    <w:rsid w:val="00535471"/>
    <w:rsid w:val="005401BE"/>
    <w:rsid w:val="005402B0"/>
    <w:rsid w:val="00540614"/>
    <w:rsid w:val="00540EED"/>
    <w:rsid w:val="005416EA"/>
    <w:rsid w:val="00541B8B"/>
    <w:rsid w:val="005425B0"/>
    <w:rsid w:val="0054270A"/>
    <w:rsid w:val="0054398F"/>
    <w:rsid w:val="0054411A"/>
    <w:rsid w:val="0054433E"/>
    <w:rsid w:val="00544A6D"/>
    <w:rsid w:val="00545C6E"/>
    <w:rsid w:val="00546AA5"/>
    <w:rsid w:val="00546ACA"/>
    <w:rsid w:val="00550940"/>
    <w:rsid w:val="00550F08"/>
    <w:rsid w:val="005510CB"/>
    <w:rsid w:val="00552A0A"/>
    <w:rsid w:val="00553FD4"/>
    <w:rsid w:val="00554169"/>
    <w:rsid w:val="00554D27"/>
    <w:rsid w:val="005552D0"/>
    <w:rsid w:val="005577BE"/>
    <w:rsid w:val="00557AB1"/>
    <w:rsid w:val="005616A2"/>
    <w:rsid w:val="00561D8C"/>
    <w:rsid w:val="00562096"/>
    <w:rsid w:val="00562DFA"/>
    <w:rsid w:val="005634EC"/>
    <w:rsid w:val="00563EAC"/>
    <w:rsid w:val="005645F7"/>
    <w:rsid w:val="00565DF4"/>
    <w:rsid w:val="00566AA8"/>
    <w:rsid w:val="00566B8C"/>
    <w:rsid w:val="005714E6"/>
    <w:rsid w:val="00571BD1"/>
    <w:rsid w:val="00571C37"/>
    <w:rsid w:val="0057208C"/>
    <w:rsid w:val="005724F1"/>
    <w:rsid w:val="005735EE"/>
    <w:rsid w:val="005738E4"/>
    <w:rsid w:val="005742FF"/>
    <w:rsid w:val="0057526A"/>
    <w:rsid w:val="0057606A"/>
    <w:rsid w:val="00576377"/>
    <w:rsid w:val="00576540"/>
    <w:rsid w:val="00576F9D"/>
    <w:rsid w:val="00581C44"/>
    <w:rsid w:val="005824E1"/>
    <w:rsid w:val="00582595"/>
    <w:rsid w:val="005828A8"/>
    <w:rsid w:val="00582B31"/>
    <w:rsid w:val="00582E65"/>
    <w:rsid w:val="00582F55"/>
    <w:rsid w:val="00583024"/>
    <w:rsid w:val="00584552"/>
    <w:rsid w:val="005858EA"/>
    <w:rsid w:val="00585E81"/>
    <w:rsid w:val="005860D3"/>
    <w:rsid w:val="0058646C"/>
    <w:rsid w:val="005865B9"/>
    <w:rsid w:val="005865C4"/>
    <w:rsid w:val="005870ED"/>
    <w:rsid w:val="00590555"/>
    <w:rsid w:val="00592358"/>
    <w:rsid w:val="00593917"/>
    <w:rsid w:val="005940BC"/>
    <w:rsid w:val="00594187"/>
    <w:rsid w:val="00595376"/>
    <w:rsid w:val="00596F4A"/>
    <w:rsid w:val="005A0736"/>
    <w:rsid w:val="005A193D"/>
    <w:rsid w:val="005A2D64"/>
    <w:rsid w:val="005A3225"/>
    <w:rsid w:val="005A3F01"/>
    <w:rsid w:val="005A46A9"/>
    <w:rsid w:val="005A4C9F"/>
    <w:rsid w:val="005A67CA"/>
    <w:rsid w:val="005B04F8"/>
    <w:rsid w:val="005B1FC1"/>
    <w:rsid w:val="005B2743"/>
    <w:rsid w:val="005B37B9"/>
    <w:rsid w:val="005B6B9B"/>
    <w:rsid w:val="005B6D58"/>
    <w:rsid w:val="005C00AE"/>
    <w:rsid w:val="005C1C32"/>
    <w:rsid w:val="005C1CB7"/>
    <w:rsid w:val="005C2CD8"/>
    <w:rsid w:val="005C2D0F"/>
    <w:rsid w:val="005C5C83"/>
    <w:rsid w:val="005C6F0F"/>
    <w:rsid w:val="005C7D3B"/>
    <w:rsid w:val="005D0BC6"/>
    <w:rsid w:val="005D1E64"/>
    <w:rsid w:val="005D40EE"/>
    <w:rsid w:val="005D44C1"/>
    <w:rsid w:val="005D47AC"/>
    <w:rsid w:val="005D5245"/>
    <w:rsid w:val="005D640C"/>
    <w:rsid w:val="005D6E9E"/>
    <w:rsid w:val="005E0162"/>
    <w:rsid w:val="005E0431"/>
    <w:rsid w:val="005E06FE"/>
    <w:rsid w:val="005E1C5B"/>
    <w:rsid w:val="005E2107"/>
    <w:rsid w:val="005E2B75"/>
    <w:rsid w:val="005E2FAE"/>
    <w:rsid w:val="005E364E"/>
    <w:rsid w:val="005E396E"/>
    <w:rsid w:val="005E4B73"/>
    <w:rsid w:val="005E4D0D"/>
    <w:rsid w:val="005E59DB"/>
    <w:rsid w:val="005E6D14"/>
    <w:rsid w:val="005F09BD"/>
    <w:rsid w:val="005F0C0B"/>
    <w:rsid w:val="005F1381"/>
    <w:rsid w:val="005F1BD7"/>
    <w:rsid w:val="005F1CF1"/>
    <w:rsid w:val="005F1F5F"/>
    <w:rsid w:val="005F2C75"/>
    <w:rsid w:val="005F386C"/>
    <w:rsid w:val="005F3C14"/>
    <w:rsid w:val="005F4318"/>
    <w:rsid w:val="005F43E0"/>
    <w:rsid w:val="005F47B8"/>
    <w:rsid w:val="005F4E69"/>
    <w:rsid w:val="005F503C"/>
    <w:rsid w:val="005F572E"/>
    <w:rsid w:val="005F6DA3"/>
    <w:rsid w:val="005F792F"/>
    <w:rsid w:val="005F7E0C"/>
    <w:rsid w:val="005F7E95"/>
    <w:rsid w:val="00600425"/>
    <w:rsid w:val="00601342"/>
    <w:rsid w:val="00601711"/>
    <w:rsid w:val="006019D7"/>
    <w:rsid w:val="00601AC4"/>
    <w:rsid w:val="0060243B"/>
    <w:rsid w:val="00603113"/>
    <w:rsid w:val="006034BA"/>
    <w:rsid w:val="006036FB"/>
    <w:rsid w:val="00604BEF"/>
    <w:rsid w:val="00604BF2"/>
    <w:rsid w:val="006050D5"/>
    <w:rsid w:val="0060758A"/>
    <w:rsid w:val="0061061D"/>
    <w:rsid w:val="006117B9"/>
    <w:rsid w:val="00613EAC"/>
    <w:rsid w:val="00614358"/>
    <w:rsid w:val="006146CE"/>
    <w:rsid w:val="006156DA"/>
    <w:rsid w:val="00615C7F"/>
    <w:rsid w:val="0061656C"/>
    <w:rsid w:val="006168F1"/>
    <w:rsid w:val="00616C6F"/>
    <w:rsid w:val="006174FA"/>
    <w:rsid w:val="00617CA9"/>
    <w:rsid w:val="00621920"/>
    <w:rsid w:val="0062299D"/>
    <w:rsid w:val="00623ABF"/>
    <w:rsid w:val="00623D14"/>
    <w:rsid w:val="00624C4E"/>
    <w:rsid w:val="006256EE"/>
    <w:rsid w:val="006259B7"/>
    <w:rsid w:val="006266B9"/>
    <w:rsid w:val="00627BB6"/>
    <w:rsid w:val="00630294"/>
    <w:rsid w:val="00630344"/>
    <w:rsid w:val="006304BE"/>
    <w:rsid w:val="00631F47"/>
    <w:rsid w:val="00634B03"/>
    <w:rsid w:val="0063594E"/>
    <w:rsid w:val="00636846"/>
    <w:rsid w:val="00637D7A"/>
    <w:rsid w:val="00641BBF"/>
    <w:rsid w:val="006447D4"/>
    <w:rsid w:val="00645282"/>
    <w:rsid w:val="006452AD"/>
    <w:rsid w:val="006455EC"/>
    <w:rsid w:val="006459EC"/>
    <w:rsid w:val="00645DB6"/>
    <w:rsid w:val="006460AE"/>
    <w:rsid w:val="00646984"/>
    <w:rsid w:val="0064799B"/>
    <w:rsid w:val="006500DE"/>
    <w:rsid w:val="00650A5B"/>
    <w:rsid w:val="006511DD"/>
    <w:rsid w:val="006523EA"/>
    <w:rsid w:val="00652DD5"/>
    <w:rsid w:val="00653D10"/>
    <w:rsid w:val="00653DB3"/>
    <w:rsid w:val="00654FDA"/>
    <w:rsid w:val="00655714"/>
    <w:rsid w:val="00655791"/>
    <w:rsid w:val="00655BDD"/>
    <w:rsid w:val="00657A32"/>
    <w:rsid w:val="00657D16"/>
    <w:rsid w:val="006608AD"/>
    <w:rsid w:val="0066320E"/>
    <w:rsid w:val="00663544"/>
    <w:rsid w:val="00663AD7"/>
    <w:rsid w:val="00664AB5"/>
    <w:rsid w:val="00665EF5"/>
    <w:rsid w:val="006667AC"/>
    <w:rsid w:val="00666953"/>
    <w:rsid w:val="0066794C"/>
    <w:rsid w:val="00671567"/>
    <w:rsid w:val="00671A25"/>
    <w:rsid w:val="00673152"/>
    <w:rsid w:val="0067344C"/>
    <w:rsid w:val="00675719"/>
    <w:rsid w:val="0067719E"/>
    <w:rsid w:val="0067755D"/>
    <w:rsid w:val="00677775"/>
    <w:rsid w:val="006804A1"/>
    <w:rsid w:val="006806AE"/>
    <w:rsid w:val="00682369"/>
    <w:rsid w:val="00683532"/>
    <w:rsid w:val="00683BD4"/>
    <w:rsid w:val="00684149"/>
    <w:rsid w:val="0068445D"/>
    <w:rsid w:val="006875F5"/>
    <w:rsid w:val="00687773"/>
    <w:rsid w:val="006910D7"/>
    <w:rsid w:val="006912EA"/>
    <w:rsid w:val="0069181F"/>
    <w:rsid w:val="00691C6E"/>
    <w:rsid w:val="006924A6"/>
    <w:rsid w:val="00692532"/>
    <w:rsid w:val="0069301C"/>
    <w:rsid w:val="00695CA9"/>
    <w:rsid w:val="0069739D"/>
    <w:rsid w:val="00697BAC"/>
    <w:rsid w:val="006A1802"/>
    <w:rsid w:val="006A1D48"/>
    <w:rsid w:val="006A2460"/>
    <w:rsid w:val="006A2AD2"/>
    <w:rsid w:val="006A468E"/>
    <w:rsid w:val="006A603F"/>
    <w:rsid w:val="006A63D9"/>
    <w:rsid w:val="006A65F3"/>
    <w:rsid w:val="006A69D3"/>
    <w:rsid w:val="006B1157"/>
    <w:rsid w:val="006B1A38"/>
    <w:rsid w:val="006B265D"/>
    <w:rsid w:val="006B42CB"/>
    <w:rsid w:val="006B4DA8"/>
    <w:rsid w:val="006B4FE8"/>
    <w:rsid w:val="006B6D34"/>
    <w:rsid w:val="006C0B77"/>
    <w:rsid w:val="006C0C6C"/>
    <w:rsid w:val="006C2BC6"/>
    <w:rsid w:val="006C4442"/>
    <w:rsid w:val="006C4673"/>
    <w:rsid w:val="006C46E4"/>
    <w:rsid w:val="006C537C"/>
    <w:rsid w:val="006C539D"/>
    <w:rsid w:val="006C6D1B"/>
    <w:rsid w:val="006C7AB2"/>
    <w:rsid w:val="006D13AF"/>
    <w:rsid w:val="006D30E5"/>
    <w:rsid w:val="006D350E"/>
    <w:rsid w:val="006D3D29"/>
    <w:rsid w:val="006D461E"/>
    <w:rsid w:val="006D46BE"/>
    <w:rsid w:val="006D71B4"/>
    <w:rsid w:val="006D7F73"/>
    <w:rsid w:val="006E0C29"/>
    <w:rsid w:val="006E196F"/>
    <w:rsid w:val="006E25F7"/>
    <w:rsid w:val="006E379A"/>
    <w:rsid w:val="006E3971"/>
    <w:rsid w:val="006E48F7"/>
    <w:rsid w:val="006E66A9"/>
    <w:rsid w:val="006E685F"/>
    <w:rsid w:val="006E75ED"/>
    <w:rsid w:val="006F07A9"/>
    <w:rsid w:val="006F0995"/>
    <w:rsid w:val="006F1AD1"/>
    <w:rsid w:val="006F1B12"/>
    <w:rsid w:val="006F2153"/>
    <w:rsid w:val="006F296F"/>
    <w:rsid w:val="006F37F6"/>
    <w:rsid w:val="006F6B7F"/>
    <w:rsid w:val="007013C5"/>
    <w:rsid w:val="0070166A"/>
    <w:rsid w:val="0070217B"/>
    <w:rsid w:val="0070243E"/>
    <w:rsid w:val="00702AF6"/>
    <w:rsid w:val="00703EE2"/>
    <w:rsid w:val="0070459C"/>
    <w:rsid w:val="00704AAF"/>
    <w:rsid w:val="0070657F"/>
    <w:rsid w:val="00706A8D"/>
    <w:rsid w:val="00706E18"/>
    <w:rsid w:val="0070701A"/>
    <w:rsid w:val="00710562"/>
    <w:rsid w:val="00710698"/>
    <w:rsid w:val="00710877"/>
    <w:rsid w:val="0071178F"/>
    <w:rsid w:val="0071500B"/>
    <w:rsid w:val="0071556C"/>
    <w:rsid w:val="00715892"/>
    <w:rsid w:val="00715999"/>
    <w:rsid w:val="007174D0"/>
    <w:rsid w:val="00720237"/>
    <w:rsid w:val="007207C5"/>
    <w:rsid w:val="00722187"/>
    <w:rsid w:val="00722627"/>
    <w:rsid w:val="00723297"/>
    <w:rsid w:val="00724717"/>
    <w:rsid w:val="00724861"/>
    <w:rsid w:val="007249B4"/>
    <w:rsid w:val="00726187"/>
    <w:rsid w:val="007262F0"/>
    <w:rsid w:val="0073059B"/>
    <w:rsid w:val="00732580"/>
    <w:rsid w:val="007340E1"/>
    <w:rsid w:val="00734E61"/>
    <w:rsid w:val="0073554F"/>
    <w:rsid w:val="007360D6"/>
    <w:rsid w:val="00737704"/>
    <w:rsid w:val="007407E2"/>
    <w:rsid w:val="0074083E"/>
    <w:rsid w:val="00740F05"/>
    <w:rsid w:val="00740F35"/>
    <w:rsid w:val="00743FD3"/>
    <w:rsid w:val="00744EC9"/>
    <w:rsid w:val="00744F84"/>
    <w:rsid w:val="00745055"/>
    <w:rsid w:val="00746BDA"/>
    <w:rsid w:val="007476B5"/>
    <w:rsid w:val="007501B0"/>
    <w:rsid w:val="007536CA"/>
    <w:rsid w:val="00756182"/>
    <w:rsid w:val="00756570"/>
    <w:rsid w:val="00756FB1"/>
    <w:rsid w:val="0075785B"/>
    <w:rsid w:val="00760918"/>
    <w:rsid w:val="00760EDD"/>
    <w:rsid w:val="0076144B"/>
    <w:rsid w:val="00761AC3"/>
    <w:rsid w:val="00761B21"/>
    <w:rsid w:val="00761B81"/>
    <w:rsid w:val="007623F6"/>
    <w:rsid w:val="007643E4"/>
    <w:rsid w:val="00766558"/>
    <w:rsid w:val="0076664A"/>
    <w:rsid w:val="00767B82"/>
    <w:rsid w:val="00767DDE"/>
    <w:rsid w:val="00767E33"/>
    <w:rsid w:val="0077037F"/>
    <w:rsid w:val="007712F3"/>
    <w:rsid w:val="00771B20"/>
    <w:rsid w:val="00772CCA"/>
    <w:rsid w:val="007745B6"/>
    <w:rsid w:val="00775B67"/>
    <w:rsid w:val="00780C02"/>
    <w:rsid w:val="00780F48"/>
    <w:rsid w:val="00781241"/>
    <w:rsid w:val="00781B70"/>
    <w:rsid w:val="00781D35"/>
    <w:rsid w:val="007820B0"/>
    <w:rsid w:val="00783204"/>
    <w:rsid w:val="007837F7"/>
    <w:rsid w:val="00783C34"/>
    <w:rsid w:val="00785490"/>
    <w:rsid w:val="0078589B"/>
    <w:rsid w:val="00786005"/>
    <w:rsid w:val="00786A0E"/>
    <w:rsid w:val="00787B57"/>
    <w:rsid w:val="00790557"/>
    <w:rsid w:val="00790630"/>
    <w:rsid w:val="007908F2"/>
    <w:rsid w:val="00791E7A"/>
    <w:rsid w:val="00792116"/>
    <w:rsid w:val="007921F7"/>
    <w:rsid w:val="00792C42"/>
    <w:rsid w:val="00792FB8"/>
    <w:rsid w:val="00793E73"/>
    <w:rsid w:val="00795B8F"/>
    <w:rsid w:val="00796909"/>
    <w:rsid w:val="00796FD9"/>
    <w:rsid w:val="007A4A5A"/>
    <w:rsid w:val="007A4F37"/>
    <w:rsid w:val="007A58B3"/>
    <w:rsid w:val="007A7C8E"/>
    <w:rsid w:val="007B058B"/>
    <w:rsid w:val="007B0CEF"/>
    <w:rsid w:val="007B0EB7"/>
    <w:rsid w:val="007B13BB"/>
    <w:rsid w:val="007B14F6"/>
    <w:rsid w:val="007B1D5C"/>
    <w:rsid w:val="007B297C"/>
    <w:rsid w:val="007B2B2D"/>
    <w:rsid w:val="007B3A69"/>
    <w:rsid w:val="007B41F4"/>
    <w:rsid w:val="007B4E89"/>
    <w:rsid w:val="007B64B8"/>
    <w:rsid w:val="007B74AE"/>
    <w:rsid w:val="007C03B4"/>
    <w:rsid w:val="007C23F8"/>
    <w:rsid w:val="007C2658"/>
    <w:rsid w:val="007C3561"/>
    <w:rsid w:val="007C3D60"/>
    <w:rsid w:val="007C40C6"/>
    <w:rsid w:val="007C531B"/>
    <w:rsid w:val="007D00EC"/>
    <w:rsid w:val="007D0450"/>
    <w:rsid w:val="007D05CA"/>
    <w:rsid w:val="007D06B9"/>
    <w:rsid w:val="007D085A"/>
    <w:rsid w:val="007D0F80"/>
    <w:rsid w:val="007D12E5"/>
    <w:rsid w:val="007D2E70"/>
    <w:rsid w:val="007D3C4E"/>
    <w:rsid w:val="007D4269"/>
    <w:rsid w:val="007D4C06"/>
    <w:rsid w:val="007D54D5"/>
    <w:rsid w:val="007D5834"/>
    <w:rsid w:val="007D67A4"/>
    <w:rsid w:val="007E043A"/>
    <w:rsid w:val="007E1170"/>
    <w:rsid w:val="007E1483"/>
    <w:rsid w:val="007E14E0"/>
    <w:rsid w:val="007E1B7B"/>
    <w:rsid w:val="007E2A52"/>
    <w:rsid w:val="007E32B9"/>
    <w:rsid w:val="007E3DFD"/>
    <w:rsid w:val="007E4E54"/>
    <w:rsid w:val="007E666F"/>
    <w:rsid w:val="007E6E2F"/>
    <w:rsid w:val="007F0398"/>
    <w:rsid w:val="007F154A"/>
    <w:rsid w:val="007F3A3A"/>
    <w:rsid w:val="007F4DEF"/>
    <w:rsid w:val="007F79D9"/>
    <w:rsid w:val="007F7F1C"/>
    <w:rsid w:val="008004F6"/>
    <w:rsid w:val="008011D5"/>
    <w:rsid w:val="008017D4"/>
    <w:rsid w:val="00801E9A"/>
    <w:rsid w:val="008029BB"/>
    <w:rsid w:val="00802E07"/>
    <w:rsid w:val="0080390A"/>
    <w:rsid w:val="008044B8"/>
    <w:rsid w:val="008058FF"/>
    <w:rsid w:val="00806330"/>
    <w:rsid w:val="008064EE"/>
    <w:rsid w:val="00806DF2"/>
    <w:rsid w:val="0081250F"/>
    <w:rsid w:val="0081259A"/>
    <w:rsid w:val="00813E19"/>
    <w:rsid w:val="008144B2"/>
    <w:rsid w:val="0081488E"/>
    <w:rsid w:val="00815981"/>
    <w:rsid w:val="0082058B"/>
    <w:rsid w:val="00820672"/>
    <w:rsid w:val="00821397"/>
    <w:rsid w:val="008224BA"/>
    <w:rsid w:val="00822967"/>
    <w:rsid w:val="00822B60"/>
    <w:rsid w:val="00823E35"/>
    <w:rsid w:val="00827210"/>
    <w:rsid w:val="00830AE4"/>
    <w:rsid w:val="00831663"/>
    <w:rsid w:val="008321A6"/>
    <w:rsid w:val="008331E6"/>
    <w:rsid w:val="0083430E"/>
    <w:rsid w:val="008344FE"/>
    <w:rsid w:val="00834882"/>
    <w:rsid w:val="0083552A"/>
    <w:rsid w:val="00837CA2"/>
    <w:rsid w:val="008419E9"/>
    <w:rsid w:val="00841B65"/>
    <w:rsid w:val="00841D2D"/>
    <w:rsid w:val="008422EC"/>
    <w:rsid w:val="0084239B"/>
    <w:rsid w:val="00843067"/>
    <w:rsid w:val="008437E6"/>
    <w:rsid w:val="00843A36"/>
    <w:rsid w:val="008458E9"/>
    <w:rsid w:val="00846126"/>
    <w:rsid w:val="008470BC"/>
    <w:rsid w:val="008503D0"/>
    <w:rsid w:val="00850B61"/>
    <w:rsid w:val="00851938"/>
    <w:rsid w:val="00851A0C"/>
    <w:rsid w:val="00851B85"/>
    <w:rsid w:val="0085215F"/>
    <w:rsid w:val="00853000"/>
    <w:rsid w:val="00853685"/>
    <w:rsid w:val="0085461C"/>
    <w:rsid w:val="00854A72"/>
    <w:rsid w:val="00855043"/>
    <w:rsid w:val="00855A80"/>
    <w:rsid w:val="00855E84"/>
    <w:rsid w:val="00857175"/>
    <w:rsid w:val="008573DA"/>
    <w:rsid w:val="00860C0E"/>
    <w:rsid w:val="008624E0"/>
    <w:rsid w:val="00862D74"/>
    <w:rsid w:val="00865AD7"/>
    <w:rsid w:val="00870227"/>
    <w:rsid w:val="00870B77"/>
    <w:rsid w:val="00873F78"/>
    <w:rsid w:val="00873FC5"/>
    <w:rsid w:val="00874087"/>
    <w:rsid w:val="008741CC"/>
    <w:rsid w:val="008744FA"/>
    <w:rsid w:val="008750BA"/>
    <w:rsid w:val="008754E6"/>
    <w:rsid w:val="00875AFC"/>
    <w:rsid w:val="008766BA"/>
    <w:rsid w:val="00876ED0"/>
    <w:rsid w:val="00880686"/>
    <w:rsid w:val="008807A2"/>
    <w:rsid w:val="00881F88"/>
    <w:rsid w:val="008820AA"/>
    <w:rsid w:val="0088272E"/>
    <w:rsid w:val="00882C9E"/>
    <w:rsid w:val="0088481D"/>
    <w:rsid w:val="00885772"/>
    <w:rsid w:val="008869D7"/>
    <w:rsid w:val="00887474"/>
    <w:rsid w:val="00890F9D"/>
    <w:rsid w:val="008910A1"/>
    <w:rsid w:val="00891233"/>
    <w:rsid w:val="00892911"/>
    <w:rsid w:val="008935F4"/>
    <w:rsid w:val="00894815"/>
    <w:rsid w:val="008951D0"/>
    <w:rsid w:val="00895A51"/>
    <w:rsid w:val="00896C89"/>
    <w:rsid w:val="0089747D"/>
    <w:rsid w:val="008A1908"/>
    <w:rsid w:val="008A230D"/>
    <w:rsid w:val="008A2970"/>
    <w:rsid w:val="008A3B40"/>
    <w:rsid w:val="008A4104"/>
    <w:rsid w:val="008A4EE3"/>
    <w:rsid w:val="008A5868"/>
    <w:rsid w:val="008A66A9"/>
    <w:rsid w:val="008A721C"/>
    <w:rsid w:val="008A7693"/>
    <w:rsid w:val="008A7863"/>
    <w:rsid w:val="008A7BC9"/>
    <w:rsid w:val="008B06F6"/>
    <w:rsid w:val="008B0A52"/>
    <w:rsid w:val="008B1889"/>
    <w:rsid w:val="008B1933"/>
    <w:rsid w:val="008B1A75"/>
    <w:rsid w:val="008B6B23"/>
    <w:rsid w:val="008B7ABC"/>
    <w:rsid w:val="008B7C6D"/>
    <w:rsid w:val="008C33B0"/>
    <w:rsid w:val="008C4EF3"/>
    <w:rsid w:val="008C69B0"/>
    <w:rsid w:val="008C6BDF"/>
    <w:rsid w:val="008C6DAF"/>
    <w:rsid w:val="008C6F82"/>
    <w:rsid w:val="008D00CA"/>
    <w:rsid w:val="008D09AB"/>
    <w:rsid w:val="008D0E5F"/>
    <w:rsid w:val="008D1581"/>
    <w:rsid w:val="008D1677"/>
    <w:rsid w:val="008D273D"/>
    <w:rsid w:val="008D5381"/>
    <w:rsid w:val="008D593C"/>
    <w:rsid w:val="008D5DD8"/>
    <w:rsid w:val="008D6793"/>
    <w:rsid w:val="008D7A16"/>
    <w:rsid w:val="008D7B22"/>
    <w:rsid w:val="008E0B27"/>
    <w:rsid w:val="008E126D"/>
    <w:rsid w:val="008E1EC4"/>
    <w:rsid w:val="008E4DF6"/>
    <w:rsid w:val="008E5B49"/>
    <w:rsid w:val="008F021F"/>
    <w:rsid w:val="008F1130"/>
    <w:rsid w:val="008F1195"/>
    <w:rsid w:val="008F2F99"/>
    <w:rsid w:val="008F33E4"/>
    <w:rsid w:val="008F3645"/>
    <w:rsid w:val="008F58CB"/>
    <w:rsid w:val="008F63C1"/>
    <w:rsid w:val="008F6984"/>
    <w:rsid w:val="008F76BD"/>
    <w:rsid w:val="0090144F"/>
    <w:rsid w:val="009020D7"/>
    <w:rsid w:val="009036C1"/>
    <w:rsid w:val="00904147"/>
    <w:rsid w:val="009047E6"/>
    <w:rsid w:val="00910426"/>
    <w:rsid w:val="00911211"/>
    <w:rsid w:val="00912429"/>
    <w:rsid w:val="00912E86"/>
    <w:rsid w:val="009145A8"/>
    <w:rsid w:val="009147F1"/>
    <w:rsid w:val="00915744"/>
    <w:rsid w:val="00915B24"/>
    <w:rsid w:val="00915BB0"/>
    <w:rsid w:val="00915F7E"/>
    <w:rsid w:val="009163BA"/>
    <w:rsid w:val="00920189"/>
    <w:rsid w:val="00920E05"/>
    <w:rsid w:val="00920F7F"/>
    <w:rsid w:val="00921D04"/>
    <w:rsid w:val="00922496"/>
    <w:rsid w:val="009224F5"/>
    <w:rsid w:val="00924057"/>
    <w:rsid w:val="00924E4C"/>
    <w:rsid w:val="00924F53"/>
    <w:rsid w:val="00926C1D"/>
    <w:rsid w:val="009300DB"/>
    <w:rsid w:val="00930560"/>
    <w:rsid w:val="0093059D"/>
    <w:rsid w:val="0093094E"/>
    <w:rsid w:val="00932B95"/>
    <w:rsid w:val="00933053"/>
    <w:rsid w:val="00936CD0"/>
    <w:rsid w:val="009420D5"/>
    <w:rsid w:val="00943356"/>
    <w:rsid w:val="009460E8"/>
    <w:rsid w:val="00950058"/>
    <w:rsid w:val="00950239"/>
    <w:rsid w:val="00950C6C"/>
    <w:rsid w:val="009521FD"/>
    <w:rsid w:val="00953F9F"/>
    <w:rsid w:val="00954194"/>
    <w:rsid w:val="009564AE"/>
    <w:rsid w:val="00956938"/>
    <w:rsid w:val="0095702F"/>
    <w:rsid w:val="00957D41"/>
    <w:rsid w:val="00960769"/>
    <w:rsid w:val="00962162"/>
    <w:rsid w:val="00962D76"/>
    <w:rsid w:val="00963381"/>
    <w:rsid w:val="00963527"/>
    <w:rsid w:val="00963F59"/>
    <w:rsid w:val="009644AE"/>
    <w:rsid w:val="009645D6"/>
    <w:rsid w:val="00967A82"/>
    <w:rsid w:val="009713CF"/>
    <w:rsid w:val="009723F2"/>
    <w:rsid w:val="00972701"/>
    <w:rsid w:val="00972C19"/>
    <w:rsid w:val="00974066"/>
    <w:rsid w:val="009740F5"/>
    <w:rsid w:val="009742DA"/>
    <w:rsid w:val="00974B1A"/>
    <w:rsid w:val="0097640D"/>
    <w:rsid w:val="00977202"/>
    <w:rsid w:val="009773A8"/>
    <w:rsid w:val="00977D2E"/>
    <w:rsid w:val="009801FF"/>
    <w:rsid w:val="009802F0"/>
    <w:rsid w:val="0098050F"/>
    <w:rsid w:val="00980C30"/>
    <w:rsid w:val="00983279"/>
    <w:rsid w:val="00984170"/>
    <w:rsid w:val="00984197"/>
    <w:rsid w:val="009850CE"/>
    <w:rsid w:val="00987403"/>
    <w:rsid w:val="00987762"/>
    <w:rsid w:val="009901F5"/>
    <w:rsid w:val="00990C51"/>
    <w:rsid w:val="00991841"/>
    <w:rsid w:val="00993AE3"/>
    <w:rsid w:val="00993F73"/>
    <w:rsid w:val="00995067"/>
    <w:rsid w:val="009962E7"/>
    <w:rsid w:val="009975AF"/>
    <w:rsid w:val="00997D15"/>
    <w:rsid w:val="00997F5C"/>
    <w:rsid w:val="009A0396"/>
    <w:rsid w:val="009A0F16"/>
    <w:rsid w:val="009A12B3"/>
    <w:rsid w:val="009A1ADC"/>
    <w:rsid w:val="009A1B1F"/>
    <w:rsid w:val="009A2C7F"/>
    <w:rsid w:val="009A2F6B"/>
    <w:rsid w:val="009A6303"/>
    <w:rsid w:val="009A7C3B"/>
    <w:rsid w:val="009A7CC3"/>
    <w:rsid w:val="009B13A1"/>
    <w:rsid w:val="009B1BB5"/>
    <w:rsid w:val="009B27A5"/>
    <w:rsid w:val="009B32BB"/>
    <w:rsid w:val="009B3A14"/>
    <w:rsid w:val="009B51BD"/>
    <w:rsid w:val="009B5375"/>
    <w:rsid w:val="009B54CC"/>
    <w:rsid w:val="009B62C1"/>
    <w:rsid w:val="009B6367"/>
    <w:rsid w:val="009B66EA"/>
    <w:rsid w:val="009C5DA7"/>
    <w:rsid w:val="009C6163"/>
    <w:rsid w:val="009C6778"/>
    <w:rsid w:val="009C68C4"/>
    <w:rsid w:val="009C7804"/>
    <w:rsid w:val="009C7AE2"/>
    <w:rsid w:val="009D088D"/>
    <w:rsid w:val="009D21CF"/>
    <w:rsid w:val="009D28FA"/>
    <w:rsid w:val="009D2945"/>
    <w:rsid w:val="009D2CCE"/>
    <w:rsid w:val="009D49A3"/>
    <w:rsid w:val="009D4CE7"/>
    <w:rsid w:val="009D5081"/>
    <w:rsid w:val="009D5792"/>
    <w:rsid w:val="009D6C99"/>
    <w:rsid w:val="009D73B4"/>
    <w:rsid w:val="009E0206"/>
    <w:rsid w:val="009E0229"/>
    <w:rsid w:val="009E09B8"/>
    <w:rsid w:val="009E2F93"/>
    <w:rsid w:val="009E34FD"/>
    <w:rsid w:val="009E3D94"/>
    <w:rsid w:val="009E783D"/>
    <w:rsid w:val="009E7A33"/>
    <w:rsid w:val="009F3011"/>
    <w:rsid w:val="009F3C6F"/>
    <w:rsid w:val="009F5622"/>
    <w:rsid w:val="009F64CB"/>
    <w:rsid w:val="009F6C07"/>
    <w:rsid w:val="009F6F54"/>
    <w:rsid w:val="009F76F8"/>
    <w:rsid w:val="00A00571"/>
    <w:rsid w:val="00A00A3F"/>
    <w:rsid w:val="00A01278"/>
    <w:rsid w:val="00A02A60"/>
    <w:rsid w:val="00A0370F"/>
    <w:rsid w:val="00A048BF"/>
    <w:rsid w:val="00A108B9"/>
    <w:rsid w:val="00A11A3E"/>
    <w:rsid w:val="00A11EE2"/>
    <w:rsid w:val="00A1233A"/>
    <w:rsid w:val="00A125DD"/>
    <w:rsid w:val="00A14254"/>
    <w:rsid w:val="00A1449D"/>
    <w:rsid w:val="00A1494D"/>
    <w:rsid w:val="00A14EF7"/>
    <w:rsid w:val="00A15445"/>
    <w:rsid w:val="00A15BE7"/>
    <w:rsid w:val="00A16724"/>
    <w:rsid w:val="00A1686A"/>
    <w:rsid w:val="00A2098E"/>
    <w:rsid w:val="00A20D76"/>
    <w:rsid w:val="00A249E1"/>
    <w:rsid w:val="00A25D7E"/>
    <w:rsid w:val="00A261BA"/>
    <w:rsid w:val="00A26725"/>
    <w:rsid w:val="00A27C5B"/>
    <w:rsid w:val="00A30640"/>
    <w:rsid w:val="00A31A0C"/>
    <w:rsid w:val="00A408AE"/>
    <w:rsid w:val="00A40AAF"/>
    <w:rsid w:val="00A4251C"/>
    <w:rsid w:val="00A42818"/>
    <w:rsid w:val="00A4319B"/>
    <w:rsid w:val="00A44581"/>
    <w:rsid w:val="00A44DCE"/>
    <w:rsid w:val="00A4625E"/>
    <w:rsid w:val="00A470DD"/>
    <w:rsid w:val="00A471DD"/>
    <w:rsid w:val="00A474EA"/>
    <w:rsid w:val="00A47F34"/>
    <w:rsid w:val="00A505AD"/>
    <w:rsid w:val="00A50E19"/>
    <w:rsid w:val="00A511B2"/>
    <w:rsid w:val="00A52435"/>
    <w:rsid w:val="00A535E4"/>
    <w:rsid w:val="00A53A4B"/>
    <w:rsid w:val="00A54829"/>
    <w:rsid w:val="00A54C9F"/>
    <w:rsid w:val="00A54CC6"/>
    <w:rsid w:val="00A55159"/>
    <w:rsid w:val="00A5651B"/>
    <w:rsid w:val="00A57244"/>
    <w:rsid w:val="00A601E2"/>
    <w:rsid w:val="00A606D5"/>
    <w:rsid w:val="00A60B42"/>
    <w:rsid w:val="00A63BF5"/>
    <w:rsid w:val="00A66633"/>
    <w:rsid w:val="00A6673A"/>
    <w:rsid w:val="00A66DFA"/>
    <w:rsid w:val="00A66F36"/>
    <w:rsid w:val="00A67CD9"/>
    <w:rsid w:val="00A721AF"/>
    <w:rsid w:val="00A729C4"/>
    <w:rsid w:val="00A72A2E"/>
    <w:rsid w:val="00A7397B"/>
    <w:rsid w:val="00A761F7"/>
    <w:rsid w:val="00A77213"/>
    <w:rsid w:val="00A8020D"/>
    <w:rsid w:val="00A80D83"/>
    <w:rsid w:val="00A80E51"/>
    <w:rsid w:val="00A821D2"/>
    <w:rsid w:val="00A82425"/>
    <w:rsid w:val="00A8388C"/>
    <w:rsid w:val="00A83E14"/>
    <w:rsid w:val="00A84F47"/>
    <w:rsid w:val="00A8536D"/>
    <w:rsid w:val="00A86C49"/>
    <w:rsid w:val="00A87060"/>
    <w:rsid w:val="00A87C01"/>
    <w:rsid w:val="00A91BF7"/>
    <w:rsid w:val="00A92325"/>
    <w:rsid w:val="00A924C6"/>
    <w:rsid w:val="00A92542"/>
    <w:rsid w:val="00A93F7B"/>
    <w:rsid w:val="00A942CC"/>
    <w:rsid w:val="00A94717"/>
    <w:rsid w:val="00A95439"/>
    <w:rsid w:val="00A97143"/>
    <w:rsid w:val="00A97F08"/>
    <w:rsid w:val="00AA0F73"/>
    <w:rsid w:val="00AA2423"/>
    <w:rsid w:val="00AA2CD5"/>
    <w:rsid w:val="00AA3166"/>
    <w:rsid w:val="00AA327F"/>
    <w:rsid w:val="00AA3D99"/>
    <w:rsid w:val="00AA4594"/>
    <w:rsid w:val="00AA4FAB"/>
    <w:rsid w:val="00AA60E3"/>
    <w:rsid w:val="00AA6C7A"/>
    <w:rsid w:val="00AB043F"/>
    <w:rsid w:val="00AB067E"/>
    <w:rsid w:val="00AB37E4"/>
    <w:rsid w:val="00AB3D4C"/>
    <w:rsid w:val="00AB58F6"/>
    <w:rsid w:val="00AB737B"/>
    <w:rsid w:val="00AC12CA"/>
    <w:rsid w:val="00AC21D9"/>
    <w:rsid w:val="00AC44B7"/>
    <w:rsid w:val="00AC54BC"/>
    <w:rsid w:val="00AC5C8D"/>
    <w:rsid w:val="00AC6CA9"/>
    <w:rsid w:val="00AD0D04"/>
    <w:rsid w:val="00AD16CB"/>
    <w:rsid w:val="00AD2807"/>
    <w:rsid w:val="00AD2D3E"/>
    <w:rsid w:val="00AD4B80"/>
    <w:rsid w:val="00AD4E88"/>
    <w:rsid w:val="00AD6999"/>
    <w:rsid w:val="00AD752A"/>
    <w:rsid w:val="00AE2249"/>
    <w:rsid w:val="00AE32B2"/>
    <w:rsid w:val="00AE68C9"/>
    <w:rsid w:val="00AE7415"/>
    <w:rsid w:val="00AF1C00"/>
    <w:rsid w:val="00AF244D"/>
    <w:rsid w:val="00AF28D8"/>
    <w:rsid w:val="00AF31F0"/>
    <w:rsid w:val="00AF42CA"/>
    <w:rsid w:val="00AF4772"/>
    <w:rsid w:val="00AF6A28"/>
    <w:rsid w:val="00AF70D6"/>
    <w:rsid w:val="00AF751C"/>
    <w:rsid w:val="00AF7596"/>
    <w:rsid w:val="00B01B09"/>
    <w:rsid w:val="00B02A37"/>
    <w:rsid w:val="00B058B2"/>
    <w:rsid w:val="00B059BF"/>
    <w:rsid w:val="00B05F16"/>
    <w:rsid w:val="00B06B06"/>
    <w:rsid w:val="00B070AC"/>
    <w:rsid w:val="00B076BA"/>
    <w:rsid w:val="00B10EFA"/>
    <w:rsid w:val="00B1164A"/>
    <w:rsid w:val="00B13E4D"/>
    <w:rsid w:val="00B1478A"/>
    <w:rsid w:val="00B14BCD"/>
    <w:rsid w:val="00B156FA"/>
    <w:rsid w:val="00B1714C"/>
    <w:rsid w:val="00B17B2A"/>
    <w:rsid w:val="00B2157B"/>
    <w:rsid w:val="00B23514"/>
    <w:rsid w:val="00B23A19"/>
    <w:rsid w:val="00B24CB9"/>
    <w:rsid w:val="00B3142F"/>
    <w:rsid w:val="00B3349A"/>
    <w:rsid w:val="00B33A70"/>
    <w:rsid w:val="00B37E33"/>
    <w:rsid w:val="00B40227"/>
    <w:rsid w:val="00B40559"/>
    <w:rsid w:val="00B4083A"/>
    <w:rsid w:val="00B41A0B"/>
    <w:rsid w:val="00B41F7C"/>
    <w:rsid w:val="00B45545"/>
    <w:rsid w:val="00B45881"/>
    <w:rsid w:val="00B4596B"/>
    <w:rsid w:val="00B47635"/>
    <w:rsid w:val="00B47C68"/>
    <w:rsid w:val="00B5119C"/>
    <w:rsid w:val="00B5169E"/>
    <w:rsid w:val="00B51DEB"/>
    <w:rsid w:val="00B5262F"/>
    <w:rsid w:val="00B52827"/>
    <w:rsid w:val="00B52A84"/>
    <w:rsid w:val="00B52F2F"/>
    <w:rsid w:val="00B546DA"/>
    <w:rsid w:val="00B55A82"/>
    <w:rsid w:val="00B57518"/>
    <w:rsid w:val="00B57DE3"/>
    <w:rsid w:val="00B6151D"/>
    <w:rsid w:val="00B61A99"/>
    <w:rsid w:val="00B62C51"/>
    <w:rsid w:val="00B62F78"/>
    <w:rsid w:val="00B63BA4"/>
    <w:rsid w:val="00B64FCA"/>
    <w:rsid w:val="00B65689"/>
    <w:rsid w:val="00B6613A"/>
    <w:rsid w:val="00B66EC7"/>
    <w:rsid w:val="00B679D7"/>
    <w:rsid w:val="00B705F9"/>
    <w:rsid w:val="00B70972"/>
    <w:rsid w:val="00B7138E"/>
    <w:rsid w:val="00B72180"/>
    <w:rsid w:val="00B74F81"/>
    <w:rsid w:val="00B7658A"/>
    <w:rsid w:val="00B77CA1"/>
    <w:rsid w:val="00B81151"/>
    <w:rsid w:val="00B82F0B"/>
    <w:rsid w:val="00B82FAF"/>
    <w:rsid w:val="00B833DF"/>
    <w:rsid w:val="00B84C81"/>
    <w:rsid w:val="00B8565E"/>
    <w:rsid w:val="00B859FA"/>
    <w:rsid w:val="00B86A45"/>
    <w:rsid w:val="00B8756D"/>
    <w:rsid w:val="00B87795"/>
    <w:rsid w:val="00B923C1"/>
    <w:rsid w:val="00B93EA9"/>
    <w:rsid w:val="00B94CA4"/>
    <w:rsid w:val="00B95016"/>
    <w:rsid w:val="00B952EC"/>
    <w:rsid w:val="00B96424"/>
    <w:rsid w:val="00B966A5"/>
    <w:rsid w:val="00B966C7"/>
    <w:rsid w:val="00B9787B"/>
    <w:rsid w:val="00BA0EF8"/>
    <w:rsid w:val="00BA1CF0"/>
    <w:rsid w:val="00BA26C6"/>
    <w:rsid w:val="00BA3CB9"/>
    <w:rsid w:val="00BA4173"/>
    <w:rsid w:val="00BA4951"/>
    <w:rsid w:val="00BA4B5E"/>
    <w:rsid w:val="00BA54CA"/>
    <w:rsid w:val="00BA64C8"/>
    <w:rsid w:val="00BA7409"/>
    <w:rsid w:val="00BA7B92"/>
    <w:rsid w:val="00BB0D4D"/>
    <w:rsid w:val="00BB180E"/>
    <w:rsid w:val="00BB2470"/>
    <w:rsid w:val="00BB2822"/>
    <w:rsid w:val="00BB34D7"/>
    <w:rsid w:val="00BB3621"/>
    <w:rsid w:val="00BB3F7D"/>
    <w:rsid w:val="00BB5627"/>
    <w:rsid w:val="00BB6274"/>
    <w:rsid w:val="00BB7462"/>
    <w:rsid w:val="00BC207B"/>
    <w:rsid w:val="00BC431D"/>
    <w:rsid w:val="00BC47CA"/>
    <w:rsid w:val="00BC4882"/>
    <w:rsid w:val="00BC48D8"/>
    <w:rsid w:val="00BC4903"/>
    <w:rsid w:val="00BC6DD8"/>
    <w:rsid w:val="00BD20B0"/>
    <w:rsid w:val="00BD2735"/>
    <w:rsid w:val="00BD2B2F"/>
    <w:rsid w:val="00BD314B"/>
    <w:rsid w:val="00BD4F6C"/>
    <w:rsid w:val="00BD5285"/>
    <w:rsid w:val="00BD648D"/>
    <w:rsid w:val="00BD66C0"/>
    <w:rsid w:val="00BD7904"/>
    <w:rsid w:val="00BE02F9"/>
    <w:rsid w:val="00BE20A4"/>
    <w:rsid w:val="00BE33C6"/>
    <w:rsid w:val="00BE3827"/>
    <w:rsid w:val="00BE429F"/>
    <w:rsid w:val="00BE4C48"/>
    <w:rsid w:val="00BE509E"/>
    <w:rsid w:val="00BE5A8C"/>
    <w:rsid w:val="00BE5EED"/>
    <w:rsid w:val="00BE73B7"/>
    <w:rsid w:val="00BE7EF5"/>
    <w:rsid w:val="00BF0419"/>
    <w:rsid w:val="00BF1454"/>
    <w:rsid w:val="00BF190C"/>
    <w:rsid w:val="00BF2B4F"/>
    <w:rsid w:val="00BF2E62"/>
    <w:rsid w:val="00BF381B"/>
    <w:rsid w:val="00BF4E45"/>
    <w:rsid w:val="00C00491"/>
    <w:rsid w:val="00C00731"/>
    <w:rsid w:val="00C00D99"/>
    <w:rsid w:val="00C021CC"/>
    <w:rsid w:val="00C02B8D"/>
    <w:rsid w:val="00C03311"/>
    <w:rsid w:val="00C03EB5"/>
    <w:rsid w:val="00C03ED8"/>
    <w:rsid w:val="00C04161"/>
    <w:rsid w:val="00C05035"/>
    <w:rsid w:val="00C05747"/>
    <w:rsid w:val="00C059B1"/>
    <w:rsid w:val="00C06DD4"/>
    <w:rsid w:val="00C06F5F"/>
    <w:rsid w:val="00C10AE3"/>
    <w:rsid w:val="00C10BD7"/>
    <w:rsid w:val="00C112C0"/>
    <w:rsid w:val="00C11E8D"/>
    <w:rsid w:val="00C11F82"/>
    <w:rsid w:val="00C122AC"/>
    <w:rsid w:val="00C1367B"/>
    <w:rsid w:val="00C13A72"/>
    <w:rsid w:val="00C13D0B"/>
    <w:rsid w:val="00C1500E"/>
    <w:rsid w:val="00C153C6"/>
    <w:rsid w:val="00C21373"/>
    <w:rsid w:val="00C234D0"/>
    <w:rsid w:val="00C24232"/>
    <w:rsid w:val="00C2501E"/>
    <w:rsid w:val="00C25037"/>
    <w:rsid w:val="00C25893"/>
    <w:rsid w:val="00C2654A"/>
    <w:rsid w:val="00C274A1"/>
    <w:rsid w:val="00C3000E"/>
    <w:rsid w:val="00C3103D"/>
    <w:rsid w:val="00C31AEC"/>
    <w:rsid w:val="00C32B68"/>
    <w:rsid w:val="00C33AD1"/>
    <w:rsid w:val="00C33DF4"/>
    <w:rsid w:val="00C34A3A"/>
    <w:rsid w:val="00C3535B"/>
    <w:rsid w:val="00C3683C"/>
    <w:rsid w:val="00C36BF2"/>
    <w:rsid w:val="00C36C6A"/>
    <w:rsid w:val="00C37591"/>
    <w:rsid w:val="00C37DB5"/>
    <w:rsid w:val="00C406D8"/>
    <w:rsid w:val="00C414B1"/>
    <w:rsid w:val="00C41681"/>
    <w:rsid w:val="00C42311"/>
    <w:rsid w:val="00C45BE2"/>
    <w:rsid w:val="00C45C4F"/>
    <w:rsid w:val="00C5026B"/>
    <w:rsid w:val="00C503B4"/>
    <w:rsid w:val="00C50B37"/>
    <w:rsid w:val="00C52BD9"/>
    <w:rsid w:val="00C52DE5"/>
    <w:rsid w:val="00C52F9C"/>
    <w:rsid w:val="00C5312C"/>
    <w:rsid w:val="00C54080"/>
    <w:rsid w:val="00C551D8"/>
    <w:rsid w:val="00C5691F"/>
    <w:rsid w:val="00C607C2"/>
    <w:rsid w:val="00C60A59"/>
    <w:rsid w:val="00C623ED"/>
    <w:rsid w:val="00C62544"/>
    <w:rsid w:val="00C633E3"/>
    <w:rsid w:val="00C64440"/>
    <w:rsid w:val="00C646AE"/>
    <w:rsid w:val="00C65C01"/>
    <w:rsid w:val="00C65FD3"/>
    <w:rsid w:val="00C671B8"/>
    <w:rsid w:val="00C67E5B"/>
    <w:rsid w:val="00C70976"/>
    <w:rsid w:val="00C70ED2"/>
    <w:rsid w:val="00C7152A"/>
    <w:rsid w:val="00C72666"/>
    <w:rsid w:val="00C74B05"/>
    <w:rsid w:val="00C755BF"/>
    <w:rsid w:val="00C773AB"/>
    <w:rsid w:val="00C80949"/>
    <w:rsid w:val="00C812DF"/>
    <w:rsid w:val="00C81FA7"/>
    <w:rsid w:val="00C823B8"/>
    <w:rsid w:val="00C83570"/>
    <w:rsid w:val="00C836D8"/>
    <w:rsid w:val="00C83AC5"/>
    <w:rsid w:val="00C83BB7"/>
    <w:rsid w:val="00C83C9B"/>
    <w:rsid w:val="00C84815"/>
    <w:rsid w:val="00C84931"/>
    <w:rsid w:val="00C84D12"/>
    <w:rsid w:val="00C86926"/>
    <w:rsid w:val="00C90B80"/>
    <w:rsid w:val="00C91CDB"/>
    <w:rsid w:val="00C91F39"/>
    <w:rsid w:val="00C9266F"/>
    <w:rsid w:val="00C94D72"/>
    <w:rsid w:val="00C959BB"/>
    <w:rsid w:val="00C96350"/>
    <w:rsid w:val="00CA1CA5"/>
    <w:rsid w:val="00CA1CAD"/>
    <w:rsid w:val="00CA24A5"/>
    <w:rsid w:val="00CA2CDE"/>
    <w:rsid w:val="00CA31B6"/>
    <w:rsid w:val="00CA38F2"/>
    <w:rsid w:val="00CA4882"/>
    <w:rsid w:val="00CA4988"/>
    <w:rsid w:val="00CA4E9E"/>
    <w:rsid w:val="00CA508B"/>
    <w:rsid w:val="00CA5439"/>
    <w:rsid w:val="00CA59FF"/>
    <w:rsid w:val="00CA7F36"/>
    <w:rsid w:val="00CB0B27"/>
    <w:rsid w:val="00CB1B5B"/>
    <w:rsid w:val="00CB45F7"/>
    <w:rsid w:val="00CB4B1C"/>
    <w:rsid w:val="00CB5823"/>
    <w:rsid w:val="00CB5A27"/>
    <w:rsid w:val="00CB5BC4"/>
    <w:rsid w:val="00CB788B"/>
    <w:rsid w:val="00CC04B7"/>
    <w:rsid w:val="00CC0AFB"/>
    <w:rsid w:val="00CC2DE1"/>
    <w:rsid w:val="00CC2E2A"/>
    <w:rsid w:val="00CC3C9F"/>
    <w:rsid w:val="00CC4DDA"/>
    <w:rsid w:val="00CC574C"/>
    <w:rsid w:val="00CC58CB"/>
    <w:rsid w:val="00CC5FBC"/>
    <w:rsid w:val="00CC6105"/>
    <w:rsid w:val="00CC69D0"/>
    <w:rsid w:val="00CC6C1A"/>
    <w:rsid w:val="00CC7739"/>
    <w:rsid w:val="00CD0330"/>
    <w:rsid w:val="00CD0667"/>
    <w:rsid w:val="00CD0F14"/>
    <w:rsid w:val="00CD24AF"/>
    <w:rsid w:val="00CD3587"/>
    <w:rsid w:val="00CD41AA"/>
    <w:rsid w:val="00CD4F49"/>
    <w:rsid w:val="00CD5F0D"/>
    <w:rsid w:val="00CD65B0"/>
    <w:rsid w:val="00CD6751"/>
    <w:rsid w:val="00CD7150"/>
    <w:rsid w:val="00CD7772"/>
    <w:rsid w:val="00CE1AA3"/>
    <w:rsid w:val="00CE1F1B"/>
    <w:rsid w:val="00CE2C46"/>
    <w:rsid w:val="00CE3ED5"/>
    <w:rsid w:val="00CE4054"/>
    <w:rsid w:val="00CE47B6"/>
    <w:rsid w:val="00CE5FCC"/>
    <w:rsid w:val="00CE6771"/>
    <w:rsid w:val="00CE6817"/>
    <w:rsid w:val="00CF049D"/>
    <w:rsid w:val="00CF066B"/>
    <w:rsid w:val="00CF0857"/>
    <w:rsid w:val="00CF0F7A"/>
    <w:rsid w:val="00CF147C"/>
    <w:rsid w:val="00CF16A4"/>
    <w:rsid w:val="00CF1FB7"/>
    <w:rsid w:val="00CF2132"/>
    <w:rsid w:val="00CF30B8"/>
    <w:rsid w:val="00CF3DB7"/>
    <w:rsid w:val="00CF469A"/>
    <w:rsid w:val="00CF5760"/>
    <w:rsid w:val="00CF5AAA"/>
    <w:rsid w:val="00CF5FBA"/>
    <w:rsid w:val="00CF6952"/>
    <w:rsid w:val="00CF6AE0"/>
    <w:rsid w:val="00CF6EE9"/>
    <w:rsid w:val="00CF7065"/>
    <w:rsid w:val="00D02217"/>
    <w:rsid w:val="00D02274"/>
    <w:rsid w:val="00D0285A"/>
    <w:rsid w:val="00D02AEB"/>
    <w:rsid w:val="00D02F92"/>
    <w:rsid w:val="00D04495"/>
    <w:rsid w:val="00D045A8"/>
    <w:rsid w:val="00D04628"/>
    <w:rsid w:val="00D050D1"/>
    <w:rsid w:val="00D05DA0"/>
    <w:rsid w:val="00D06ADD"/>
    <w:rsid w:val="00D07F04"/>
    <w:rsid w:val="00D10725"/>
    <w:rsid w:val="00D122BF"/>
    <w:rsid w:val="00D12AE9"/>
    <w:rsid w:val="00D1457F"/>
    <w:rsid w:val="00D14E0B"/>
    <w:rsid w:val="00D162A6"/>
    <w:rsid w:val="00D16602"/>
    <w:rsid w:val="00D167CE"/>
    <w:rsid w:val="00D16E8D"/>
    <w:rsid w:val="00D171BC"/>
    <w:rsid w:val="00D171CD"/>
    <w:rsid w:val="00D1743A"/>
    <w:rsid w:val="00D21096"/>
    <w:rsid w:val="00D2347F"/>
    <w:rsid w:val="00D260AA"/>
    <w:rsid w:val="00D268A4"/>
    <w:rsid w:val="00D27405"/>
    <w:rsid w:val="00D27B68"/>
    <w:rsid w:val="00D27EB5"/>
    <w:rsid w:val="00D31F76"/>
    <w:rsid w:val="00D33128"/>
    <w:rsid w:val="00D331C5"/>
    <w:rsid w:val="00D3352C"/>
    <w:rsid w:val="00D34999"/>
    <w:rsid w:val="00D3554B"/>
    <w:rsid w:val="00D3578D"/>
    <w:rsid w:val="00D37CDE"/>
    <w:rsid w:val="00D40297"/>
    <w:rsid w:val="00D40DBB"/>
    <w:rsid w:val="00D4179E"/>
    <w:rsid w:val="00D41981"/>
    <w:rsid w:val="00D419CA"/>
    <w:rsid w:val="00D41A18"/>
    <w:rsid w:val="00D41A97"/>
    <w:rsid w:val="00D4288C"/>
    <w:rsid w:val="00D429E6"/>
    <w:rsid w:val="00D43267"/>
    <w:rsid w:val="00D44A7B"/>
    <w:rsid w:val="00D45471"/>
    <w:rsid w:val="00D45EBD"/>
    <w:rsid w:val="00D46388"/>
    <w:rsid w:val="00D46687"/>
    <w:rsid w:val="00D46F88"/>
    <w:rsid w:val="00D474BD"/>
    <w:rsid w:val="00D476B2"/>
    <w:rsid w:val="00D503A4"/>
    <w:rsid w:val="00D50664"/>
    <w:rsid w:val="00D508B4"/>
    <w:rsid w:val="00D50F1F"/>
    <w:rsid w:val="00D512B4"/>
    <w:rsid w:val="00D513F5"/>
    <w:rsid w:val="00D51FCC"/>
    <w:rsid w:val="00D5255A"/>
    <w:rsid w:val="00D532DD"/>
    <w:rsid w:val="00D533D1"/>
    <w:rsid w:val="00D53CD4"/>
    <w:rsid w:val="00D54A5C"/>
    <w:rsid w:val="00D54EA2"/>
    <w:rsid w:val="00D57B64"/>
    <w:rsid w:val="00D6087E"/>
    <w:rsid w:val="00D60ED7"/>
    <w:rsid w:val="00D6184E"/>
    <w:rsid w:val="00D62053"/>
    <w:rsid w:val="00D6266F"/>
    <w:rsid w:val="00D626A4"/>
    <w:rsid w:val="00D63FC8"/>
    <w:rsid w:val="00D64FE0"/>
    <w:rsid w:val="00D65FCF"/>
    <w:rsid w:val="00D6674E"/>
    <w:rsid w:val="00D67497"/>
    <w:rsid w:val="00D70C84"/>
    <w:rsid w:val="00D713E1"/>
    <w:rsid w:val="00D72BF4"/>
    <w:rsid w:val="00D72CA3"/>
    <w:rsid w:val="00D74F7F"/>
    <w:rsid w:val="00D76F17"/>
    <w:rsid w:val="00D821D6"/>
    <w:rsid w:val="00D82232"/>
    <w:rsid w:val="00D82AB6"/>
    <w:rsid w:val="00D85DA3"/>
    <w:rsid w:val="00D861B8"/>
    <w:rsid w:val="00D868C8"/>
    <w:rsid w:val="00D90CC4"/>
    <w:rsid w:val="00D91CCB"/>
    <w:rsid w:val="00D9212A"/>
    <w:rsid w:val="00D92ABE"/>
    <w:rsid w:val="00D92DAE"/>
    <w:rsid w:val="00D93B95"/>
    <w:rsid w:val="00D94820"/>
    <w:rsid w:val="00D94A3F"/>
    <w:rsid w:val="00D965AF"/>
    <w:rsid w:val="00D96675"/>
    <w:rsid w:val="00D96DD4"/>
    <w:rsid w:val="00DA0397"/>
    <w:rsid w:val="00DA4AE2"/>
    <w:rsid w:val="00DA6804"/>
    <w:rsid w:val="00DA784B"/>
    <w:rsid w:val="00DA7F6E"/>
    <w:rsid w:val="00DB03EA"/>
    <w:rsid w:val="00DB1236"/>
    <w:rsid w:val="00DB15E1"/>
    <w:rsid w:val="00DB24C5"/>
    <w:rsid w:val="00DB4270"/>
    <w:rsid w:val="00DB4DE7"/>
    <w:rsid w:val="00DB5689"/>
    <w:rsid w:val="00DB56D6"/>
    <w:rsid w:val="00DB6FA1"/>
    <w:rsid w:val="00DB7655"/>
    <w:rsid w:val="00DB76D9"/>
    <w:rsid w:val="00DB7D7F"/>
    <w:rsid w:val="00DC06F0"/>
    <w:rsid w:val="00DC1475"/>
    <w:rsid w:val="00DC1550"/>
    <w:rsid w:val="00DC28B3"/>
    <w:rsid w:val="00DC3DBD"/>
    <w:rsid w:val="00DC4205"/>
    <w:rsid w:val="00DC4252"/>
    <w:rsid w:val="00DC4254"/>
    <w:rsid w:val="00DC42EC"/>
    <w:rsid w:val="00DC45EC"/>
    <w:rsid w:val="00DC4C68"/>
    <w:rsid w:val="00DC5BED"/>
    <w:rsid w:val="00DC6F55"/>
    <w:rsid w:val="00DD0B6A"/>
    <w:rsid w:val="00DD1ACD"/>
    <w:rsid w:val="00DD29B3"/>
    <w:rsid w:val="00DD70E9"/>
    <w:rsid w:val="00DD7159"/>
    <w:rsid w:val="00DE205E"/>
    <w:rsid w:val="00DE2376"/>
    <w:rsid w:val="00DE46C7"/>
    <w:rsid w:val="00DE47D4"/>
    <w:rsid w:val="00DE4E60"/>
    <w:rsid w:val="00DE65CB"/>
    <w:rsid w:val="00DE66EC"/>
    <w:rsid w:val="00DE6E69"/>
    <w:rsid w:val="00DE7239"/>
    <w:rsid w:val="00DF0A21"/>
    <w:rsid w:val="00DF1986"/>
    <w:rsid w:val="00DF1A4D"/>
    <w:rsid w:val="00DF1AE9"/>
    <w:rsid w:val="00DF1B15"/>
    <w:rsid w:val="00DF2106"/>
    <w:rsid w:val="00DF2897"/>
    <w:rsid w:val="00DF293F"/>
    <w:rsid w:val="00DF2F0E"/>
    <w:rsid w:val="00DF645E"/>
    <w:rsid w:val="00DF708A"/>
    <w:rsid w:val="00DF77C5"/>
    <w:rsid w:val="00DF7FEE"/>
    <w:rsid w:val="00E00197"/>
    <w:rsid w:val="00E0103D"/>
    <w:rsid w:val="00E024B8"/>
    <w:rsid w:val="00E0250A"/>
    <w:rsid w:val="00E026D6"/>
    <w:rsid w:val="00E03175"/>
    <w:rsid w:val="00E03658"/>
    <w:rsid w:val="00E0422E"/>
    <w:rsid w:val="00E05612"/>
    <w:rsid w:val="00E062B2"/>
    <w:rsid w:val="00E07BB5"/>
    <w:rsid w:val="00E07BDF"/>
    <w:rsid w:val="00E10952"/>
    <w:rsid w:val="00E10BC9"/>
    <w:rsid w:val="00E10F97"/>
    <w:rsid w:val="00E11340"/>
    <w:rsid w:val="00E118D1"/>
    <w:rsid w:val="00E119F4"/>
    <w:rsid w:val="00E120CC"/>
    <w:rsid w:val="00E122DA"/>
    <w:rsid w:val="00E123B2"/>
    <w:rsid w:val="00E12449"/>
    <w:rsid w:val="00E124F1"/>
    <w:rsid w:val="00E14A0A"/>
    <w:rsid w:val="00E15654"/>
    <w:rsid w:val="00E1724E"/>
    <w:rsid w:val="00E17B0E"/>
    <w:rsid w:val="00E215C7"/>
    <w:rsid w:val="00E22BFF"/>
    <w:rsid w:val="00E23BF2"/>
    <w:rsid w:val="00E241E6"/>
    <w:rsid w:val="00E243F6"/>
    <w:rsid w:val="00E25324"/>
    <w:rsid w:val="00E30009"/>
    <w:rsid w:val="00E30C75"/>
    <w:rsid w:val="00E31265"/>
    <w:rsid w:val="00E31C9D"/>
    <w:rsid w:val="00E31FDA"/>
    <w:rsid w:val="00E322A0"/>
    <w:rsid w:val="00E3412C"/>
    <w:rsid w:val="00E34EBD"/>
    <w:rsid w:val="00E35E63"/>
    <w:rsid w:val="00E3629F"/>
    <w:rsid w:val="00E36A3C"/>
    <w:rsid w:val="00E3794F"/>
    <w:rsid w:val="00E40D04"/>
    <w:rsid w:val="00E4174F"/>
    <w:rsid w:val="00E4336A"/>
    <w:rsid w:val="00E45EE9"/>
    <w:rsid w:val="00E469D2"/>
    <w:rsid w:val="00E51323"/>
    <w:rsid w:val="00E51B1F"/>
    <w:rsid w:val="00E51E60"/>
    <w:rsid w:val="00E526F1"/>
    <w:rsid w:val="00E53BE3"/>
    <w:rsid w:val="00E53F16"/>
    <w:rsid w:val="00E54618"/>
    <w:rsid w:val="00E55540"/>
    <w:rsid w:val="00E567A2"/>
    <w:rsid w:val="00E56EDB"/>
    <w:rsid w:val="00E60EA7"/>
    <w:rsid w:val="00E60FFF"/>
    <w:rsid w:val="00E6177B"/>
    <w:rsid w:val="00E620C4"/>
    <w:rsid w:val="00E6337C"/>
    <w:rsid w:val="00E64297"/>
    <w:rsid w:val="00E64D51"/>
    <w:rsid w:val="00E6671F"/>
    <w:rsid w:val="00E66C8E"/>
    <w:rsid w:val="00E67A4D"/>
    <w:rsid w:val="00E70A6A"/>
    <w:rsid w:val="00E70A92"/>
    <w:rsid w:val="00E71057"/>
    <w:rsid w:val="00E72430"/>
    <w:rsid w:val="00E7281C"/>
    <w:rsid w:val="00E72ECE"/>
    <w:rsid w:val="00E7384C"/>
    <w:rsid w:val="00E73F95"/>
    <w:rsid w:val="00E7781B"/>
    <w:rsid w:val="00E77822"/>
    <w:rsid w:val="00E77890"/>
    <w:rsid w:val="00E8009E"/>
    <w:rsid w:val="00E81901"/>
    <w:rsid w:val="00E82838"/>
    <w:rsid w:val="00E82B7F"/>
    <w:rsid w:val="00E82F50"/>
    <w:rsid w:val="00E83104"/>
    <w:rsid w:val="00E83D4D"/>
    <w:rsid w:val="00E85593"/>
    <w:rsid w:val="00E86847"/>
    <w:rsid w:val="00E87D49"/>
    <w:rsid w:val="00E91BA7"/>
    <w:rsid w:val="00E92113"/>
    <w:rsid w:val="00E925E0"/>
    <w:rsid w:val="00E92C84"/>
    <w:rsid w:val="00E92E53"/>
    <w:rsid w:val="00E93297"/>
    <w:rsid w:val="00E93EEA"/>
    <w:rsid w:val="00E93F7E"/>
    <w:rsid w:val="00E96313"/>
    <w:rsid w:val="00E967A4"/>
    <w:rsid w:val="00E96BD7"/>
    <w:rsid w:val="00E96E84"/>
    <w:rsid w:val="00E97F2E"/>
    <w:rsid w:val="00EA278F"/>
    <w:rsid w:val="00EA3348"/>
    <w:rsid w:val="00EA5366"/>
    <w:rsid w:val="00EA5BB8"/>
    <w:rsid w:val="00EA6953"/>
    <w:rsid w:val="00EA708E"/>
    <w:rsid w:val="00EB0C7E"/>
    <w:rsid w:val="00EB0D8F"/>
    <w:rsid w:val="00EB123E"/>
    <w:rsid w:val="00EB333B"/>
    <w:rsid w:val="00EB3A8E"/>
    <w:rsid w:val="00EB3F3C"/>
    <w:rsid w:val="00EB41D4"/>
    <w:rsid w:val="00EB4F20"/>
    <w:rsid w:val="00EB5164"/>
    <w:rsid w:val="00EB5240"/>
    <w:rsid w:val="00EB52BF"/>
    <w:rsid w:val="00EB58BD"/>
    <w:rsid w:val="00EB7FD4"/>
    <w:rsid w:val="00EC10EF"/>
    <w:rsid w:val="00EC1A26"/>
    <w:rsid w:val="00EC4609"/>
    <w:rsid w:val="00EC721D"/>
    <w:rsid w:val="00ED0CAE"/>
    <w:rsid w:val="00ED23AF"/>
    <w:rsid w:val="00ED3A41"/>
    <w:rsid w:val="00ED3FC2"/>
    <w:rsid w:val="00ED46E8"/>
    <w:rsid w:val="00ED48AA"/>
    <w:rsid w:val="00ED7708"/>
    <w:rsid w:val="00EE0053"/>
    <w:rsid w:val="00EE064E"/>
    <w:rsid w:val="00EE0775"/>
    <w:rsid w:val="00EE1980"/>
    <w:rsid w:val="00EE1A98"/>
    <w:rsid w:val="00EE1B00"/>
    <w:rsid w:val="00EE29F9"/>
    <w:rsid w:val="00EE30CB"/>
    <w:rsid w:val="00EE347E"/>
    <w:rsid w:val="00EE4C93"/>
    <w:rsid w:val="00EE58FE"/>
    <w:rsid w:val="00EE6602"/>
    <w:rsid w:val="00EE7043"/>
    <w:rsid w:val="00EE735D"/>
    <w:rsid w:val="00EE7506"/>
    <w:rsid w:val="00EF0C3C"/>
    <w:rsid w:val="00EF182F"/>
    <w:rsid w:val="00EF306D"/>
    <w:rsid w:val="00EF324F"/>
    <w:rsid w:val="00EF359A"/>
    <w:rsid w:val="00EF38B6"/>
    <w:rsid w:val="00EF3D1A"/>
    <w:rsid w:val="00EF4205"/>
    <w:rsid w:val="00EF42AD"/>
    <w:rsid w:val="00EF609C"/>
    <w:rsid w:val="00EF6E65"/>
    <w:rsid w:val="00F00AB1"/>
    <w:rsid w:val="00F012B4"/>
    <w:rsid w:val="00F01D8B"/>
    <w:rsid w:val="00F039B9"/>
    <w:rsid w:val="00F0422F"/>
    <w:rsid w:val="00F05020"/>
    <w:rsid w:val="00F05CB6"/>
    <w:rsid w:val="00F0743E"/>
    <w:rsid w:val="00F10E13"/>
    <w:rsid w:val="00F1153E"/>
    <w:rsid w:val="00F11ABD"/>
    <w:rsid w:val="00F11B63"/>
    <w:rsid w:val="00F12053"/>
    <w:rsid w:val="00F122FD"/>
    <w:rsid w:val="00F1236A"/>
    <w:rsid w:val="00F1516D"/>
    <w:rsid w:val="00F15C6E"/>
    <w:rsid w:val="00F16416"/>
    <w:rsid w:val="00F16D1B"/>
    <w:rsid w:val="00F1709C"/>
    <w:rsid w:val="00F20257"/>
    <w:rsid w:val="00F21A76"/>
    <w:rsid w:val="00F225F0"/>
    <w:rsid w:val="00F22F06"/>
    <w:rsid w:val="00F23831"/>
    <w:rsid w:val="00F2483F"/>
    <w:rsid w:val="00F24FA1"/>
    <w:rsid w:val="00F26685"/>
    <w:rsid w:val="00F323BE"/>
    <w:rsid w:val="00F341F2"/>
    <w:rsid w:val="00F343E9"/>
    <w:rsid w:val="00F348AA"/>
    <w:rsid w:val="00F36BD3"/>
    <w:rsid w:val="00F3781A"/>
    <w:rsid w:val="00F37873"/>
    <w:rsid w:val="00F4041C"/>
    <w:rsid w:val="00F41238"/>
    <w:rsid w:val="00F41DDE"/>
    <w:rsid w:val="00F42C3A"/>
    <w:rsid w:val="00F44865"/>
    <w:rsid w:val="00F44D55"/>
    <w:rsid w:val="00F45BBC"/>
    <w:rsid w:val="00F47378"/>
    <w:rsid w:val="00F478EC"/>
    <w:rsid w:val="00F51B01"/>
    <w:rsid w:val="00F53335"/>
    <w:rsid w:val="00F555E2"/>
    <w:rsid w:val="00F56FCC"/>
    <w:rsid w:val="00F57B32"/>
    <w:rsid w:val="00F60C77"/>
    <w:rsid w:val="00F60FFF"/>
    <w:rsid w:val="00F612B5"/>
    <w:rsid w:val="00F617CE"/>
    <w:rsid w:val="00F61975"/>
    <w:rsid w:val="00F61F15"/>
    <w:rsid w:val="00F62809"/>
    <w:rsid w:val="00F63125"/>
    <w:rsid w:val="00F65466"/>
    <w:rsid w:val="00F65B96"/>
    <w:rsid w:val="00F66EE0"/>
    <w:rsid w:val="00F678BE"/>
    <w:rsid w:val="00F7013B"/>
    <w:rsid w:val="00F70240"/>
    <w:rsid w:val="00F7068F"/>
    <w:rsid w:val="00F70694"/>
    <w:rsid w:val="00F709FB"/>
    <w:rsid w:val="00F712A3"/>
    <w:rsid w:val="00F7295D"/>
    <w:rsid w:val="00F7344D"/>
    <w:rsid w:val="00F747CD"/>
    <w:rsid w:val="00F74980"/>
    <w:rsid w:val="00F751B9"/>
    <w:rsid w:val="00F7526F"/>
    <w:rsid w:val="00F75558"/>
    <w:rsid w:val="00F77B67"/>
    <w:rsid w:val="00F803D5"/>
    <w:rsid w:val="00F80906"/>
    <w:rsid w:val="00F80CF1"/>
    <w:rsid w:val="00F81FA3"/>
    <w:rsid w:val="00F83618"/>
    <w:rsid w:val="00F838B2"/>
    <w:rsid w:val="00F83A91"/>
    <w:rsid w:val="00F845C7"/>
    <w:rsid w:val="00F872F0"/>
    <w:rsid w:val="00F87DE9"/>
    <w:rsid w:val="00F87E8F"/>
    <w:rsid w:val="00F90FC8"/>
    <w:rsid w:val="00F91791"/>
    <w:rsid w:val="00F92255"/>
    <w:rsid w:val="00F9279E"/>
    <w:rsid w:val="00F93107"/>
    <w:rsid w:val="00F9446A"/>
    <w:rsid w:val="00F94E6B"/>
    <w:rsid w:val="00FA0B3C"/>
    <w:rsid w:val="00FA2693"/>
    <w:rsid w:val="00FA2BDD"/>
    <w:rsid w:val="00FA3C44"/>
    <w:rsid w:val="00FA4105"/>
    <w:rsid w:val="00FA4247"/>
    <w:rsid w:val="00FA46FD"/>
    <w:rsid w:val="00FA4E93"/>
    <w:rsid w:val="00FA568A"/>
    <w:rsid w:val="00FA60B2"/>
    <w:rsid w:val="00FA62B7"/>
    <w:rsid w:val="00FA73DC"/>
    <w:rsid w:val="00FA7DE3"/>
    <w:rsid w:val="00FB091E"/>
    <w:rsid w:val="00FB0D31"/>
    <w:rsid w:val="00FB1992"/>
    <w:rsid w:val="00FB1FF7"/>
    <w:rsid w:val="00FB2958"/>
    <w:rsid w:val="00FB3027"/>
    <w:rsid w:val="00FB3568"/>
    <w:rsid w:val="00FB3612"/>
    <w:rsid w:val="00FB44FC"/>
    <w:rsid w:val="00FB5EEE"/>
    <w:rsid w:val="00FB60EF"/>
    <w:rsid w:val="00FB63ED"/>
    <w:rsid w:val="00FB6400"/>
    <w:rsid w:val="00FB645E"/>
    <w:rsid w:val="00FB7F29"/>
    <w:rsid w:val="00FC065F"/>
    <w:rsid w:val="00FC0A78"/>
    <w:rsid w:val="00FC206E"/>
    <w:rsid w:val="00FC29A2"/>
    <w:rsid w:val="00FC3555"/>
    <w:rsid w:val="00FC37D6"/>
    <w:rsid w:val="00FC4818"/>
    <w:rsid w:val="00FC4A0F"/>
    <w:rsid w:val="00FC57FF"/>
    <w:rsid w:val="00FC5AB2"/>
    <w:rsid w:val="00FC674B"/>
    <w:rsid w:val="00FC696C"/>
    <w:rsid w:val="00FC79C3"/>
    <w:rsid w:val="00FD024C"/>
    <w:rsid w:val="00FD162D"/>
    <w:rsid w:val="00FD1C99"/>
    <w:rsid w:val="00FD3243"/>
    <w:rsid w:val="00FD3EED"/>
    <w:rsid w:val="00FD3F9E"/>
    <w:rsid w:val="00FD61C8"/>
    <w:rsid w:val="00FD728D"/>
    <w:rsid w:val="00FD7ADB"/>
    <w:rsid w:val="00FD7FE5"/>
    <w:rsid w:val="00FE0297"/>
    <w:rsid w:val="00FE08E9"/>
    <w:rsid w:val="00FE09B5"/>
    <w:rsid w:val="00FE0A52"/>
    <w:rsid w:val="00FE0D59"/>
    <w:rsid w:val="00FE12DA"/>
    <w:rsid w:val="00FE3804"/>
    <w:rsid w:val="00FE3956"/>
    <w:rsid w:val="00FE3A3A"/>
    <w:rsid w:val="00FE5A90"/>
    <w:rsid w:val="00FE5AE9"/>
    <w:rsid w:val="00FE62C7"/>
    <w:rsid w:val="00FE63D5"/>
    <w:rsid w:val="00FE7C8F"/>
    <w:rsid w:val="00FE7FA4"/>
    <w:rsid w:val="00FF1CF4"/>
    <w:rsid w:val="00FF1E34"/>
    <w:rsid w:val="00FF1EAF"/>
    <w:rsid w:val="00FF1F17"/>
    <w:rsid w:val="00FF2F67"/>
    <w:rsid w:val="00FF49D7"/>
    <w:rsid w:val="00FF593F"/>
    <w:rsid w:val="00FF5FA3"/>
    <w:rsid w:val="00FF69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73FBD740"/>
  <w15:chartTrackingRefBased/>
  <w15:docId w15:val="{D3796D15-C6B0-433A-BA64-D80C32B7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0ED"/>
    <w:pPr>
      <w:spacing w:before="120" w:after="0" w:line="276" w:lineRule="auto"/>
      <w:ind w:left="425"/>
      <w:jc w:val="both"/>
    </w:pPr>
    <w:rPr>
      <w:rFonts w:ascii="Comfortaa Light" w:hAnsi="Comfortaa Light" w:cs="Arial"/>
      <w:iCs/>
      <w:kern w:val="2"/>
      <w:sz w:val="18"/>
      <w:szCs w:val="18"/>
      <w14:ligatures w14:val="standardContextual"/>
    </w:rPr>
  </w:style>
  <w:style w:type="paragraph" w:styleId="Titre1">
    <w:name w:val="heading 1"/>
    <w:basedOn w:val="Normal"/>
    <w:next w:val="Normal"/>
    <w:link w:val="Titre1Car"/>
    <w:autoRedefine/>
    <w:uiPriority w:val="9"/>
    <w:qFormat/>
    <w:rsid w:val="005870ED"/>
    <w:pPr>
      <w:keepNext/>
      <w:numPr>
        <w:numId w:val="7"/>
      </w:numPr>
      <w:pBdr>
        <w:bottom w:val="single" w:sz="4" w:space="1" w:color="5372BD" w:themeColor="accent1" w:themeShade="BF"/>
      </w:pBdr>
      <w:autoSpaceDE w:val="0"/>
      <w:autoSpaceDN w:val="0"/>
      <w:adjustRightInd w:val="0"/>
      <w:spacing w:before="480" w:after="240"/>
      <w:ind w:left="426" w:hanging="710"/>
      <w:jc w:val="left"/>
      <w:outlineLvl w:val="0"/>
    </w:pPr>
    <w:rPr>
      <w:rFonts w:ascii="Comfortaa SemiBold" w:hAnsi="Comfortaa SemiBold"/>
      <w:iCs w:val="0"/>
      <w:color w:val="003C95" w:themeColor="text2"/>
      <w:sz w:val="24"/>
      <w:szCs w:val="24"/>
    </w:rPr>
  </w:style>
  <w:style w:type="paragraph" w:styleId="Titre2">
    <w:name w:val="heading 2"/>
    <w:basedOn w:val="Normal"/>
    <w:next w:val="Normal"/>
    <w:link w:val="Titre2Car"/>
    <w:autoRedefine/>
    <w:uiPriority w:val="9"/>
    <w:unhideWhenUsed/>
    <w:qFormat/>
    <w:rsid w:val="005870ED"/>
    <w:pPr>
      <w:keepNext/>
      <w:numPr>
        <w:ilvl w:val="1"/>
        <w:numId w:val="7"/>
      </w:numPr>
      <w:autoSpaceDE w:val="0"/>
      <w:autoSpaceDN w:val="0"/>
      <w:adjustRightInd w:val="0"/>
      <w:spacing w:before="240" w:after="120"/>
      <w:ind w:left="426" w:hanging="710"/>
      <w:jc w:val="left"/>
      <w:outlineLvl w:val="1"/>
    </w:pPr>
    <w:rPr>
      <w:rFonts w:ascii="Comfortaa SemiBold" w:hAnsi="Comfortaa SemiBold"/>
      <w:iCs w:val="0"/>
      <w:sz w:val="20"/>
      <w:szCs w:val="24"/>
    </w:rPr>
  </w:style>
  <w:style w:type="paragraph" w:styleId="Titre3">
    <w:name w:val="heading 3"/>
    <w:basedOn w:val="Normal"/>
    <w:next w:val="Normal"/>
    <w:link w:val="Titre3Car"/>
    <w:uiPriority w:val="9"/>
    <w:unhideWhenUsed/>
    <w:qFormat/>
    <w:rsid w:val="005870ED"/>
    <w:pPr>
      <w:keepNext/>
      <w:keepLines/>
      <w:numPr>
        <w:ilvl w:val="2"/>
        <w:numId w:val="7"/>
      </w:numPr>
      <w:spacing w:before="360" w:after="120" w:line="240" w:lineRule="auto"/>
      <w:ind w:left="426" w:hanging="568"/>
      <w:jc w:val="left"/>
      <w:outlineLvl w:val="2"/>
    </w:pPr>
    <w:rPr>
      <w:rFonts w:ascii="Comfortaa SemiBold" w:eastAsiaTheme="majorEastAsia" w:hAnsi="Comfortaa SemiBold" w:cstheme="majorBidi"/>
      <w:iCs w:val="0"/>
      <w:sz w:val="20"/>
      <w:szCs w:val="24"/>
      <w:lang w:eastAsia="fr-FR"/>
    </w:rPr>
  </w:style>
  <w:style w:type="paragraph" w:styleId="Titre4">
    <w:name w:val="heading 4"/>
    <w:basedOn w:val="Normal"/>
    <w:next w:val="Normal"/>
    <w:link w:val="Titre4Car"/>
    <w:uiPriority w:val="9"/>
    <w:unhideWhenUsed/>
    <w:qFormat/>
    <w:rsid w:val="005870ED"/>
    <w:pPr>
      <w:keepNext/>
      <w:keepLines/>
      <w:numPr>
        <w:ilvl w:val="3"/>
        <w:numId w:val="7"/>
      </w:numPr>
      <w:spacing w:before="360" w:after="120"/>
      <w:jc w:val="left"/>
      <w:outlineLvl w:val="3"/>
    </w:pPr>
    <w:rPr>
      <w:rFonts w:ascii="MeganoOT-Medium" w:eastAsiaTheme="majorEastAsia" w:hAnsi="MeganoOT-Medium" w:cstheme="majorBidi"/>
      <w:i/>
      <w:iCs w:val="0"/>
      <w:color w:val="003D66"/>
    </w:rPr>
  </w:style>
  <w:style w:type="paragraph" w:styleId="Titre5">
    <w:name w:val="heading 5"/>
    <w:basedOn w:val="Normal"/>
    <w:next w:val="Normal"/>
    <w:link w:val="Titre5Car"/>
    <w:uiPriority w:val="9"/>
    <w:unhideWhenUsed/>
    <w:qFormat/>
    <w:rsid w:val="005870ED"/>
    <w:pPr>
      <w:keepNext/>
      <w:keepLines/>
      <w:numPr>
        <w:ilvl w:val="4"/>
        <w:numId w:val="7"/>
      </w:numPr>
      <w:spacing w:before="240"/>
      <w:outlineLvl w:val="4"/>
    </w:pPr>
    <w:rPr>
      <w:rFonts w:asciiTheme="majorHAnsi" w:eastAsiaTheme="majorEastAsia" w:hAnsiTheme="majorHAnsi" w:cstheme="majorBidi"/>
      <w:color w:val="003D66"/>
    </w:rPr>
  </w:style>
  <w:style w:type="paragraph" w:styleId="Titre6">
    <w:name w:val="heading 6"/>
    <w:basedOn w:val="Normal"/>
    <w:next w:val="Normal"/>
    <w:link w:val="Titre6Car"/>
    <w:uiPriority w:val="9"/>
    <w:unhideWhenUsed/>
    <w:qFormat/>
    <w:rsid w:val="005870ED"/>
    <w:pPr>
      <w:keepNext/>
      <w:keepLines/>
      <w:numPr>
        <w:ilvl w:val="5"/>
        <w:numId w:val="7"/>
      </w:numPr>
      <w:spacing w:before="40"/>
      <w:outlineLvl w:val="5"/>
    </w:pPr>
    <w:rPr>
      <w:rFonts w:asciiTheme="majorHAnsi" w:eastAsiaTheme="majorEastAsia" w:hAnsiTheme="majorHAnsi" w:cstheme="majorBidi"/>
      <w:color w:val="324983" w:themeColor="accent1" w:themeShade="7F"/>
    </w:rPr>
  </w:style>
  <w:style w:type="paragraph" w:styleId="Titre7">
    <w:name w:val="heading 7"/>
    <w:basedOn w:val="Normal"/>
    <w:next w:val="Normal"/>
    <w:link w:val="Titre7Car"/>
    <w:uiPriority w:val="9"/>
    <w:semiHidden/>
    <w:unhideWhenUsed/>
    <w:qFormat/>
    <w:rsid w:val="005870ED"/>
    <w:pPr>
      <w:keepNext/>
      <w:keepLines/>
      <w:numPr>
        <w:ilvl w:val="6"/>
        <w:numId w:val="7"/>
      </w:numPr>
      <w:spacing w:before="40"/>
      <w:outlineLvl w:val="6"/>
    </w:pPr>
    <w:rPr>
      <w:rFonts w:asciiTheme="majorHAnsi" w:eastAsiaTheme="majorEastAsia" w:hAnsiTheme="majorHAnsi" w:cstheme="majorBidi"/>
      <w:i/>
      <w:iCs w:val="0"/>
      <w:color w:val="324983" w:themeColor="accent1" w:themeShade="7F"/>
    </w:rPr>
  </w:style>
  <w:style w:type="paragraph" w:styleId="Titre8">
    <w:name w:val="heading 8"/>
    <w:basedOn w:val="Normal"/>
    <w:next w:val="Normal"/>
    <w:link w:val="Titre8Car"/>
    <w:uiPriority w:val="9"/>
    <w:semiHidden/>
    <w:unhideWhenUsed/>
    <w:qFormat/>
    <w:rsid w:val="005870ED"/>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870ED"/>
    <w:pPr>
      <w:keepNext/>
      <w:keepLines/>
      <w:numPr>
        <w:ilvl w:val="8"/>
        <w:numId w:val="7"/>
      </w:numPr>
      <w:spacing w:before="40"/>
      <w:outlineLvl w:val="8"/>
    </w:pPr>
    <w:rPr>
      <w:rFonts w:asciiTheme="majorHAnsi" w:eastAsiaTheme="majorEastAsia" w:hAnsiTheme="majorHAnsi" w:cstheme="majorBidi"/>
      <w:i/>
      <w:iCs w:val="0"/>
      <w:color w:val="272727" w:themeColor="text1" w:themeTint="D8"/>
      <w:sz w:val="21"/>
      <w:szCs w:val="21"/>
    </w:rPr>
  </w:style>
  <w:style w:type="character" w:default="1" w:styleId="Policepardfaut">
    <w:name w:val="Default Paragraph Font"/>
    <w:uiPriority w:val="1"/>
    <w:semiHidden/>
    <w:unhideWhenUsed/>
    <w:rsid w:val="005870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5870ED"/>
  </w:style>
  <w:style w:type="paragraph" w:styleId="Paragraphedeliste">
    <w:name w:val="List Paragraph"/>
    <w:aliases w:val="Ondertekst Avida,PRI Bullets,List Paragraph1,Liste couleur - Accent 11,2,Bullet point list,List Level 1,List Paragraph"/>
    <w:basedOn w:val="Normal"/>
    <w:link w:val="ParagraphedelisteCar"/>
    <w:uiPriority w:val="34"/>
    <w:qFormat/>
    <w:rsid w:val="005870ED"/>
    <w:pPr>
      <w:spacing w:after="160" w:line="252" w:lineRule="auto"/>
      <w:ind w:left="720"/>
      <w:contextualSpacing/>
    </w:pPr>
  </w:style>
  <w:style w:type="paragraph" w:styleId="Corpsdetexte">
    <w:name w:val="Body Text"/>
    <w:basedOn w:val="Normal"/>
    <w:link w:val="CorpsdetexteCar"/>
    <w:uiPriority w:val="1"/>
    <w:qFormat/>
    <w:rsid w:val="005870ED"/>
    <w:pPr>
      <w:spacing w:line="240" w:lineRule="auto"/>
      <w:jc w:val="left"/>
    </w:pPr>
    <w:rPr>
      <w:rFonts w:ascii="Tahoma" w:eastAsia="Times New Roman" w:hAnsi="Tahoma" w:cs="Tahoma"/>
      <w:iCs w:val="0"/>
      <w:sz w:val="20"/>
      <w:szCs w:val="24"/>
      <w:lang w:val="en-US"/>
    </w:rPr>
  </w:style>
  <w:style w:type="character" w:customStyle="1" w:styleId="CorpsdetexteCar">
    <w:name w:val="Corps de texte Car"/>
    <w:basedOn w:val="Policepardfaut"/>
    <w:link w:val="Corpsdetexte"/>
    <w:uiPriority w:val="1"/>
    <w:rsid w:val="005870ED"/>
    <w:rPr>
      <w:rFonts w:ascii="Tahoma" w:eastAsia="Times New Roman" w:hAnsi="Tahoma" w:cs="Tahoma"/>
      <w:kern w:val="2"/>
      <w:sz w:val="20"/>
      <w:szCs w:val="24"/>
      <w:lang w:val="en-US"/>
      <w14:ligatures w14:val="standardContextual"/>
    </w:rPr>
  </w:style>
  <w:style w:type="character" w:customStyle="1" w:styleId="SansinterligneCar">
    <w:name w:val="Sans interligne Car"/>
    <w:link w:val="Sansinterligne"/>
    <w:uiPriority w:val="1"/>
    <w:locked/>
    <w:rsid w:val="005870ED"/>
    <w:rPr>
      <w:rFonts w:ascii="Calibri" w:eastAsia="Calibri" w:hAnsi="Calibri" w:cs="Times New Roman"/>
      <w:lang w:val="en-US" w:bidi="en-US"/>
    </w:rPr>
  </w:style>
  <w:style w:type="paragraph" w:styleId="Sansinterligne">
    <w:name w:val="No Spacing"/>
    <w:link w:val="SansinterligneCar"/>
    <w:uiPriority w:val="1"/>
    <w:qFormat/>
    <w:rsid w:val="005870ED"/>
    <w:pPr>
      <w:spacing w:after="0" w:line="240" w:lineRule="auto"/>
    </w:pPr>
    <w:rPr>
      <w:rFonts w:ascii="Calibri" w:eastAsia="Calibri" w:hAnsi="Calibri" w:cs="Times New Roman"/>
      <w:lang w:val="en-US" w:bidi="en-US"/>
    </w:rPr>
  </w:style>
  <w:style w:type="character" w:styleId="Lienhypertexte">
    <w:name w:val="Hyperlink"/>
    <w:uiPriority w:val="99"/>
    <w:unhideWhenUsed/>
    <w:rsid w:val="005870ED"/>
    <w:rPr>
      <w:rFonts w:ascii="Comfortaa Light" w:hAnsi="Comfortaa Light" w:cs="Times New Roman" w:hint="default"/>
      <w:color w:val="0000FF"/>
      <w:sz w:val="16"/>
      <w:u w:val="single"/>
    </w:rPr>
  </w:style>
  <w:style w:type="character" w:styleId="Mentionnonrsolue">
    <w:name w:val="Unresolved Mention"/>
    <w:basedOn w:val="Policepardfaut"/>
    <w:uiPriority w:val="99"/>
    <w:unhideWhenUsed/>
    <w:rsid w:val="005870ED"/>
    <w:rPr>
      <w:color w:val="605E5C"/>
      <w:shd w:val="clear" w:color="auto" w:fill="E1DFDD"/>
    </w:rPr>
  </w:style>
  <w:style w:type="character" w:customStyle="1" w:styleId="Titre1Car">
    <w:name w:val="Titre 1 Car"/>
    <w:basedOn w:val="Policepardfaut"/>
    <w:link w:val="Titre1"/>
    <w:uiPriority w:val="9"/>
    <w:rsid w:val="005870ED"/>
    <w:rPr>
      <w:rFonts w:ascii="Comfortaa SemiBold" w:hAnsi="Comfortaa SemiBold" w:cs="Arial"/>
      <w:color w:val="003C95" w:themeColor="text2"/>
      <w:kern w:val="2"/>
      <w:sz w:val="24"/>
      <w:szCs w:val="24"/>
      <w14:ligatures w14:val="standardContextual"/>
    </w:rPr>
  </w:style>
  <w:style w:type="character" w:customStyle="1" w:styleId="Titre2Car">
    <w:name w:val="Titre 2 Car"/>
    <w:basedOn w:val="Policepardfaut"/>
    <w:link w:val="Titre2"/>
    <w:uiPriority w:val="9"/>
    <w:rsid w:val="005870ED"/>
    <w:rPr>
      <w:rFonts w:ascii="Comfortaa SemiBold" w:hAnsi="Comfortaa SemiBold" w:cs="Arial"/>
      <w:kern w:val="2"/>
      <w:sz w:val="20"/>
      <w:szCs w:val="24"/>
      <w14:ligatures w14:val="standardContextual"/>
    </w:rPr>
  </w:style>
  <w:style w:type="character" w:customStyle="1" w:styleId="Titre3Car">
    <w:name w:val="Titre 3 Car"/>
    <w:basedOn w:val="Policepardfaut"/>
    <w:link w:val="Titre3"/>
    <w:uiPriority w:val="9"/>
    <w:rsid w:val="005870ED"/>
    <w:rPr>
      <w:rFonts w:ascii="Comfortaa SemiBold" w:eastAsiaTheme="majorEastAsia" w:hAnsi="Comfortaa SemiBold" w:cstheme="majorBidi"/>
      <w:kern w:val="2"/>
      <w:sz w:val="20"/>
      <w:szCs w:val="24"/>
      <w:lang w:eastAsia="fr-FR"/>
      <w14:ligatures w14:val="standardContextual"/>
    </w:rPr>
  </w:style>
  <w:style w:type="character" w:customStyle="1" w:styleId="Titre4Car">
    <w:name w:val="Titre 4 Car"/>
    <w:basedOn w:val="Policepardfaut"/>
    <w:link w:val="Titre4"/>
    <w:uiPriority w:val="9"/>
    <w:rsid w:val="005870ED"/>
    <w:rPr>
      <w:rFonts w:ascii="MeganoOT-Medium" w:eastAsiaTheme="majorEastAsia" w:hAnsi="MeganoOT-Medium" w:cstheme="majorBidi"/>
      <w:i/>
      <w:color w:val="003D66"/>
      <w:kern w:val="2"/>
      <w:sz w:val="18"/>
      <w:szCs w:val="18"/>
      <w14:ligatures w14:val="standardContextual"/>
    </w:rPr>
  </w:style>
  <w:style w:type="character" w:customStyle="1" w:styleId="Titre5Car">
    <w:name w:val="Titre 5 Car"/>
    <w:basedOn w:val="Policepardfaut"/>
    <w:link w:val="Titre5"/>
    <w:uiPriority w:val="9"/>
    <w:rsid w:val="005870ED"/>
    <w:rPr>
      <w:rFonts w:asciiTheme="majorHAnsi" w:eastAsiaTheme="majorEastAsia" w:hAnsiTheme="majorHAnsi" w:cstheme="majorBidi"/>
      <w:iCs/>
      <w:color w:val="003D66"/>
      <w:kern w:val="2"/>
      <w:sz w:val="18"/>
      <w:szCs w:val="18"/>
      <w14:ligatures w14:val="standardContextual"/>
    </w:rPr>
  </w:style>
  <w:style w:type="paragraph" w:styleId="Citationintense">
    <w:name w:val="Intense Quote"/>
    <w:basedOn w:val="Normal"/>
    <w:next w:val="Normal"/>
    <w:link w:val="CitationintenseCar"/>
    <w:uiPriority w:val="30"/>
    <w:qFormat/>
    <w:rsid w:val="005870ED"/>
    <w:pPr>
      <w:pBdr>
        <w:top w:val="single" w:sz="4" w:space="10" w:color="96A9D7" w:themeColor="accent1"/>
        <w:bottom w:val="single" w:sz="4" w:space="10" w:color="96A9D7" w:themeColor="accent1"/>
      </w:pBdr>
      <w:spacing w:before="360" w:after="360"/>
      <w:ind w:left="864" w:right="864"/>
      <w:jc w:val="center"/>
    </w:pPr>
    <w:rPr>
      <w:i/>
      <w:iCs w:val="0"/>
      <w:color w:val="96A9D7" w:themeColor="accent1"/>
    </w:rPr>
  </w:style>
  <w:style w:type="character" w:customStyle="1" w:styleId="CitationintenseCar">
    <w:name w:val="Citation intense Car"/>
    <w:basedOn w:val="Policepardfaut"/>
    <w:link w:val="Citationintense"/>
    <w:uiPriority w:val="30"/>
    <w:rsid w:val="005870ED"/>
    <w:rPr>
      <w:rFonts w:ascii="Comfortaa Light" w:hAnsi="Comfortaa Light" w:cs="Arial"/>
      <w:i/>
      <w:color w:val="96A9D7" w:themeColor="accent1"/>
      <w:kern w:val="2"/>
      <w:sz w:val="18"/>
      <w:szCs w:val="18"/>
      <w14:ligatures w14:val="standardContextual"/>
    </w:rPr>
  </w:style>
  <w:style w:type="paragraph" w:styleId="En-tte">
    <w:name w:val="header"/>
    <w:basedOn w:val="Normal"/>
    <w:link w:val="En-tteCar"/>
    <w:uiPriority w:val="99"/>
    <w:unhideWhenUsed/>
    <w:rsid w:val="005870ED"/>
    <w:pPr>
      <w:tabs>
        <w:tab w:val="center" w:pos="4703"/>
        <w:tab w:val="right" w:pos="9406"/>
      </w:tabs>
      <w:spacing w:before="0"/>
      <w:ind w:left="993"/>
    </w:pPr>
    <w:rPr>
      <w:color w:val="FFFFFF" w:themeColor="background1"/>
    </w:rPr>
  </w:style>
  <w:style w:type="character" w:customStyle="1" w:styleId="En-tteCar">
    <w:name w:val="En-tête Car"/>
    <w:basedOn w:val="Policepardfaut"/>
    <w:link w:val="En-tte"/>
    <w:uiPriority w:val="99"/>
    <w:rsid w:val="005870ED"/>
    <w:rPr>
      <w:rFonts w:ascii="Comfortaa Light" w:hAnsi="Comfortaa Light" w:cs="Arial"/>
      <w:iCs/>
      <w:color w:val="FFFFFF" w:themeColor="background1"/>
      <w:kern w:val="2"/>
      <w:sz w:val="18"/>
      <w:szCs w:val="18"/>
      <w14:ligatures w14:val="standardContextual"/>
    </w:rPr>
  </w:style>
  <w:style w:type="paragraph" w:styleId="Pieddepage">
    <w:name w:val="footer"/>
    <w:basedOn w:val="Normal"/>
    <w:link w:val="PieddepageCar"/>
    <w:uiPriority w:val="99"/>
    <w:unhideWhenUsed/>
    <w:rsid w:val="005870ED"/>
    <w:pPr>
      <w:tabs>
        <w:tab w:val="center" w:pos="4703"/>
        <w:tab w:val="right" w:pos="9406"/>
      </w:tabs>
    </w:pPr>
    <w:rPr>
      <w:sz w:val="16"/>
    </w:rPr>
  </w:style>
  <w:style w:type="character" w:customStyle="1" w:styleId="PieddepageCar">
    <w:name w:val="Pied de page Car"/>
    <w:basedOn w:val="Policepardfaut"/>
    <w:link w:val="Pieddepage"/>
    <w:uiPriority w:val="99"/>
    <w:rsid w:val="005870ED"/>
    <w:rPr>
      <w:rFonts w:ascii="Comfortaa Light" w:hAnsi="Comfortaa Light" w:cs="Arial"/>
      <w:iCs/>
      <w:kern w:val="2"/>
      <w:sz w:val="16"/>
      <w:szCs w:val="18"/>
      <w14:ligatures w14:val="standardContextual"/>
    </w:rPr>
  </w:style>
  <w:style w:type="character" w:styleId="Accentuation">
    <w:name w:val="Emphasis"/>
    <w:basedOn w:val="Policepardfaut"/>
    <w:uiPriority w:val="20"/>
    <w:qFormat/>
    <w:rsid w:val="005870ED"/>
    <w:rPr>
      <w:i/>
      <w:iCs/>
    </w:rPr>
  </w:style>
  <w:style w:type="paragraph" w:styleId="Notedebasdepage">
    <w:name w:val="footnote text"/>
    <w:basedOn w:val="Normal"/>
    <w:link w:val="NotedebasdepageCar"/>
    <w:uiPriority w:val="99"/>
    <w:unhideWhenUsed/>
    <w:rsid w:val="005870ED"/>
    <w:pPr>
      <w:spacing w:before="0" w:line="240" w:lineRule="auto"/>
      <w:ind w:left="709" w:hanging="283"/>
      <w:jc w:val="left"/>
    </w:pPr>
    <w:rPr>
      <w:sz w:val="16"/>
      <w:szCs w:val="20"/>
    </w:rPr>
  </w:style>
  <w:style w:type="character" w:customStyle="1" w:styleId="NotedebasdepageCar">
    <w:name w:val="Note de bas de page Car"/>
    <w:basedOn w:val="Policepardfaut"/>
    <w:link w:val="Notedebasdepage"/>
    <w:uiPriority w:val="99"/>
    <w:rsid w:val="005870ED"/>
    <w:rPr>
      <w:rFonts w:ascii="Comfortaa Light" w:hAnsi="Comfortaa Light" w:cs="Arial"/>
      <w:iCs/>
      <w:kern w:val="2"/>
      <w:sz w:val="16"/>
      <w:szCs w:val="20"/>
      <w14:ligatures w14:val="standardContextual"/>
    </w:rPr>
  </w:style>
  <w:style w:type="character" w:styleId="Appelnotedebasdep">
    <w:name w:val="footnote reference"/>
    <w:basedOn w:val="Policepardfaut"/>
    <w:uiPriority w:val="99"/>
    <w:semiHidden/>
    <w:unhideWhenUsed/>
    <w:rsid w:val="005870ED"/>
    <w:rPr>
      <w:vertAlign w:val="superscript"/>
    </w:rPr>
  </w:style>
  <w:style w:type="paragraph" w:styleId="NormalWeb">
    <w:name w:val="Normal (Web)"/>
    <w:basedOn w:val="Normal"/>
    <w:uiPriority w:val="99"/>
    <w:unhideWhenUsed/>
    <w:rsid w:val="005870ED"/>
    <w:pPr>
      <w:spacing w:before="100" w:beforeAutospacing="1" w:after="100" w:afterAutospacing="1"/>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870ED"/>
    <w:rPr>
      <w:rFonts w:ascii="Segoe UI" w:hAnsi="Segoe UI" w:cs="Segoe UI"/>
    </w:rPr>
  </w:style>
  <w:style w:type="character" w:customStyle="1" w:styleId="TextedebullesCar">
    <w:name w:val="Texte de bulles Car"/>
    <w:basedOn w:val="Policepardfaut"/>
    <w:link w:val="Textedebulles"/>
    <w:uiPriority w:val="99"/>
    <w:semiHidden/>
    <w:rsid w:val="005870ED"/>
    <w:rPr>
      <w:rFonts w:ascii="Segoe UI" w:hAnsi="Segoe UI" w:cs="Segoe UI"/>
      <w:iCs/>
      <w:kern w:val="2"/>
      <w:sz w:val="18"/>
      <w:szCs w:val="18"/>
      <w14:ligatures w14:val="standardContextual"/>
    </w:rPr>
  </w:style>
  <w:style w:type="paragraph" w:customStyle="1" w:styleId="Default">
    <w:name w:val="Default"/>
    <w:rsid w:val="005870ED"/>
    <w:pPr>
      <w:autoSpaceDE w:val="0"/>
      <w:autoSpaceDN w:val="0"/>
      <w:adjustRightInd w:val="0"/>
      <w:spacing w:after="0" w:line="240" w:lineRule="auto"/>
    </w:pPr>
    <w:rPr>
      <w:rFonts w:ascii="Calibri" w:hAnsi="Calibri" w:cs="Calibri"/>
      <w:color w:val="000000"/>
      <w:kern w:val="2"/>
      <w:sz w:val="24"/>
      <w:szCs w:val="24"/>
      <w14:ligatures w14:val="standardContextual"/>
    </w:rPr>
  </w:style>
  <w:style w:type="character" w:styleId="Marquedecommentaire">
    <w:name w:val="annotation reference"/>
    <w:basedOn w:val="Policepardfaut"/>
    <w:uiPriority w:val="99"/>
    <w:semiHidden/>
    <w:unhideWhenUsed/>
    <w:rsid w:val="005870ED"/>
    <w:rPr>
      <w:sz w:val="16"/>
      <w:szCs w:val="16"/>
    </w:rPr>
  </w:style>
  <w:style w:type="paragraph" w:styleId="Commentaire">
    <w:name w:val="annotation text"/>
    <w:basedOn w:val="Normal"/>
    <w:link w:val="CommentaireCar"/>
    <w:uiPriority w:val="99"/>
    <w:unhideWhenUsed/>
    <w:rsid w:val="005870ED"/>
    <w:rPr>
      <w:sz w:val="20"/>
      <w:szCs w:val="20"/>
    </w:rPr>
  </w:style>
  <w:style w:type="character" w:customStyle="1" w:styleId="CommentaireCar">
    <w:name w:val="Commentaire Car"/>
    <w:basedOn w:val="Policepardfaut"/>
    <w:link w:val="Commentaire"/>
    <w:uiPriority w:val="99"/>
    <w:rsid w:val="005870ED"/>
    <w:rPr>
      <w:rFonts w:ascii="Comfortaa Light" w:hAnsi="Comfortaa Light" w:cs="Arial"/>
      <w:iCs/>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rsid w:val="005870ED"/>
    <w:rPr>
      <w:b/>
      <w:bCs/>
    </w:rPr>
  </w:style>
  <w:style w:type="character" w:customStyle="1" w:styleId="ObjetducommentaireCar">
    <w:name w:val="Objet du commentaire Car"/>
    <w:basedOn w:val="CommentaireCar"/>
    <w:link w:val="Objetducommentaire"/>
    <w:uiPriority w:val="99"/>
    <w:semiHidden/>
    <w:rsid w:val="005870ED"/>
    <w:rPr>
      <w:rFonts w:ascii="Comfortaa Light" w:hAnsi="Comfortaa Light" w:cs="Arial"/>
      <w:b/>
      <w:bCs/>
      <w:iCs/>
      <w:kern w:val="2"/>
      <w:sz w:val="20"/>
      <w:szCs w:val="20"/>
      <w14:ligatures w14:val="standardContextual"/>
    </w:rPr>
  </w:style>
  <w:style w:type="paragraph" w:styleId="Titre">
    <w:name w:val="Title"/>
    <w:basedOn w:val="Citationintense"/>
    <w:next w:val="Normal"/>
    <w:link w:val="TitreCar"/>
    <w:uiPriority w:val="10"/>
    <w:qFormat/>
    <w:rsid w:val="005870ED"/>
    <w:pPr>
      <w:pBdr>
        <w:top w:val="none" w:sz="0" w:space="0" w:color="auto"/>
        <w:bottom w:val="none" w:sz="0" w:space="0" w:color="auto"/>
      </w:pBdr>
      <w:spacing w:before="0" w:after="0"/>
    </w:pPr>
    <w:rPr>
      <w:rFonts w:ascii="MeganoOT-Bold" w:hAnsi="MeganoOT-Bold"/>
      <w:b/>
      <w:i w:val="0"/>
      <w:color w:val="1B3955"/>
      <w:sz w:val="40"/>
      <w:szCs w:val="28"/>
    </w:rPr>
  </w:style>
  <w:style w:type="character" w:customStyle="1" w:styleId="TitreCar">
    <w:name w:val="Titre Car"/>
    <w:basedOn w:val="Policepardfaut"/>
    <w:link w:val="Titre"/>
    <w:uiPriority w:val="10"/>
    <w:rsid w:val="005870ED"/>
    <w:rPr>
      <w:rFonts w:ascii="MeganoOT-Bold" w:hAnsi="MeganoOT-Bold" w:cs="Arial"/>
      <w:b/>
      <w:color w:val="1B3955"/>
      <w:kern w:val="2"/>
      <w:sz w:val="40"/>
      <w:szCs w:val="28"/>
      <w14:ligatures w14:val="standardContextual"/>
    </w:rPr>
  </w:style>
  <w:style w:type="paragraph" w:styleId="Sous-titre">
    <w:name w:val="Subtitle"/>
    <w:basedOn w:val="Normal"/>
    <w:next w:val="Normal"/>
    <w:link w:val="Sous-titreCar"/>
    <w:uiPriority w:val="11"/>
    <w:qFormat/>
    <w:rsid w:val="005870ED"/>
    <w:pPr>
      <w:jc w:val="center"/>
    </w:pPr>
    <w:rPr>
      <w:i/>
      <w:iCs w:val="0"/>
    </w:rPr>
  </w:style>
  <w:style w:type="character" w:customStyle="1" w:styleId="Sous-titreCar">
    <w:name w:val="Sous-titre Car"/>
    <w:basedOn w:val="Policepardfaut"/>
    <w:link w:val="Sous-titre"/>
    <w:uiPriority w:val="11"/>
    <w:rsid w:val="005870ED"/>
    <w:rPr>
      <w:rFonts w:ascii="Comfortaa Light" w:hAnsi="Comfortaa Light" w:cs="Arial"/>
      <w:i/>
      <w:kern w:val="2"/>
      <w:sz w:val="18"/>
      <w:szCs w:val="18"/>
      <w14:ligatures w14:val="standardContextual"/>
    </w:rPr>
  </w:style>
  <w:style w:type="paragraph" w:customStyle="1" w:styleId="Puce">
    <w:name w:val="Puce"/>
    <w:basedOn w:val="Paragraphedeliste"/>
    <w:link w:val="PuceCar"/>
    <w:qFormat/>
    <w:rsid w:val="005870ED"/>
    <w:pPr>
      <w:numPr>
        <w:numId w:val="3"/>
      </w:numPr>
      <w:spacing w:before="240" w:after="0"/>
      <w:ind w:left="426" w:hanging="284"/>
      <w:contextualSpacing w:val="0"/>
    </w:pPr>
    <w:rPr>
      <w:rFonts w:ascii="Comfortaa Medium" w:hAnsi="Comfortaa Medium"/>
    </w:rPr>
  </w:style>
  <w:style w:type="table" w:styleId="Grilledutableau">
    <w:name w:val="Table Grid"/>
    <w:basedOn w:val="TableauNormal"/>
    <w:uiPriority w:val="39"/>
    <w:rsid w:val="005870E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Ondertekst Avida Car,PRI Bullets Car,List Paragraph1 Car,Liste couleur - Accent 11 Car,2 Car,Bullet point list Car,List Level 1 Car,List Paragraph Car"/>
    <w:basedOn w:val="Policepardfaut"/>
    <w:link w:val="Paragraphedeliste"/>
    <w:uiPriority w:val="34"/>
    <w:rsid w:val="005870ED"/>
    <w:rPr>
      <w:rFonts w:ascii="Comfortaa Light" w:hAnsi="Comfortaa Light" w:cs="Arial"/>
      <w:iCs/>
      <w:kern w:val="2"/>
      <w:sz w:val="18"/>
      <w:szCs w:val="18"/>
      <w14:ligatures w14:val="standardContextual"/>
    </w:rPr>
  </w:style>
  <w:style w:type="character" w:customStyle="1" w:styleId="PuceCar">
    <w:name w:val="Puce Car"/>
    <w:basedOn w:val="ParagraphedelisteCar"/>
    <w:link w:val="Puce"/>
    <w:rsid w:val="005870ED"/>
    <w:rPr>
      <w:rFonts w:ascii="Comfortaa Medium" w:hAnsi="Comfortaa Medium" w:cs="Arial"/>
      <w:iCs/>
      <w:kern w:val="2"/>
      <w:sz w:val="18"/>
      <w:szCs w:val="18"/>
      <w14:ligatures w14:val="standardContextual"/>
    </w:rPr>
  </w:style>
  <w:style w:type="paragraph" w:customStyle="1" w:styleId="Comment2ndColonne">
    <w:name w:val="Comment_2ndColonne"/>
    <w:basedOn w:val="Titre2"/>
    <w:link w:val="Comment2ndColonneCar"/>
    <w:qFormat/>
    <w:rsid w:val="005870ED"/>
    <w:pPr>
      <w:ind w:left="425" w:hanging="425"/>
    </w:pPr>
    <w:rPr>
      <w:rFonts w:ascii="MeganoOT-Light" w:hAnsi="MeganoOT-Light"/>
    </w:rPr>
  </w:style>
  <w:style w:type="paragraph" w:customStyle="1" w:styleId="Chapeau">
    <w:name w:val="Chapeau"/>
    <w:basedOn w:val="Normal"/>
    <w:link w:val="ChapeauCar"/>
    <w:qFormat/>
    <w:rsid w:val="005870ED"/>
    <w:pPr>
      <w:pBdr>
        <w:top w:val="single" w:sz="4" w:space="1" w:color="0E1E2D"/>
        <w:left w:val="single" w:sz="4" w:space="4" w:color="0E1E2D"/>
        <w:bottom w:val="single" w:sz="4" w:space="1" w:color="0E1E2D"/>
        <w:right w:val="single" w:sz="4" w:space="4" w:color="0E1E2D"/>
      </w:pBdr>
    </w:pPr>
    <w:rPr>
      <w:b/>
      <w:bCs/>
      <w:lang w:eastAsia="fr-FR"/>
    </w:rPr>
  </w:style>
  <w:style w:type="character" w:customStyle="1" w:styleId="Comment2ndColonneCar">
    <w:name w:val="Comment_2ndColonne Car"/>
    <w:basedOn w:val="Policepardfaut"/>
    <w:link w:val="Comment2ndColonne"/>
    <w:rsid w:val="005870ED"/>
    <w:rPr>
      <w:rFonts w:ascii="MeganoOT-Light" w:hAnsi="MeganoOT-Light" w:cs="Arial"/>
      <w:kern w:val="2"/>
      <w:sz w:val="20"/>
      <w:szCs w:val="24"/>
      <w14:ligatures w14:val="standardContextual"/>
    </w:rPr>
  </w:style>
  <w:style w:type="character" w:customStyle="1" w:styleId="ChapeauCar">
    <w:name w:val="Chapeau Car"/>
    <w:basedOn w:val="Policepardfaut"/>
    <w:link w:val="Chapeau"/>
    <w:rsid w:val="005870ED"/>
    <w:rPr>
      <w:rFonts w:ascii="Comfortaa Light" w:hAnsi="Comfortaa Light" w:cs="Arial"/>
      <w:b/>
      <w:bCs/>
      <w:iCs/>
      <w:kern w:val="2"/>
      <w:sz w:val="18"/>
      <w:szCs w:val="18"/>
      <w:lang w:eastAsia="fr-FR"/>
      <w14:ligatures w14:val="standardContextual"/>
    </w:rPr>
  </w:style>
  <w:style w:type="paragraph" w:customStyle="1" w:styleId="TabPerf">
    <w:name w:val="TabPerf"/>
    <w:basedOn w:val="Normal"/>
    <w:link w:val="TabPerfCar"/>
    <w:qFormat/>
    <w:rsid w:val="005870ED"/>
    <w:pPr>
      <w:jc w:val="right"/>
    </w:pPr>
    <w:rPr>
      <w:rFonts w:eastAsiaTheme="majorEastAsia" w:cstheme="minorHAnsi"/>
    </w:rPr>
  </w:style>
  <w:style w:type="table" w:styleId="Tableausimple5">
    <w:name w:val="Plain Table 5"/>
    <w:basedOn w:val="TableauNormal"/>
    <w:uiPriority w:val="45"/>
    <w:rsid w:val="005870ED"/>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PerfCar">
    <w:name w:val="TabPerf Car"/>
    <w:basedOn w:val="Policepardfaut"/>
    <w:link w:val="TabPerf"/>
    <w:rsid w:val="005870ED"/>
    <w:rPr>
      <w:rFonts w:ascii="Comfortaa Light" w:eastAsiaTheme="majorEastAsia" w:hAnsi="Comfortaa Light" w:cstheme="minorHAnsi"/>
      <w:iCs/>
      <w:kern w:val="2"/>
      <w:sz w:val="18"/>
      <w:szCs w:val="18"/>
      <w14:ligatures w14:val="standardContextual"/>
    </w:rPr>
  </w:style>
  <w:style w:type="table" w:styleId="Tableausimple4">
    <w:name w:val="Plain Table 4"/>
    <w:basedOn w:val="TableauNormal"/>
    <w:uiPriority w:val="44"/>
    <w:rsid w:val="005870ED"/>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umrodepage">
    <w:name w:val="page number"/>
    <w:basedOn w:val="Policepardfaut"/>
    <w:uiPriority w:val="99"/>
    <w:rsid w:val="005870ED"/>
  </w:style>
  <w:style w:type="paragraph" w:customStyle="1" w:styleId="Normalliste">
    <w:name w:val="Normal liste"/>
    <w:link w:val="NormallisteCarCar"/>
    <w:rsid w:val="005870ED"/>
    <w:pPr>
      <w:numPr>
        <w:numId w:val="2"/>
      </w:numPr>
      <w:spacing w:after="0" w:line="240" w:lineRule="auto"/>
    </w:pPr>
    <w:rPr>
      <w:rFonts w:ascii="Times New Roman" w:eastAsia="Times New Roman" w:hAnsi="Times New Roman" w:cs="Arial"/>
      <w:kern w:val="2"/>
      <w:szCs w:val="20"/>
      <w:lang w:eastAsia="fr-FR"/>
      <w14:ligatures w14:val="standardContextual"/>
    </w:rPr>
  </w:style>
  <w:style w:type="character" w:customStyle="1" w:styleId="NormallisteCarCar">
    <w:name w:val="Normal liste Car Car"/>
    <w:basedOn w:val="Policepardfaut"/>
    <w:link w:val="Normalliste"/>
    <w:rsid w:val="005870ED"/>
    <w:rPr>
      <w:rFonts w:ascii="Times New Roman" w:eastAsia="Times New Roman" w:hAnsi="Times New Roman" w:cs="Arial"/>
      <w:kern w:val="2"/>
      <w:szCs w:val="20"/>
      <w:lang w:eastAsia="fr-FR"/>
      <w14:ligatures w14:val="standardContextual"/>
    </w:rPr>
  </w:style>
  <w:style w:type="character" w:styleId="lev">
    <w:name w:val="Strong"/>
    <w:basedOn w:val="Policepardfaut"/>
    <w:uiPriority w:val="22"/>
    <w:qFormat/>
    <w:rsid w:val="005870ED"/>
    <w:rPr>
      <w:rFonts w:ascii="Comfortaa SemiBold" w:hAnsi="Comfortaa SemiBold"/>
      <w:i w:val="0"/>
    </w:rPr>
  </w:style>
  <w:style w:type="character" w:styleId="Lienhypertextesuivivisit">
    <w:name w:val="FollowedHyperlink"/>
    <w:basedOn w:val="Policepardfaut"/>
    <w:uiPriority w:val="99"/>
    <w:semiHidden/>
    <w:unhideWhenUsed/>
    <w:rsid w:val="005870ED"/>
    <w:rPr>
      <w:color w:val="9D0000" w:themeColor="followedHyperlink"/>
      <w:u w:val="single"/>
    </w:rPr>
  </w:style>
  <w:style w:type="character" w:styleId="Rfrencelgre">
    <w:name w:val="Subtle Reference"/>
    <w:basedOn w:val="Policepardfaut"/>
    <w:uiPriority w:val="31"/>
    <w:qFormat/>
    <w:rsid w:val="005870ED"/>
    <w:rPr>
      <w:smallCaps/>
      <w:color w:val="5A5A5A" w:themeColor="text1" w:themeTint="A5"/>
    </w:rPr>
  </w:style>
  <w:style w:type="character" w:styleId="Rfrenceintense">
    <w:name w:val="Intense Reference"/>
    <w:basedOn w:val="Policepardfaut"/>
    <w:uiPriority w:val="32"/>
    <w:qFormat/>
    <w:rsid w:val="005870ED"/>
    <w:rPr>
      <w:b/>
      <w:bCs/>
      <w:smallCaps/>
      <w:color w:val="96A9D7" w:themeColor="accent1"/>
      <w:spacing w:val="5"/>
    </w:rPr>
  </w:style>
  <w:style w:type="character" w:styleId="Accentuationlgre">
    <w:name w:val="Subtle Emphasis"/>
    <w:basedOn w:val="Policepardfaut"/>
    <w:uiPriority w:val="19"/>
    <w:qFormat/>
    <w:rsid w:val="005870ED"/>
    <w:rPr>
      <w:i/>
      <w:sz w:val="18"/>
      <w:szCs w:val="18"/>
    </w:rPr>
  </w:style>
  <w:style w:type="character" w:styleId="Accentuationintense">
    <w:name w:val="Intense Emphasis"/>
    <w:basedOn w:val="Policepardfaut"/>
    <w:uiPriority w:val="21"/>
    <w:qFormat/>
    <w:rsid w:val="005870ED"/>
    <w:rPr>
      <w:i/>
      <w:iCs/>
      <w:color w:val="96A9D7" w:themeColor="accent1"/>
    </w:rPr>
  </w:style>
  <w:style w:type="character" w:styleId="Titredulivre">
    <w:name w:val="Book Title"/>
    <w:basedOn w:val="Policepardfaut"/>
    <w:uiPriority w:val="33"/>
    <w:qFormat/>
    <w:rsid w:val="005870ED"/>
    <w:rPr>
      <w:b/>
      <w:bCs/>
      <w:i/>
      <w:iCs/>
      <w:spacing w:val="5"/>
    </w:rPr>
  </w:style>
  <w:style w:type="table" w:customStyle="1" w:styleId="TableGrid">
    <w:name w:val="TableGrid"/>
    <w:rsid w:val="005870ED"/>
    <w:pPr>
      <w:spacing w:after="0" w:line="240" w:lineRule="auto"/>
    </w:pPr>
    <w:rPr>
      <w:rFonts w:eastAsiaTheme="minorEastAsia"/>
      <w:kern w:val="2"/>
      <w:lang w:eastAsia="fr-FR"/>
      <w14:ligatures w14:val="standardContextual"/>
    </w:rPr>
    <w:tblPr>
      <w:tblCellMar>
        <w:top w:w="0" w:type="dxa"/>
        <w:left w:w="0" w:type="dxa"/>
        <w:bottom w:w="0" w:type="dxa"/>
        <w:right w:w="0" w:type="dxa"/>
      </w:tblCellMar>
    </w:tblPr>
  </w:style>
  <w:style w:type="paragraph" w:customStyle="1" w:styleId="paragraph">
    <w:name w:val="paragraph"/>
    <w:basedOn w:val="Normal"/>
    <w:link w:val="paragraphCar"/>
    <w:rsid w:val="005870ED"/>
    <w:pPr>
      <w:spacing w:before="100" w:beforeAutospacing="1" w:after="100" w:afterAutospacing="1" w:line="240" w:lineRule="auto"/>
      <w:jc w:val="left"/>
    </w:pPr>
    <w:rPr>
      <w:rFonts w:ascii="Times New Roman" w:eastAsia="Times New Roman" w:hAnsi="Times New Roman" w:cs="Times New Roman"/>
      <w:iCs w:val="0"/>
      <w:sz w:val="24"/>
      <w:szCs w:val="24"/>
      <w:lang w:eastAsia="fr-FR"/>
    </w:rPr>
  </w:style>
  <w:style w:type="character" w:customStyle="1" w:styleId="normaltextrun">
    <w:name w:val="normaltextrun"/>
    <w:basedOn w:val="Policepardfaut"/>
    <w:rsid w:val="005870ED"/>
  </w:style>
  <w:style w:type="character" w:customStyle="1" w:styleId="eop">
    <w:name w:val="eop"/>
    <w:basedOn w:val="Policepardfaut"/>
    <w:rsid w:val="005870ED"/>
  </w:style>
  <w:style w:type="character" w:customStyle="1" w:styleId="pagebreaktextspan">
    <w:name w:val="pagebreaktextspan"/>
    <w:basedOn w:val="Policepardfaut"/>
    <w:rsid w:val="005870ED"/>
  </w:style>
  <w:style w:type="paragraph" w:styleId="Corpsdetexte2">
    <w:name w:val="Body Text 2"/>
    <w:basedOn w:val="Normal"/>
    <w:link w:val="Corpsdetexte2Car"/>
    <w:uiPriority w:val="99"/>
    <w:semiHidden/>
    <w:unhideWhenUsed/>
    <w:rsid w:val="005870ED"/>
    <w:pPr>
      <w:spacing w:after="120" w:line="480" w:lineRule="auto"/>
      <w:jc w:val="left"/>
    </w:pPr>
    <w:rPr>
      <w:rFonts w:ascii="Calibri" w:hAnsi="Calibri" w:cs="Times New Roman"/>
      <w:iCs w:val="0"/>
      <w:lang w:eastAsia="fr-FR"/>
    </w:rPr>
  </w:style>
  <w:style w:type="character" w:customStyle="1" w:styleId="Corpsdetexte2Car">
    <w:name w:val="Corps de texte 2 Car"/>
    <w:basedOn w:val="Policepardfaut"/>
    <w:link w:val="Corpsdetexte2"/>
    <w:uiPriority w:val="99"/>
    <w:semiHidden/>
    <w:rsid w:val="005870ED"/>
    <w:rPr>
      <w:rFonts w:ascii="Calibri" w:hAnsi="Calibri" w:cs="Times New Roman"/>
      <w:kern w:val="2"/>
      <w:sz w:val="18"/>
      <w:szCs w:val="18"/>
      <w:lang w:eastAsia="fr-FR"/>
      <w14:ligatures w14:val="standardContextual"/>
    </w:rPr>
  </w:style>
  <w:style w:type="paragraph" w:customStyle="1" w:styleId="Texte">
    <w:name w:val="Texte"/>
    <w:basedOn w:val="Normal"/>
    <w:rsid w:val="005870ED"/>
    <w:pPr>
      <w:spacing w:after="120" w:line="240" w:lineRule="auto"/>
    </w:pPr>
    <w:rPr>
      <w:rFonts w:ascii="Helvetica" w:eastAsia="Times New Roman" w:hAnsi="Helvetica" w:cs="Times New Roman"/>
      <w:iCs w:val="0"/>
      <w:sz w:val="20"/>
      <w:szCs w:val="20"/>
      <w:lang w:eastAsia="fr-FR"/>
    </w:rPr>
  </w:style>
  <w:style w:type="paragraph" w:customStyle="1" w:styleId="AO">
    <w:name w:val="AO"/>
    <w:basedOn w:val="Normal"/>
    <w:link w:val="AOCar"/>
    <w:qFormat/>
    <w:rsid w:val="005870ED"/>
    <w:pPr>
      <w:tabs>
        <w:tab w:val="num" w:pos="1030"/>
      </w:tabs>
    </w:pPr>
    <w:rPr>
      <w:rFonts w:ascii="Arial" w:hAnsi="Arial"/>
      <w:iCs w:val="0"/>
      <w:color w:val="000080"/>
      <w:sz w:val="20"/>
      <w:szCs w:val="24"/>
    </w:rPr>
  </w:style>
  <w:style w:type="character" w:customStyle="1" w:styleId="AOCar">
    <w:name w:val="AO Car"/>
    <w:basedOn w:val="Policepardfaut"/>
    <w:link w:val="AO"/>
    <w:rsid w:val="005870ED"/>
    <w:rPr>
      <w:rFonts w:ascii="Arial" w:hAnsi="Arial" w:cs="Arial"/>
      <w:color w:val="000080"/>
      <w:kern w:val="2"/>
      <w:sz w:val="20"/>
      <w:szCs w:val="24"/>
      <w14:ligatures w14:val="standardContextual"/>
    </w:rPr>
  </w:style>
  <w:style w:type="paragraph" w:customStyle="1" w:styleId="Puce2">
    <w:name w:val="Puce2"/>
    <w:basedOn w:val="Paragraphedeliste"/>
    <w:link w:val="Puce2Car"/>
    <w:qFormat/>
    <w:rsid w:val="005870ED"/>
    <w:pPr>
      <w:numPr>
        <w:numId w:val="1"/>
      </w:numPr>
      <w:spacing w:after="0"/>
      <w:contextualSpacing w:val="0"/>
      <w:jc w:val="left"/>
    </w:pPr>
  </w:style>
  <w:style w:type="paragraph" w:customStyle="1" w:styleId="CV">
    <w:name w:val="CV"/>
    <w:basedOn w:val="Normal"/>
    <w:link w:val="CVCar"/>
    <w:qFormat/>
    <w:rsid w:val="005870ED"/>
    <w:pPr>
      <w:ind w:right="459"/>
    </w:pPr>
    <w:rPr>
      <w:rFonts w:ascii="Arial" w:hAnsi="Arial"/>
      <w:noProof/>
      <w:color w:val="003C95" w:themeColor="text2"/>
    </w:rPr>
  </w:style>
  <w:style w:type="character" w:customStyle="1" w:styleId="Puce2Car">
    <w:name w:val="Puce2 Car"/>
    <w:basedOn w:val="ParagraphedelisteCar"/>
    <w:link w:val="Puce2"/>
    <w:rsid w:val="005870ED"/>
    <w:rPr>
      <w:rFonts w:ascii="Comfortaa Light" w:hAnsi="Comfortaa Light" w:cs="Arial"/>
      <w:iCs/>
      <w:kern w:val="2"/>
      <w:sz w:val="18"/>
      <w:szCs w:val="18"/>
      <w14:ligatures w14:val="standardContextual"/>
    </w:rPr>
  </w:style>
  <w:style w:type="character" w:customStyle="1" w:styleId="CVCar">
    <w:name w:val="CV Car"/>
    <w:basedOn w:val="Policepardfaut"/>
    <w:link w:val="CV"/>
    <w:rsid w:val="005870ED"/>
    <w:rPr>
      <w:rFonts w:ascii="Arial" w:hAnsi="Arial" w:cs="Arial"/>
      <w:iCs/>
      <w:noProof/>
      <w:color w:val="003C95" w:themeColor="text2"/>
      <w:kern w:val="2"/>
      <w:sz w:val="18"/>
      <w:szCs w:val="18"/>
      <w14:ligatures w14:val="standardContextual"/>
    </w:rPr>
  </w:style>
  <w:style w:type="paragraph" w:customStyle="1" w:styleId="PuceSuite">
    <w:name w:val="PuceSuite"/>
    <w:basedOn w:val="Puce"/>
    <w:link w:val="PuceSuiteCar"/>
    <w:qFormat/>
    <w:rsid w:val="005870ED"/>
    <w:pPr>
      <w:numPr>
        <w:numId w:val="0"/>
      </w:numPr>
      <w:spacing w:before="0"/>
      <w:ind w:left="426"/>
    </w:pPr>
    <w:rPr>
      <w:rFonts w:ascii="Comfortaa Light" w:hAnsi="Comfortaa Light"/>
      <w:lang w:eastAsia="fr-FR"/>
    </w:rPr>
  </w:style>
  <w:style w:type="paragraph" w:customStyle="1" w:styleId="Tab">
    <w:name w:val="Tab"/>
    <w:basedOn w:val="Normal"/>
    <w:link w:val="TabCar"/>
    <w:qFormat/>
    <w:rsid w:val="005870ED"/>
    <w:pPr>
      <w:widowControl w:val="0"/>
      <w:autoSpaceDE w:val="0"/>
      <w:autoSpaceDN w:val="0"/>
      <w:spacing w:before="0" w:line="240" w:lineRule="auto"/>
      <w:ind w:left="17"/>
      <w:jc w:val="left"/>
    </w:pPr>
    <w:rPr>
      <w:rFonts w:cstheme="minorHAnsi"/>
      <w:color w:val="FFFFFF" w:themeColor="background1"/>
      <w:sz w:val="16"/>
      <w:szCs w:val="20"/>
    </w:rPr>
  </w:style>
  <w:style w:type="character" w:customStyle="1" w:styleId="PuceSuiteCar">
    <w:name w:val="PuceSuite Car"/>
    <w:basedOn w:val="Policepardfaut"/>
    <w:link w:val="PuceSuite"/>
    <w:rsid w:val="005870ED"/>
    <w:rPr>
      <w:rFonts w:ascii="Comfortaa Light" w:hAnsi="Comfortaa Light" w:cs="Arial"/>
      <w:iCs/>
      <w:kern w:val="2"/>
      <w:sz w:val="18"/>
      <w:szCs w:val="18"/>
      <w:lang w:eastAsia="fr-FR"/>
      <w14:ligatures w14:val="standardContextual"/>
    </w:rPr>
  </w:style>
  <w:style w:type="paragraph" w:customStyle="1" w:styleId="Tab2">
    <w:name w:val="Tab2"/>
    <w:basedOn w:val="Normal"/>
    <w:link w:val="Tab2Car"/>
    <w:qFormat/>
    <w:rsid w:val="005870ED"/>
    <w:pPr>
      <w:spacing w:before="0" w:line="240" w:lineRule="auto"/>
      <w:ind w:left="28"/>
      <w:jc w:val="left"/>
    </w:pPr>
    <w:rPr>
      <w:sz w:val="16"/>
    </w:rPr>
  </w:style>
  <w:style w:type="character" w:customStyle="1" w:styleId="TabCar">
    <w:name w:val="Tab Car"/>
    <w:basedOn w:val="Policepardfaut"/>
    <w:link w:val="Tab"/>
    <w:rsid w:val="005870ED"/>
    <w:rPr>
      <w:rFonts w:ascii="Comfortaa Light" w:hAnsi="Comfortaa Light" w:cstheme="minorHAnsi"/>
      <w:iCs/>
      <w:color w:val="FFFFFF" w:themeColor="background1"/>
      <w:kern w:val="2"/>
      <w:sz w:val="16"/>
      <w:szCs w:val="20"/>
      <w14:ligatures w14:val="standardContextual"/>
    </w:rPr>
  </w:style>
  <w:style w:type="table" w:styleId="TableauGrille5Fonc">
    <w:name w:val="Grid Table 5 Dark"/>
    <w:basedOn w:val="TableauNormal"/>
    <w:uiPriority w:val="50"/>
    <w:rsid w:val="005870ED"/>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Tab2Car">
    <w:name w:val="Tab2 Car"/>
    <w:basedOn w:val="Policepardfaut"/>
    <w:link w:val="Tab2"/>
    <w:rsid w:val="005870ED"/>
    <w:rPr>
      <w:rFonts w:ascii="Comfortaa Light" w:hAnsi="Comfortaa Light" w:cs="Arial"/>
      <w:iCs/>
      <w:kern w:val="2"/>
      <w:sz w:val="16"/>
      <w:szCs w:val="18"/>
      <w14:ligatures w14:val="standardContextual"/>
    </w:rPr>
  </w:style>
  <w:style w:type="paragraph" w:customStyle="1" w:styleId="Puce3">
    <w:name w:val="Puce3"/>
    <w:basedOn w:val="Puce2"/>
    <w:link w:val="Puce3Car"/>
    <w:qFormat/>
    <w:rsid w:val="005870ED"/>
    <w:pPr>
      <w:numPr>
        <w:ilvl w:val="1"/>
      </w:numPr>
      <w:spacing w:before="0" w:line="240" w:lineRule="auto"/>
    </w:pPr>
  </w:style>
  <w:style w:type="paragraph" w:customStyle="1" w:styleId="Disclaimer">
    <w:name w:val="Disclaimer"/>
    <w:basedOn w:val="paragraph"/>
    <w:link w:val="DisclaimerCar"/>
    <w:qFormat/>
    <w:rsid w:val="005870ED"/>
    <w:pPr>
      <w:spacing w:before="0" w:beforeAutospacing="0" w:after="0" w:afterAutospacing="0"/>
    </w:pPr>
    <w:rPr>
      <w:rFonts w:ascii="Verdana" w:hAnsi="Verdana" w:cs="Segoe UI"/>
      <w:color w:val="2F5496"/>
      <w:sz w:val="16"/>
      <w:szCs w:val="16"/>
    </w:rPr>
  </w:style>
  <w:style w:type="character" w:customStyle="1" w:styleId="Puce3Car">
    <w:name w:val="Puce3 Car"/>
    <w:basedOn w:val="Puce2Car"/>
    <w:link w:val="Puce3"/>
    <w:rsid w:val="005870ED"/>
    <w:rPr>
      <w:rFonts w:ascii="Comfortaa Light" w:hAnsi="Comfortaa Light" w:cs="Arial"/>
      <w:iCs/>
      <w:kern w:val="2"/>
      <w:sz w:val="18"/>
      <w:szCs w:val="18"/>
      <w14:ligatures w14:val="standardContextual"/>
    </w:rPr>
  </w:style>
  <w:style w:type="paragraph" w:customStyle="1" w:styleId="Puce4">
    <w:name w:val="Puce4"/>
    <w:basedOn w:val="Puce3"/>
    <w:link w:val="Puce4Car"/>
    <w:qFormat/>
    <w:rsid w:val="005870ED"/>
    <w:pPr>
      <w:numPr>
        <w:ilvl w:val="2"/>
      </w:numPr>
    </w:pPr>
  </w:style>
  <w:style w:type="character" w:customStyle="1" w:styleId="paragraphCar">
    <w:name w:val="paragraph Car"/>
    <w:basedOn w:val="Policepardfaut"/>
    <w:link w:val="paragraph"/>
    <w:rsid w:val="005870ED"/>
    <w:rPr>
      <w:rFonts w:ascii="Times New Roman" w:eastAsia="Times New Roman" w:hAnsi="Times New Roman" w:cs="Times New Roman"/>
      <w:kern w:val="2"/>
      <w:sz w:val="24"/>
      <w:szCs w:val="24"/>
      <w:lang w:eastAsia="fr-FR"/>
      <w14:ligatures w14:val="standardContextual"/>
    </w:rPr>
  </w:style>
  <w:style w:type="character" w:customStyle="1" w:styleId="DisclaimerCar">
    <w:name w:val="Disclaimer Car"/>
    <w:basedOn w:val="paragraphCar"/>
    <w:link w:val="Disclaimer"/>
    <w:rsid w:val="005870ED"/>
    <w:rPr>
      <w:rFonts w:ascii="Verdana" w:eastAsia="Times New Roman" w:hAnsi="Verdana" w:cs="Segoe UI"/>
      <w:color w:val="2F5496"/>
      <w:kern w:val="2"/>
      <w:sz w:val="16"/>
      <w:szCs w:val="16"/>
      <w:lang w:eastAsia="fr-FR"/>
      <w14:ligatures w14:val="standardContextual"/>
    </w:rPr>
  </w:style>
  <w:style w:type="paragraph" w:styleId="En-ttedetabledesmatires">
    <w:name w:val="TOC Heading"/>
    <w:basedOn w:val="Titre1"/>
    <w:next w:val="Normal"/>
    <w:uiPriority w:val="39"/>
    <w:unhideWhenUsed/>
    <w:qFormat/>
    <w:rsid w:val="005870ED"/>
    <w:pPr>
      <w:keepLines/>
      <w:numPr>
        <w:numId w:val="0"/>
      </w:numPr>
      <w:pBdr>
        <w:bottom w:val="none" w:sz="0" w:space="0" w:color="auto"/>
      </w:pBdr>
      <w:autoSpaceDE/>
      <w:autoSpaceDN/>
      <w:adjustRightInd/>
      <w:spacing w:before="240" w:after="0" w:line="259" w:lineRule="auto"/>
      <w:outlineLvl w:val="9"/>
    </w:pPr>
    <w:rPr>
      <w:rFonts w:ascii="Comfortaa Light" w:eastAsiaTheme="majorEastAsia" w:hAnsi="Comfortaa Light" w:cstheme="majorBidi"/>
      <w:sz w:val="32"/>
      <w:szCs w:val="32"/>
      <w:lang w:eastAsia="fr-FR"/>
    </w:rPr>
  </w:style>
  <w:style w:type="character" w:customStyle="1" w:styleId="Puce4Car">
    <w:name w:val="Puce4 Car"/>
    <w:basedOn w:val="Puce3Car"/>
    <w:link w:val="Puce4"/>
    <w:rsid w:val="005870ED"/>
    <w:rPr>
      <w:rFonts w:ascii="Comfortaa Light" w:hAnsi="Comfortaa Light" w:cs="Arial"/>
      <w:iCs/>
      <w:kern w:val="2"/>
      <w:sz w:val="18"/>
      <w:szCs w:val="18"/>
      <w14:ligatures w14:val="standardContextual"/>
    </w:rPr>
  </w:style>
  <w:style w:type="paragraph" w:styleId="TM1">
    <w:name w:val="toc 1"/>
    <w:basedOn w:val="Normal"/>
    <w:next w:val="Normal"/>
    <w:autoRedefine/>
    <w:uiPriority w:val="39"/>
    <w:unhideWhenUsed/>
    <w:rsid w:val="005870ED"/>
    <w:pPr>
      <w:tabs>
        <w:tab w:val="left" w:pos="426"/>
        <w:tab w:val="right" w:leader="dot" w:pos="9628"/>
      </w:tabs>
      <w:spacing w:before="360"/>
      <w:ind w:left="0"/>
      <w:jc w:val="left"/>
    </w:pPr>
    <w:rPr>
      <w:rFonts w:ascii="Comfortaa SemiBold" w:hAnsi="Comfortaa SemiBold" w:cstheme="majorHAnsi"/>
      <w:iCs w:val="0"/>
      <w:caps/>
      <w:noProof/>
      <w:sz w:val="24"/>
      <w:szCs w:val="24"/>
    </w:rPr>
  </w:style>
  <w:style w:type="paragraph" w:styleId="TM2">
    <w:name w:val="toc 2"/>
    <w:basedOn w:val="Normal"/>
    <w:next w:val="Normal"/>
    <w:autoRedefine/>
    <w:uiPriority w:val="39"/>
    <w:unhideWhenUsed/>
    <w:rsid w:val="005870ED"/>
    <w:pPr>
      <w:spacing w:before="240"/>
      <w:ind w:left="0"/>
      <w:jc w:val="left"/>
    </w:pPr>
    <w:rPr>
      <w:rFonts w:cstheme="minorHAnsi"/>
      <w:bCs/>
      <w:iCs w:val="0"/>
      <w:sz w:val="20"/>
      <w:szCs w:val="20"/>
    </w:rPr>
  </w:style>
  <w:style w:type="paragraph" w:styleId="TM3">
    <w:name w:val="toc 3"/>
    <w:basedOn w:val="Normal"/>
    <w:next w:val="Normal"/>
    <w:autoRedefine/>
    <w:uiPriority w:val="39"/>
    <w:unhideWhenUsed/>
    <w:rsid w:val="005870ED"/>
    <w:pPr>
      <w:spacing w:before="0"/>
      <w:ind w:left="220"/>
      <w:jc w:val="left"/>
    </w:pPr>
    <w:rPr>
      <w:rFonts w:cstheme="minorHAnsi"/>
      <w:iCs w:val="0"/>
      <w:sz w:val="20"/>
      <w:szCs w:val="20"/>
    </w:rPr>
  </w:style>
  <w:style w:type="paragraph" w:styleId="TM4">
    <w:name w:val="toc 4"/>
    <w:basedOn w:val="Normal"/>
    <w:next w:val="Normal"/>
    <w:autoRedefine/>
    <w:uiPriority w:val="39"/>
    <w:unhideWhenUsed/>
    <w:rsid w:val="005870ED"/>
    <w:pPr>
      <w:spacing w:before="0"/>
      <w:ind w:left="440"/>
      <w:jc w:val="left"/>
    </w:pPr>
    <w:rPr>
      <w:rFonts w:cstheme="minorHAnsi"/>
      <w:iCs w:val="0"/>
      <w:sz w:val="20"/>
      <w:szCs w:val="20"/>
    </w:rPr>
  </w:style>
  <w:style w:type="paragraph" w:styleId="TM5">
    <w:name w:val="toc 5"/>
    <w:basedOn w:val="Normal"/>
    <w:next w:val="Normal"/>
    <w:autoRedefine/>
    <w:uiPriority w:val="39"/>
    <w:unhideWhenUsed/>
    <w:rsid w:val="005870ED"/>
    <w:pPr>
      <w:spacing w:before="0"/>
      <w:ind w:left="660"/>
      <w:jc w:val="left"/>
    </w:pPr>
    <w:rPr>
      <w:rFonts w:cstheme="minorHAnsi"/>
      <w:iCs w:val="0"/>
      <w:sz w:val="20"/>
      <w:szCs w:val="20"/>
    </w:rPr>
  </w:style>
  <w:style w:type="paragraph" w:styleId="TM6">
    <w:name w:val="toc 6"/>
    <w:basedOn w:val="Normal"/>
    <w:next w:val="Normal"/>
    <w:autoRedefine/>
    <w:uiPriority w:val="39"/>
    <w:unhideWhenUsed/>
    <w:rsid w:val="005870ED"/>
    <w:pPr>
      <w:spacing w:before="0"/>
      <w:ind w:left="880"/>
      <w:jc w:val="left"/>
    </w:pPr>
    <w:rPr>
      <w:rFonts w:cstheme="minorHAnsi"/>
      <w:iCs w:val="0"/>
      <w:sz w:val="20"/>
      <w:szCs w:val="20"/>
    </w:rPr>
  </w:style>
  <w:style w:type="paragraph" w:styleId="TM7">
    <w:name w:val="toc 7"/>
    <w:basedOn w:val="Normal"/>
    <w:next w:val="Normal"/>
    <w:autoRedefine/>
    <w:uiPriority w:val="39"/>
    <w:unhideWhenUsed/>
    <w:rsid w:val="005870ED"/>
    <w:pPr>
      <w:spacing w:before="0"/>
      <w:ind w:left="1100"/>
      <w:jc w:val="left"/>
    </w:pPr>
    <w:rPr>
      <w:rFonts w:cstheme="minorHAnsi"/>
      <w:iCs w:val="0"/>
      <w:sz w:val="20"/>
      <w:szCs w:val="20"/>
    </w:rPr>
  </w:style>
  <w:style w:type="paragraph" w:styleId="TM8">
    <w:name w:val="toc 8"/>
    <w:basedOn w:val="Normal"/>
    <w:next w:val="Normal"/>
    <w:autoRedefine/>
    <w:uiPriority w:val="39"/>
    <w:unhideWhenUsed/>
    <w:rsid w:val="005870ED"/>
    <w:pPr>
      <w:spacing w:before="0"/>
      <w:ind w:left="1320"/>
      <w:jc w:val="left"/>
    </w:pPr>
    <w:rPr>
      <w:rFonts w:cstheme="minorHAnsi"/>
      <w:iCs w:val="0"/>
      <w:sz w:val="20"/>
      <w:szCs w:val="20"/>
    </w:rPr>
  </w:style>
  <w:style w:type="paragraph" w:styleId="TM9">
    <w:name w:val="toc 9"/>
    <w:basedOn w:val="Normal"/>
    <w:next w:val="Normal"/>
    <w:autoRedefine/>
    <w:uiPriority w:val="39"/>
    <w:unhideWhenUsed/>
    <w:rsid w:val="005870ED"/>
    <w:pPr>
      <w:spacing w:before="0"/>
      <w:ind w:left="1540"/>
      <w:jc w:val="left"/>
    </w:pPr>
    <w:rPr>
      <w:rFonts w:cstheme="minorHAnsi"/>
      <w:iCs w:val="0"/>
      <w:sz w:val="20"/>
      <w:szCs w:val="20"/>
    </w:rPr>
  </w:style>
  <w:style w:type="paragraph" w:styleId="Rvision">
    <w:name w:val="Revision"/>
    <w:hidden/>
    <w:uiPriority w:val="99"/>
    <w:semiHidden/>
    <w:rsid w:val="005870ED"/>
    <w:pPr>
      <w:spacing w:after="0" w:line="240" w:lineRule="auto"/>
    </w:pPr>
    <w:rPr>
      <w:rFonts w:cs="Arial"/>
      <w:iCs/>
      <w:color w:val="1B3955"/>
      <w:kern w:val="2"/>
      <w14:ligatures w14:val="standardContextual"/>
    </w:rPr>
  </w:style>
  <w:style w:type="paragraph" w:customStyle="1" w:styleId="TdM">
    <w:name w:val="TdM"/>
    <w:basedOn w:val="Normal"/>
    <w:link w:val="TdMCar"/>
    <w:qFormat/>
    <w:rsid w:val="005870ED"/>
    <w:pPr>
      <w:pBdr>
        <w:top w:val="single" w:sz="4" w:space="1" w:color="1B3955"/>
      </w:pBdr>
      <w:spacing w:before="840"/>
    </w:pPr>
    <w:rPr>
      <w:rFonts w:ascii="MeganoOT-Bold" w:hAnsi="MeganoOT-Bold"/>
      <w:color w:val="003C95" w:themeColor="text2"/>
      <w:sz w:val="28"/>
      <w:szCs w:val="28"/>
    </w:rPr>
  </w:style>
  <w:style w:type="paragraph" w:customStyle="1" w:styleId="Entete">
    <w:name w:val="Entete"/>
    <w:basedOn w:val="Normal"/>
    <w:link w:val="EnteteCar"/>
    <w:qFormat/>
    <w:rsid w:val="005870ED"/>
    <w:pPr>
      <w:jc w:val="left"/>
    </w:pPr>
    <w:rPr>
      <w:rFonts w:ascii="MeganoOT" w:hAnsi="MeganoOT"/>
      <w:b/>
      <w:color w:val="FFFFFF" w:themeColor="background1"/>
      <w:sz w:val="40"/>
      <w:szCs w:val="40"/>
    </w:rPr>
  </w:style>
  <w:style w:type="character" w:customStyle="1" w:styleId="TdMCar">
    <w:name w:val="TdM Car"/>
    <w:basedOn w:val="Titre1Car"/>
    <w:link w:val="TdM"/>
    <w:rsid w:val="005870ED"/>
    <w:rPr>
      <w:rFonts w:ascii="MeganoOT-Bold" w:hAnsi="MeganoOT-Bold" w:cs="Arial"/>
      <w:iCs/>
      <w:color w:val="003C95" w:themeColor="text2"/>
      <w:kern w:val="2"/>
      <w:sz w:val="28"/>
      <w:szCs w:val="28"/>
      <w14:ligatures w14:val="standardContextual"/>
    </w:rPr>
  </w:style>
  <w:style w:type="character" w:customStyle="1" w:styleId="Titre6Car">
    <w:name w:val="Titre 6 Car"/>
    <w:basedOn w:val="Policepardfaut"/>
    <w:link w:val="Titre6"/>
    <w:uiPriority w:val="9"/>
    <w:rsid w:val="005870ED"/>
    <w:rPr>
      <w:rFonts w:asciiTheme="majorHAnsi" w:eastAsiaTheme="majorEastAsia" w:hAnsiTheme="majorHAnsi" w:cstheme="majorBidi"/>
      <w:iCs/>
      <w:color w:val="324983" w:themeColor="accent1" w:themeShade="7F"/>
      <w:kern w:val="2"/>
      <w:sz w:val="18"/>
      <w:szCs w:val="18"/>
      <w14:ligatures w14:val="standardContextual"/>
    </w:rPr>
  </w:style>
  <w:style w:type="character" w:customStyle="1" w:styleId="EnteteCar">
    <w:name w:val="Entete Car"/>
    <w:basedOn w:val="Policepardfaut"/>
    <w:link w:val="Entete"/>
    <w:rsid w:val="005870ED"/>
    <w:rPr>
      <w:rFonts w:ascii="MeganoOT" w:hAnsi="MeganoOT" w:cs="Arial"/>
      <w:b/>
      <w:iCs/>
      <w:color w:val="FFFFFF" w:themeColor="background1"/>
      <w:kern w:val="2"/>
      <w:sz w:val="40"/>
      <w:szCs w:val="40"/>
      <w14:ligatures w14:val="standardContextual"/>
    </w:rPr>
  </w:style>
  <w:style w:type="character" w:customStyle="1" w:styleId="Titre7Car">
    <w:name w:val="Titre 7 Car"/>
    <w:basedOn w:val="Policepardfaut"/>
    <w:link w:val="Titre7"/>
    <w:uiPriority w:val="9"/>
    <w:semiHidden/>
    <w:rsid w:val="005870ED"/>
    <w:rPr>
      <w:rFonts w:asciiTheme="majorHAnsi" w:eastAsiaTheme="majorEastAsia" w:hAnsiTheme="majorHAnsi" w:cstheme="majorBidi"/>
      <w:i/>
      <w:color w:val="324983" w:themeColor="accent1" w:themeShade="7F"/>
      <w:kern w:val="2"/>
      <w:sz w:val="18"/>
      <w:szCs w:val="18"/>
      <w14:ligatures w14:val="standardContextual"/>
    </w:rPr>
  </w:style>
  <w:style w:type="character" w:customStyle="1" w:styleId="Titre8Car">
    <w:name w:val="Titre 8 Car"/>
    <w:basedOn w:val="Policepardfaut"/>
    <w:link w:val="Titre8"/>
    <w:uiPriority w:val="9"/>
    <w:semiHidden/>
    <w:rsid w:val="005870ED"/>
    <w:rPr>
      <w:rFonts w:asciiTheme="majorHAnsi" w:eastAsiaTheme="majorEastAsia" w:hAnsiTheme="majorHAnsi" w:cstheme="majorBidi"/>
      <w:iCs/>
      <w:color w:val="272727" w:themeColor="text1" w:themeTint="D8"/>
      <w:kern w:val="2"/>
      <w:sz w:val="21"/>
      <w:szCs w:val="21"/>
      <w14:ligatures w14:val="standardContextual"/>
    </w:rPr>
  </w:style>
  <w:style w:type="character" w:customStyle="1" w:styleId="Titre9Car">
    <w:name w:val="Titre 9 Car"/>
    <w:basedOn w:val="Policepardfaut"/>
    <w:link w:val="Titre9"/>
    <w:uiPriority w:val="9"/>
    <w:semiHidden/>
    <w:rsid w:val="005870ED"/>
    <w:rPr>
      <w:rFonts w:asciiTheme="majorHAnsi" w:eastAsiaTheme="majorEastAsia" w:hAnsiTheme="majorHAnsi" w:cstheme="majorBidi"/>
      <w:i/>
      <w:color w:val="272727" w:themeColor="text1" w:themeTint="D8"/>
      <w:kern w:val="2"/>
      <w:sz w:val="21"/>
      <w:szCs w:val="21"/>
      <w14:ligatures w14:val="standardContextual"/>
    </w:rPr>
  </w:style>
  <w:style w:type="paragraph" w:customStyle="1" w:styleId="SOUSTITREPARTIECENTRE">
    <w:name w:val="SOUS TITRE PARTIE CENTRE"/>
    <w:basedOn w:val="Titre1"/>
    <w:qFormat/>
    <w:rsid w:val="005870ED"/>
    <w:pPr>
      <w:keepLines/>
      <w:numPr>
        <w:numId w:val="0"/>
      </w:numPr>
      <w:pBdr>
        <w:bottom w:val="none" w:sz="0" w:space="0" w:color="auto"/>
      </w:pBdr>
      <w:autoSpaceDE/>
      <w:autoSpaceDN/>
      <w:adjustRightInd/>
      <w:spacing w:before="240" w:after="0" w:line="240" w:lineRule="auto"/>
      <w:jc w:val="center"/>
    </w:pPr>
    <w:rPr>
      <w:rFonts w:ascii="Arial" w:eastAsiaTheme="majorEastAsia" w:hAnsi="Arial" w:cstheme="majorBidi"/>
      <w:color w:val="5372BD" w:themeColor="accent1" w:themeShade="BF"/>
      <w:sz w:val="32"/>
      <w:szCs w:val="32"/>
    </w:rPr>
  </w:style>
  <w:style w:type="numbering" w:customStyle="1" w:styleId="Style1">
    <w:name w:val="Style1"/>
    <w:uiPriority w:val="99"/>
    <w:rsid w:val="005870ED"/>
    <w:pPr>
      <w:numPr>
        <w:numId w:val="4"/>
      </w:numPr>
    </w:pPr>
  </w:style>
  <w:style w:type="paragraph" w:customStyle="1" w:styleId="bodytext">
    <w:name w:val="bodytext"/>
    <w:basedOn w:val="Normal"/>
    <w:rsid w:val="005870ED"/>
    <w:pPr>
      <w:spacing w:before="100" w:beforeAutospacing="1" w:after="100" w:afterAutospacing="1"/>
      <w:ind w:left="0"/>
      <w:jc w:val="left"/>
    </w:pPr>
    <w:rPr>
      <w:rFonts w:ascii="Times New Roman" w:eastAsia="Times New Roman" w:hAnsi="Times New Roman" w:cs="Times New Roman"/>
      <w:iCs w:val="0"/>
      <w:sz w:val="24"/>
      <w:szCs w:val="24"/>
      <w:lang w:eastAsia="fr-FR"/>
    </w:rPr>
  </w:style>
  <w:style w:type="paragraph" w:customStyle="1" w:styleId="TableParagraph">
    <w:name w:val="Table Paragraph"/>
    <w:basedOn w:val="Normal"/>
    <w:uiPriority w:val="1"/>
    <w:qFormat/>
    <w:rsid w:val="005870ED"/>
    <w:pPr>
      <w:widowControl w:val="0"/>
      <w:autoSpaceDE w:val="0"/>
      <w:autoSpaceDN w:val="0"/>
      <w:spacing w:before="0"/>
      <w:ind w:left="0"/>
      <w:jc w:val="left"/>
    </w:pPr>
    <w:rPr>
      <w:rFonts w:ascii="Times New Roman" w:eastAsia="Times New Roman" w:hAnsi="Times New Roman" w:cs="Times New Roman"/>
      <w:iCs w:val="0"/>
    </w:rPr>
  </w:style>
  <w:style w:type="character" w:customStyle="1" w:styleId="NormalRetraitCar">
    <w:name w:val="NormalRetrait Car"/>
    <w:basedOn w:val="Policepardfaut"/>
    <w:link w:val="NormalRetrait"/>
    <w:locked/>
    <w:rsid w:val="005870ED"/>
    <w:rPr>
      <w:rFonts w:ascii="Comfortaa Light" w:hAnsi="Comfortaa Light"/>
      <w:color w:val="0E1E2D"/>
      <w:sz w:val="18"/>
      <w:szCs w:val="18"/>
    </w:rPr>
  </w:style>
  <w:style w:type="paragraph" w:customStyle="1" w:styleId="NormalRetrait">
    <w:name w:val="NormalRetrait"/>
    <w:basedOn w:val="Normal"/>
    <w:link w:val="NormalRetraitCar"/>
    <w:rsid w:val="005870ED"/>
    <w:pPr>
      <w:spacing w:after="120" w:line="252" w:lineRule="auto"/>
      <w:ind w:left="567"/>
    </w:pPr>
    <w:rPr>
      <w:rFonts w:cstheme="minorBidi"/>
      <w:iCs w:val="0"/>
      <w:color w:val="0E1E2D"/>
      <w:kern w:val="0"/>
      <w14:ligatures w14:val="none"/>
    </w:rPr>
  </w:style>
  <w:style w:type="table" w:customStyle="1" w:styleId="Grilledutableau1">
    <w:name w:val="Grille du tableau1"/>
    <w:basedOn w:val="TableauNormal"/>
    <w:next w:val="Grilledutableau"/>
    <w:uiPriority w:val="39"/>
    <w:rsid w:val="005870ED"/>
    <w:pPr>
      <w:widowControl w:val="0"/>
      <w:autoSpaceDE w:val="0"/>
      <w:autoSpaceDN w:val="0"/>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5870ED"/>
    <w:rPr>
      <w:color w:val="808080"/>
    </w:rPr>
  </w:style>
  <w:style w:type="paragraph" w:styleId="Notedefin">
    <w:name w:val="endnote text"/>
    <w:basedOn w:val="Normal"/>
    <w:link w:val="NotedefinCar"/>
    <w:uiPriority w:val="99"/>
    <w:semiHidden/>
    <w:unhideWhenUsed/>
    <w:rsid w:val="005870ED"/>
    <w:pPr>
      <w:spacing w:before="0"/>
    </w:pPr>
    <w:rPr>
      <w:sz w:val="20"/>
      <w:szCs w:val="20"/>
    </w:rPr>
  </w:style>
  <w:style w:type="character" w:customStyle="1" w:styleId="NotedefinCar">
    <w:name w:val="Note de fin Car"/>
    <w:basedOn w:val="Policepardfaut"/>
    <w:link w:val="Notedefin"/>
    <w:uiPriority w:val="99"/>
    <w:semiHidden/>
    <w:rsid w:val="005870ED"/>
    <w:rPr>
      <w:rFonts w:ascii="Comfortaa Light" w:hAnsi="Comfortaa Light" w:cs="Arial"/>
      <w:iCs/>
      <w:kern w:val="2"/>
      <w:sz w:val="20"/>
      <w:szCs w:val="20"/>
      <w14:ligatures w14:val="standardContextual"/>
    </w:rPr>
  </w:style>
  <w:style w:type="character" w:styleId="Appeldenotedefin">
    <w:name w:val="endnote reference"/>
    <w:basedOn w:val="Policepardfaut"/>
    <w:uiPriority w:val="99"/>
    <w:semiHidden/>
    <w:unhideWhenUsed/>
    <w:rsid w:val="005870ED"/>
    <w:rPr>
      <w:vertAlign w:val="superscript"/>
    </w:rPr>
  </w:style>
  <w:style w:type="table" w:customStyle="1" w:styleId="TableNormal1">
    <w:name w:val="Table Normal1"/>
    <w:uiPriority w:val="2"/>
    <w:semiHidden/>
    <w:unhideWhenUsed/>
    <w:qFormat/>
    <w:rsid w:val="00B62C51"/>
    <w:pPr>
      <w:widowControl w:val="0"/>
      <w:autoSpaceDE w:val="0"/>
      <w:autoSpaceDN w:val="0"/>
      <w:spacing w:after="0" w:line="240" w:lineRule="auto"/>
    </w:pPr>
    <w:rPr>
      <w:kern w:val="2"/>
      <w:lang w:val="en-US"/>
      <w14:ligatures w14:val="standardContextual"/>
    </w:rPr>
    <w:tblPr>
      <w:tblInd w:w="0" w:type="dxa"/>
      <w:tblCellMar>
        <w:top w:w="0" w:type="dxa"/>
        <w:left w:w="0" w:type="dxa"/>
        <w:bottom w:w="0" w:type="dxa"/>
        <w:right w:w="0" w:type="dxa"/>
      </w:tblCellMar>
    </w:tblPr>
  </w:style>
  <w:style w:type="numbering" w:customStyle="1" w:styleId="Style2">
    <w:name w:val="Style2"/>
    <w:uiPriority w:val="99"/>
    <w:rsid w:val="005870ED"/>
    <w:pPr>
      <w:numPr>
        <w:numId w:val="5"/>
      </w:numPr>
    </w:pPr>
  </w:style>
  <w:style w:type="table" w:customStyle="1" w:styleId="TableNormal10">
    <w:name w:val="Table Normal1"/>
    <w:uiPriority w:val="2"/>
    <w:semiHidden/>
    <w:unhideWhenUsed/>
    <w:qFormat/>
    <w:rsid w:val="005870ED"/>
    <w:pPr>
      <w:widowControl w:val="0"/>
      <w:autoSpaceDE w:val="0"/>
      <w:autoSpaceDN w:val="0"/>
      <w:spacing w:after="0" w:line="240" w:lineRule="auto"/>
    </w:pPr>
    <w:rPr>
      <w:kern w:val="2"/>
      <w:lang w:val="en-US"/>
      <w14:ligatures w14:val="standardContextual"/>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870ED"/>
    <w:pPr>
      <w:widowControl w:val="0"/>
      <w:autoSpaceDE w:val="0"/>
      <w:autoSpaceDN w:val="0"/>
      <w:spacing w:after="0" w:line="240" w:lineRule="auto"/>
    </w:pPr>
    <w:rPr>
      <w:kern w:val="2"/>
      <w:lang w:val="en-US"/>
      <w14:ligatures w14:val="standardContextual"/>
    </w:rPr>
    <w:tblPr>
      <w:tblInd w:w="0" w:type="dxa"/>
      <w:tblCellMar>
        <w:top w:w="0" w:type="dxa"/>
        <w:left w:w="0" w:type="dxa"/>
        <w:bottom w:w="0" w:type="dxa"/>
        <w:right w:w="0" w:type="dxa"/>
      </w:tblCellMar>
    </w:tblPr>
  </w:style>
  <w:style w:type="paragraph" w:customStyle="1" w:styleId="Puce2Suite">
    <w:name w:val="Puce2Suite"/>
    <w:basedOn w:val="PuceSuite"/>
    <w:link w:val="Puce2SuiteCar"/>
    <w:qFormat/>
    <w:rsid w:val="005870ED"/>
    <w:pPr>
      <w:spacing w:before="60"/>
      <w:ind w:left="709"/>
    </w:pPr>
  </w:style>
  <w:style w:type="numbering" w:customStyle="1" w:styleId="Style3">
    <w:name w:val="Style3"/>
    <w:uiPriority w:val="99"/>
    <w:rsid w:val="005870ED"/>
    <w:pPr>
      <w:numPr>
        <w:numId w:val="6"/>
      </w:numPr>
    </w:pPr>
  </w:style>
  <w:style w:type="character" w:customStyle="1" w:styleId="Puce2SuiteCar">
    <w:name w:val="Puce2Suite Car"/>
    <w:basedOn w:val="PuceSuiteCar"/>
    <w:link w:val="Puce2Suite"/>
    <w:rsid w:val="005870ED"/>
    <w:rPr>
      <w:rFonts w:ascii="Comfortaa Light" w:hAnsi="Comfortaa Light" w:cs="Arial"/>
      <w:iCs/>
      <w:kern w:val="2"/>
      <w:sz w:val="18"/>
      <w:szCs w:val="18"/>
      <w:lang w:eastAsia="fr-FR"/>
      <w14:ligatures w14:val="standardContextual"/>
    </w:rPr>
  </w:style>
  <w:style w:type="paragraph" w:customStyle="1" w:styleId="Garde1">
    <w:name w:val="Garde1"/>
    <w:basedOn w:val="Normal"/>
    <w:qFormat/>
    <w:rsid w:val="005870ED"/>
    <w:pPr>
      <w:spacing w:before="360" w:after="240"/>
      <w:ind w:left="0"/>
      <w:jc w:val="left"/>
    </w:pPr>
    <w:rPr>
      <w:rFonts w:ascii="Comfortaa SemiBold" w:hAnsi="Comfortaa SemiBold"/>
      <w:color w:val="003C95" w:themeColor="text2"/>
      <w:sz w:val="40"/>
      <w:szCs w:val="40"/>
    </w:rPr>
  </w:style>
  <w:style w:type="paragraph" w:customStyle="1" w:styleId="Garde2">
    <w:name w:val="Garde2"/>
    <w:basedOn w:val="Normal"/>
    <w:qFormat/>
    <w:rsid w:val="005870ED"/>
    <w:pPr>
      <w:ind w:left="0"/>
    </w:pPr>
    <w:rPr>
      <w:rFonts w:ascii="Comfortaa SemiBold" w:hAnsi="Comfortaa SemiBold"/>
      <w:sz w:val="28"/>
      <w:szCs w:val="28"/>
    </w:rPr>
  </w:style>
  <w:style w:type="paragraph" w:customStyle="1" w:styleId="Garde3">
    <w:name w:val="Garde3"/>
    <w:basedOn w:val="Garde2"/>
    <w:qFormat/>
    <w:rsid w:val="005870ED"/>
    <w:pPr>
      <w:spacing w:before="0"/>
    </w:pPr>
    <w:rPr>
      <w:rFonts w:ascii="Comfortaa Medium" w:hAnsi="Comfortaa Medium" w:cstheme="majorHAnsi"/>
      <w:sz w:val="24"/>
      <w:szCs w:val="24"/>
    </w:rPr>
  </w:style>
  <w:style w:type="numbering" w:customStyle="1" w:styleId="DorvalTemplateList">
    <w:name w:val="Dorval_Template_List"/>
    <w:uiPriority w:val="99"/>
    <w:rsid w:val="005870ED"/>
    <w:pPr>
      <w:numPr>
        <w:numId w:val="8"/>
      </w:numPr>
    </w:pPr>
  </w:style>
  <w:style w:type="paragraph" w:customStyle="1" w:styleId="TITREPARTIECENTRE">
    <w:name w:val="TITRE PARTIE CENTRE"/>
    <w:basedOn w:val="Normal"/>
    <w:qFormat/>
    <w:rsid w:val="005870ED"/>
    <w:pPr>
      <w:spacing w:before="0" w:line="240" w:lineRule="auto"/>
      <w:ind w:left="0"/>
      <w:jc w:val="center"/>
    </w:pPr>
    <w:rPr>
      <w:rFonts w:ascii="Arial Black" w:eastAsia="Calibri" w:hAnsi="Arial Black" w:cs="Times New Roman"/>
      <w:b/>
      <w:iCs w:val="0"/>
      <w:color w:val="025B8F"/>
      <w:sz w:val="40"/>
      <w:szCs w:val="40"/>
    </w:rPr>
  </w:style>
  <w:style w:type="paragraph" w:customStyle="1" w:styleId="TEXTECOURANT">
    <w:name w:val="TEXTE COURANT"/>
    <w:basedOn w:val="Normal"/>
    <w:qFormat/>
    <w:rsid w:val="005870ED"/>
    <w:pPr>
      <w:spacing w:before="0" w:line="240" w:lineRule="auto"/>
      <w:ind w:left="283"/>
      <w:jc w:val="left"/>
    </w:pPr>
    <w:rPr>
      <w:rFonts w:ascii="Arial" w:eastAsia="Calibri" w:hAnsi="Arial"/>
      <w:iCs w:val="0"/>
      <w:sz w:val="21"/>
      <w:szCs w:val="24"/>
    </w:rPr>
  </w:style>
  <w:style w:type="paragraph" w:customStyle="1" w:styleId="TEXTECOURANTLISTE">
    <w:name w:val="TEXTE COURANT + LISTE"/>
    <w:basedOn w:val="TEXTECOURANT"/>
    <w:qFormat/>
    <w:rsid w:val="005870ED"/>
    <w:pPr>
      <w:numPr>
        <w:numId w:val="9"/>
      </w:numPr>
      <w:tabs>
        <w:tab w:val="num" w:pos="360"/>
      </w:tabs>
    </w:pPr>
  </w:style>
  <w:style w:type="table" w:styleId="TableauGrille5Fonc-Accentuation1">
    <w:name w:val="Grid Table 5 Dark Accent 1"/>
    <w:basedOn w:val="TableauNormal"/>
    <w:uiPriority w:val="50"/>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eauListe4-Accentuation5">
    <w:name w:val="List Table 4 Accent 5"/>
    <w:basedOn w:val="TableauNormal"/>
    <w:uiPriority w:val="49"/>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Liste7Couleur-Accentuation5">
    <w:name w:val="List Table 7 Colorful Accent 5"/>
    <w:basedOn w:val="TableauNormal"/>
    <w:uiPriority w:val="52"/>
    <w:rsid w:val="005870ED"/>
    <w:pPr>
      <w:spacing w:after="0" w:line="240" w:lineRule="auto"/>
    </w:pPr>
    <w:rPr>
      <w:rFonts w:ascii="Calibri" w:eastAsia="Calibri" w:hAnsi="Calibri" w:cs="Times New Roman"/>
      <w:color w:val="2E74B5"/>
      <w:kern w:val="2"/>
      <w:sz w:val="20"/>
      <w:szCs w:val="20"/>
      <w:lang w:eastAsia="fr-FR"/>
      <w14:ligatures w14:val="standardContextual"/>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1Clair-Accentuation1">
    <w:name w:val="Grid Table 1 Light Accent 1"/>
    <w:basedOn w:val="TableauNormal"/>
    <w:uiPriority w:val="46"/>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eauGrille4">
    <w:name w:val="Grid Table 4"/>
    <w:basedOn w:val="TableauNormal"/>
    <w:uiPriority w:val="49"/>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auGrille4-Accentuation1">
    <w:name w:val="Grid Table 4 Accent 1"/>
    <w:basedOn w:val="TableauNormal"/>
    <w:uiPriority w:val="49"/>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5Fonc-Accentuation5">
    <w:name w:val="Grid Table 5 Dark Accent 5"/>
    <w:basedOn w:val="TableauNormal"/>
    <w:uiPriority w:val="50"/>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TableauGrille6Couleur-Accentuation5">
    <w:name w:val="Grid Table 6 Colorful Accent 5"/>
    <w:basedOn w:val="TableauNormal"/>
    <w:uiPriority w:val="51"/>
    <w:rsid w:val="005870ED"/>
    <w:pPr>
      <w:spacing w:after="0" w:line="240" w:lineRule="auto"/>
    </w:pPr>
    <w:rPr>
      <w:rFonts w:ascii="Calibri" w:eastAsia="Calibri" w:hAnsi="Calibri" w:cs="Times New Roman"/>
      <w:color w:val="2E74B5"/>
      <w:kern w:val="2"/>
      <w:sz w:val="20"/>
      <w:szCs w:val="20"/>
      <w:lang w:eastAsia="fr-F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auGrille7Couleur-Accentuation1">
    <w:name w:val="Grid Table 7 Colorful Accent 1"/>
    <w:basedOn w:val="TableauNormal"/>
    <w:uiPriority w:val="52"/>
    <w:rsid w:val="005870ED"/>
    <w:pPr>
      <w:spacing w:after="0" w:line="240" w:lineRule="auto"/>
    </w:pPr>
    <w:rPr>
      <w:rFonts w:ascii="Calibri" w:eastAsia="Calibri" w:hAnsi="Calibri" w:cs="Times New Roman"/>
      <w:color w:val="2F5496"/>
      <w:kern w:val="2"/>
      <w:sz w:val="20"/>
      <w:szCs w:val="20"/>
      <w:lang w:eastAsia="fr-FR"/>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styleId="TableauGrille7Couleur-Accentuation5">
    <w:name w:val="Grid Table 7 Colorful Accent 5"/>
    <w:basedOn w:val="TableauNormal"/>
    <w:uiPriority w:val="52"/>
    <w:rsid w:val="005870ED"/>
    <w:pPr>
      <w:spacing w:after="0" w:line="240" w:lineRule="auto"/>
    </w:pPr>
    <w:rPr>
      <w:rFonts w:ascii="Calibri" w:eastAsia="Calibri" w:hAnsi="Calibri" w:cs="Times New Roman"/>
      <w:color w:val="2E74B5"/>
      <w:kern w:val="2"/>
      <w:sz w:val="20"/>
      <w:szCs w:val="20"/>
      <w:lang w:eastAsia="fr-FR"/>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eauListe2-Accentuation5">
    <w:name w:val="List Table 2 Accent 5"/>
    <w:basedOn w:val="TableauNormal"/>
    <w:uiPriority w:val="47"/>
    <w:rsid w:val="005870ED"/>
    <w:pPr>
      <w:spacing w:after="0" w:line="240" w:lineRule="auto"/>
    </w:pPr>
    <w:rPr>
      <w:rFonts w:ascii="Calibri" w:eastAsia="Calibri" w:hAnsi="Calibri" w:cs="Times New Roman"/>
      <w:kern w:val="2"/>
      <w:sz w:val="20"/>
      <w:szCs w:val="20"/>
      <w:lang w:eastAsia="fr-FR"/>
      <w14:ligatures w14:val="standardContextual"/>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ITREFERRGAUCHE">
    <w:name w:val="TITRE FERRÉ GAUCHE"/>
    <w:basedOn w:val="Normal"/>
    <w:qFormat/>
    <w:rsid w:val="005870ED"/>
    <w:pPr>
      <w:spacing w:before="0" w:line="240" w:lineRule="auto"/>
      <w:ind w:left="0"/>
      <w:jc w:val="left"/>
    </w:pPr>
    <w:rPr>
      <w:rFonts w:ascii="Arial" w:eastAsia="Calibri" w:hAnsi="Arial" w:cs="Times New Roman"/>
      <w:b/>
      <w:iCs w:val="0"/>
      <w:color w:val="025B8F"/>
      <w:sz w:val="24"/>
      <w:szCs w:val="24"/>
    </w:rPr>
  </w:style>
  <w:style w:type="paragraph" w:customStyle="1" w:styleId="Puce3Suite">
    <w:name w:val="Puce3Suite"/>
    <w:basedOn w:val="Puce2Suite"/>
    <w:link w:val="Puce3SuiteCar"/>
    <w:qFormat/>
    <w:rsid w:val="005870ED"/>
    <w:pPr>
      <w:ind w:left="1418"/>
    </w:pPr>
  </w:style>
  <w:style w:type="character" w:customStyle="1" w:styleId="Puce3SuiteCar">
    <w:name w:val="Puce3Suite Car"/>
    <w:basedOn w:val="Puce2SuiteCar"/>
    <w:link w:val="Puce3Suite"/>
    <w:rsid w:val="005870ED"/>
    <w:rPr>
      <w:rFonts w:ascii="Comfortaa Light" w:hAnsi="Comfortaa Light" w:cs="Arial"/>
      <w:iCs/>
      <w:kern w:val="2"/>
      <w:sz w:val="18"/>
      <w:szCs w:val="18"/>
      <w:lang w:eastAsia="fr-FR"/>
      <w14:ligatures w14:val="standardContextual"/>
    </w:rPr>
  </w:style>
  <w:style w:type="table" w:styleId="Grilledetableauclaire">
    <w:name w:val="Grid Table Light"/>
    <w:basedOn w:val="TableauNormal"/>
    <w:uiPriority w:val="40"/>
    <w:rsid w:val="005870ED"/>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2">
    <w:name w:val="Normal2"/>
    <w:basedOn w:val="Normal"/>
    <w:qFormat/>
    <w:rsid w:val="005870ED"/>
    <w:pPr>
      <w:widowControl w:val="0"/>
      <w:autoSpaceDE w:val="0"/>
      <w:autoSpaceDN w:val="0"/>
      <w:spacing w:line="240" w:lineRule="auto"/>
      <w:ind w:left="2693"/>
    </w:pPr>
    <w:rPr>
      <w:rFonts w:ascii="Calibri" w:hAnsi="Calibri" w:cs="Calibri"/>
      <w:iCs w:val="0"/>
      <w:lang w:eastAsia="fr-FR"/>
    </w:rPr>
  </w:style>
  <w:style w:type="paragraph" w:customStyle="1" w:styleId="Puce2Num">
    <w:name w:val="Puce2 Num"/>
    <w:basedOn w:val="Paragraphedeliste"/>
    <w:qFormat/>
    <w:rsid w:val="005870ED"/>
    <w:pPr>
      <w:spacing w:before="60" w:after="0" w:line="240" w:lineRule="auto"/>
      <w:ind w:left="3402" w:hanging="425"/>
      <w:contextualSpacing w:val="0"/>
    </w:pPr>
    <w:rPr>
      <w:rFonts w:cs="Calibri"/>
      <w:iCs w:val="0"/>
      <w:lang w:eastAsia="fr-FR"/>
    </w:rPr>
  </w:style>
  <w:style w:type="paragraph" w:styleId="Citation">
    <w:name w:val="Quote"/>
    <w:basedOn w:val="Normal"/>
    <w:next w:val="Normal"/>
    <w:link w:val="CitationCar"/>
    <w:uiPriority w:val="29"/>
    <w:qFormat/>
    <w:rsid w:val="005870ED"/>
    <w:pPr>
      <w:spacing w:before="200" w:after="160"/>
      <w:ind w:left="864" w:right="864"/>
      <w:jc w:val="center"/>
    </w:pPr>
    <w:rPr>
      <w:i/>
      <w:iCs w:val="0"/>
      <w:color w:val="404040" w:themeColor="text1" w:themeTint="BF"/>
    </w:rPr>
  </w:style>
  <w:style w:type="character" w:customStyle="1" w:styleId="CitationCar">
    <w:name w:val="Citation Car"/>
    <w:basedOn w:val="Policepardfaut"/>
    <w:link w:val="Citation"/>
    <w:uiPriority w:val="29"/>
    <w:rsid w:val="005870ED"/>
    <w:rPr>
      <w:rFonts w:ascii="Comfortaa Light" w:hAnsi="Comfortaa Light" w:cs="Arial"/>
      <w:i/>
      <w:color w:val="404040" w:themeColor="text1" w:themeTint="BF"/>
      <w:kern w:val="2"/>
      <w:sz w:val="18"/>
      <w:szCs w:val="18"/>
      <w14:ligatures w14:val="standardContextual"/>
    </w:rPr>
  </w:style>
  <w:style w:type="character" w:customStyle="1" w:styleId="Gras">
    <w:name w:val="Gras"/>
    <w:basedOn w:val="Policepardfaut"/>
    <w:uiPriority w:val="1"/>
    <w:qFormat/>
    <w:rsid w:val="00F1153E"/>
    <w:rPr>
      <w:rFonts w:ascii="Comfortaa" w:hAnsi="Comfortaa"/>
      <w:b/>
      <w:bCs/>
    </w:rPr>
  </w:style>
  <w:style w:type="table" w:customStyle="1" w:styleId="TableNormal3">
    <w:name w:val="Table Normal3"/>
    <w:uiPriority w:val="2"/>
    <w:semiHidden/>
    <w:unhideWhenUsed/>
    <w:qFormat/>
    <w:rsid w:val="0060758A"/>
    <w:pPr>
      <w:widowControl w:val="0"/>
      <w:autoSpaceDE w:val="0"/>
      <w:autoSpaceDN w:val="0"/>
      <w:spacing w:after="0" w:line="240" w:lineRule="auto"/>
    </w:pPr>
    <w:rPr>
      <w:kern w:val="2"/>
      <w:lang w:val="en-US"/>
      <w14:ligatures w14:val="standardContextual"/>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5870ED"/>
    <w:pPr>
      <w:widowControl w:val="0"/>
      <w:autoSpaceDE w:val="0"/>
      <w:autoSpaceDN w:val="0"/>
      <w:spacing w:after="0" w:line="240" w:lineRule="auto"/>
    </w:pPr>
    <w:rPr>
      <w:kern w:val="2"/>
      <w:lang w:val="en-US"/>
      <w14:ligatures w14:val="standardContextual"/>
    </w:rPr>
    <w:tblPr>
      <w:tblInd w:w="0" w:type="dxa"/>
      <w:tblCellMar>
        <w:top w:w="0" w:type="dxa"/>
        <w:left w:w="0" w:type="dxa"/>
        <w:bottom w:w="0" w:type="dxa"/>
        <w:right w:w="0" w:type="dxa"/>
      </w:tblCellMar>
    </w:tblPr>
  </w:style>
  <w:style w:type="paragraph" w:customStyle="1" w:styleId="xpuce2">
    <w:name w:val="x_puce2"/>
    <w:basedOn w:val="Normal"/>
    <w:rsid w:val="000B705D"/>
    <w:pPr>
      <w:spacing w:before="0" w:after="160" w:line="252" w:lineRule="auto"/>
      <w:ind w:left="720" w:hanging="295"/>
      <w:jc w:val="left"/>
    </w:pPr>
    <w:rPr>
      <w:rFonts w:ascii="Calibri" w:hAnsi="Calibri" w:cs="Calibri"/>
      <w:iCs w:val="0"/>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818">
      <w:bodyDiv w:val="1"/>
      <w:marLeft w:val="0"/>
      <w:marRight w:val="0"/>
      <w:marTop w:val="0"/>
      <w:marBottom w:val="0"/>
      <w:divBdr>
        <w:top w:val="none" w:sz="0" w:space="0" w:color="auto"/>
        <w:left w:val="none" w:sz="0" w:space="0" w:color="auto"/>
        <w:bottom w:val="none" w:sz="0" w:space="0" w:color="auto"/>
        <w:right w:val="none" w:sz="0" w:space="0" w:color="auto"/>
      </w:divBdr>
    </w:div>
    <w:div w:id="41682073">
      <w:bodyDiv w:val="1"/>
      <w:marLeft w:val="0"/>
      <w:marRight w:val="0"/>
      <w:marTop w:val="0"/>
      <w:marBottom w:val="0"/>
      <w:divBdr>
        <w:top w:val="none" w:sz="0" w:space="0" w:color="auto"/>
        <w:left w:val="none" w:sz="0" w:space="0" w:color="auto"/>
        <w:bottom w:val="none" w:sz="0" w:space="0" w:color="auto"/>
        <w:right w:val="none" w:sz="0" w:space="0" w:color="auto"/>
      </w:divBdr>
    </w:div>
    <w:div w:id="42024472">
      <w:bodyDiv w:val="1"/>
      <w:marLeft w:val="0"/>
      <w:marRight w:val="0"/>
      <w:marTop w:val="0"/>
      <w:marBottom w:val="0"/>
      <w:divBdr>
        <w:top w:val="none" w:sz="0" w:space="0" w:color="auto"/>
        <w:left w:val="none" w:sz="0" w:space="0" w:color="auto"/>
        <w:bottom w:val="none" w:sz="0" w:space="0" w:color="auto"/>
        <w:right w:val="none" w:sz="0" w:space="0" w:color="auto"/>
      </w:divBdr>
    </w:div>
    <w:div w:id="43410374">
      <w:bodyDiv w:val="1"/>
      <w:marLeft w:val="0"/>
      <w:marRight w:val="0"/>
      <w:marTop w:val="0"/>
      <w:marBottom w:val="0"/>
      <w:divBdr>
        <w:top w:val="none" w:sz="0" w:space="0" w:color="auto"/>
        <w:left w:val="none" w:sz="0" w:space="0" w:color="auto"/>
        <w:bottom w:val="none" w:sz="0" w:space="0" w:color="auto"/>
        <w:right w:val="none" w:sz="0" w:space="0" w:color="auto"/>
      </w:divBdr>
    </w:div>
    <w:div w:id="49575009">
      <w:bodyDiv w:val="1"/>
      <w:marLeft w:val="0"/>
      <w:marRight w:val="0"/>
      <w:marTop w:val="0"/>
      <w:marBottom w:val="0"/>
      <w:divBdr>
        <w:top w:val="none" w:sz="0" w:space="0" w:color="auto"/>
        <w:left w:val="none" w:sz="0" w:space="0" w:color="auto"/>
        <w:bottom w:val="none" w:sz="0" w:space="0" w:color="auto"/>
        <w:right w:val="none" w:sz="0" w:space="0" w:color="auto"/>
      </w:divBdr>
    </w:div>
    <w:div w:id="68163914">
      <w:bodyDiv w:val="1"/>
      <w:marLeft w:val="0"/>
      <w:marRight w:val="0"/>
      <w:marTop w:val="0"/>
      <w:marBottom w:val="0"/>
      <w:divBdr>
        <w:top w:val="none" w:sz="0" w:space="0" w:color="auto"/>
        <w:left w:val="none" w:sz="0" w:space="0" w:color="auto"/>
        <w:bottom w:val="none" w:sz="0" w:space="0" w:color="auto"/>
        <w:right w:val="none" w:sz="0" w:space="0" w:color="auto"/>
      </w:divBdr>
    </w:div>
    <w:div w:id="89619626">
      <w:bodyDiv w:val="1"/>
      <w:marLeft w:val="0"/>
      <w:marRight w:val="0"/>
      <w:marTop w:val="0"/>
      <w:marBottom w:val="0"/>
      <w:divBdr>
        <w:top w:val="none" w:sz="0" w:space="0" w:color="auto"/>
        <w:left w:val="none" w:sz="0" w:space="0" w:color="auto"/>
        <w:bottom w:val="none" w:sz="0" w:space="0" w:color="auto"/>
        <w:right w:val="none" w:sz="0" w:space="0" w:color="auto"/>
      </w:divBdr>
    </w:div>
    <w:div w:id="132648195">
      <w:bodyDiv w:val="1"/>
      <w:marLeft w:val="0"/>
      <w:marRight w:val="0"/>
      <w:marTop w:val="0"/>
      <w:marBottom w:val="0"/>
      <w:divBdr>
        <w:top w:val="none" w:sz="0" w:space="0" w:color="auto"/>
        <w:left w:val="none" w:sz="0" w:space="0" w:color="auto"/>
        <w:bottom w:val="none" w:sz="0" w:space="0" w:color="auto"/>
        <w:right w:val="none" w:sz="0" w:space="0" w:color="auto"/>
      </w:divBdr>
    </w:div>
    <w:div w:id="156381718">
      <w:bodyDiv w:val="1"/>
      <w:marLeft w:val="0"/>
      <w:marRight w:val="0"/>
      <w:marTop w:val="0"/>
      <w:marBottom w:val="0"/>
      <w:divBdr>
        <w:top w:val="none" w:sz="0" w:space="0" w:color="auto"/>
        <w:left w:val="none" w:sz="0" w:space="0" w:color="auto"/>
        <w:bottom w:val="none" w:sz="0" w:space="0" w:color="auto"/>
        <w:right w:val="none" w:sz="0" w:space="0" w:color="auto"/>
      </w:divBdr>
    </w:div>
    <w:div w:id="158886424">
      <w:bodyDiv w:val="1"/>
      <w:marLeft w:val="0"/>
      <w:marRight w:val="0"/>
      <w:marTop w:val="0"/>
      <w:marBottom w:val="0"/>
      <w:divBdr>
        <w:top w:val="none" w:sz="0" w:space="0" w:color="auto"/>
        <w:left w:val="none" w:sz="0" w:space="0" w:color="auto"/>
        <w:bottom w:val="none" w:sz="0" w:space="0" w:color="auto"/>
        <w:right w:val="none" w:sz="0" w:space="0" w:color="auto"/>
      </w:divBdr>
    </w:div>
    <w:div w:id="163513996">
      <w:bodyDiv w:val="1"/>
      <w:marLeft w:val="0"/>
      <w:marRight w:val="0"/>
      <w:marTop w:val="0"/>
      <w:marBottom w:val="0"/>
      <w:divBdr>
        <w:top w:val="none" w:sz="0" w:space="0" w:color="auto"/>
        <w:left w:val="none" w:sz="0" w:space="0" w:color="auto"/>
        <w:bottom w:val="none" w:sz="0" w:space="0" w:color="auto"/>
        <w:right w:val="none" w:sz="0" w:space="0" w:color="auto"/>
      </w:divBdr>
    </w:div>
    <w:div w:id="169294492">
      <w:bodyDiv w:val="1"/>
      <w:marLeft w:val="0"/>
      <w:marRight w:val="0"/>
      <w:marTop w:val="0"/>
      <w:marBottom w:val="0"/>
      <w:divBdr>
        <w:top w:val="none" w:sz="0" w:space="0" w:color="auto"/>
        <w:left w:val="none" w:sz="0" w:space="0" w:color="auto"/>
        <w:bottom w:val="none" w:sz="0" w:space="0" w:color="auto"/>
        <w:right w:val="none" w:sz="0" w:space="0" w:color="auto"/>
      </w:divBdr>
    </w:div>
    <w:div w:id="169683216">
      <w:bodyDiv w:val="1"/>
      <w:marLeft w:val="0"/>
      <w:marRight w:val="0"/>
      <w:marTop w:val="0"/>
      <w:marBottom w:val="0"/>
      <w:divBdr>
        <w:top w:val="none" w:sz="0" w:space="0" w:color="auto"/>
        <w:left w:val="none" w:sz="0" w:space="0" w:color="auto"/>
        <w:bottom w:val="none" w:sz="0" w:space="0" w:color="auto"/>
        <w:right w:val="none" w:sz="0" w:space="0" w:color="auto"/>
      </w:divBdr>
    </w:div>
    <w:div w:id="211582482">
      <w:bodyDiv w:val="1"/>
      <w:marLeft w:val="0"/>
      <w:marRight w:val="0"/>
      <w:marTop w:val="0"/>
      <w:marBottom w:val="0"/>
      <w:divBdr>
        <w:top w:val="none" w:sz="0" w:space="0" w:color="auto"/>
        <w:left w:val="none" w:sz="0" w:space="0" w:color="auto"/>
        <w:bottom w:val="none" w:sz="0" w:space="0" w:color="auto"/>
        <w:right w:val="none" w:sz="0" w:space="0" w:color="auto"/>
      </w:divBdr>
    </w:div>
    <w:div w:id="224414780">
      <w:bodyDiv w:val="1"/>
      <w:marLeft w:val="0"/>
      <w:marRight w:val="0"/>
      <w:marTop w:val="0"/>
      <w:marBottom w:val="0"/>
      <w:divBdr>
        <w:top w:val="none" w:sz="0" w:space="0" w:color="auto"/>
        <w:left w:val="none" w:sz="0" w:space="0" w:color="auto"/>
        <w:bottom w:val="none" w:sz="0" w:space="0" w:color="auto"/>
        <w:right w:val="none" w:sz="0" w:space="0" w:color="auto"/>
      </w:divBdr>
    </w:div>
    <w:div w:id="240139170">
      <w:bodyDiv w:val="1"/>
      <w:marLeft w:val="0"/>
      <w:marRight w:val="0"/>
      <w:marTop w:val="0"/>
      <w:marBottom w:val="0"/>
      <w:divBdr>
        <w:top w:val="none" w:sz="0" w:space="0" w:color="auto"/>
        <w:left w:val="none" w:sz="0" w:space="0" w:color="auto"/>
        <w:bottom w:val="none" w:sz="0" w:space="0" w:color="auto"/>
        <w:right w:val="none" w:sz="0" w:space="0" w:color="auto"/>
      </w:divBdr>
    </w:div>
    <w:div w:id="250041549">
      <w:bodyDiv w:val="1"/>
      <w:marLeft w:val="0"/>
      <w:marRight w:val="0"/>
      <w:marTop w:val="0"/>
      <w:marBottom w:val="0"/>
      <w:divBdr>
        <w:top w:val="none" w:sz="0" w:space="0" w:color="auto"/>
        <w:left w:val="none" w:sz="0" w:space="0" w:color="auto"/>
        <w:bottom w:val="none" w:sz="0" w:space="0" w:color="auto"/>
        <w:right w:val="none" w:sz="0" w:space="0" w:color="auto"/>
      </w:divBdr>
    </w:div>
    <w:div w:id="268508738">
      <w:bodyDiv w:val="1"/>
      <w:marLeft w:val="0"/>
      <w:marRight w:val="0"/>
      <w:marTop w:val="0"/>
      <w:marBottom w:val="0"/>
      <w:divBdr>
        <w:top w:val="none" w:sz="0" w:space="0" w:color="auto"/>
        <w:left w:val="none" w:sz="0" w:space="0" w:color="auto"/>
        <w:bottom w:val="none" w:sz="0" w:space="0" w:color="auto"/>
        <w:right w:val="none" w:sz="0" w:space="0" w:color="auto"/>
      </w:divBdr>
    </w:div>
    <w:div w:id="283582257">
      <w:bodyDiv w:val="1"/>
      <w:marLeft w:val="0"/>
      <w:marRight w:val="0"/>
      <w:marTop w:val="0"/>
      <w:marBottom w:val="0"/>
      <w:divBdr>
        <w:top w:val="none" w:sz="0" w:space="0" w:color="auto"/>
        <w:left w:val="none" w:sz="0" w:space="0" w:color="auto"/>
        <w:bottom w:val="none" w:sz="0" w:space="0" w:color="auto"/>
        <w:right w:val="none" w:sz="0" w:space="0" w:color="auto"/>
      </w:divBdr>
    </w:div>
    <w:div w:id="290746209">
      <w:bodyDiv w:val="1"/>
      <w:marLeft w:val="0"/>
      <w:marRight w:val="0"/>
      <w:marTop w:val="0"/>
      <w:marBottom w:val="0"/>
      <w:divBdr>
        <w:top w:val="none" w:sz="0" w:space="0" w:color="auto"/>
        <w:left w:val="none" w:sz="0" w:space="0" w:color="auto"/>
        <w:bottom w:val="none" w:sz="0" w:space="0" w:color="auto"/>
        <w:right w:val="none" w:sz="0" w:space="0" w:color="auto"/>
      </w:divBdr>
    </w:div>
    <w:div w:id="296568036">
      <w:bodyDiv w:val="1"/>
      <w:marLeft w:val="0"/>
      <w:marRight w:val="0"/>
      <w:marTop w:val="0"/>
      <w:marBottom w:val="0"/>
      <w:divBdr>
        <w:top w:val="none" w:sz="0" w:space="0" w:color="auto"/>
        <w:left w:val="none" w:sz="0" w:space="0" w:color="auto"/>
        <w:bottom w:val="none" w:sz="0" w:space="0" w:color="auto"/>
        <w:right w:val="none" w:sz="0" w:space="0" w:color="auto"/>
      </w:divBdr>
    </w:div>
    <w:div w:id="301618144">
      <w:bodyDiv w:val="1"/>
      <w:marLeft w:val="0"/>
      <w:marRight w:val="0"/>
      <w:marTop w:val="0"/>
      <w:marBottom w:val="0"/>
      <w:divBdr>
        <w:top w:val="none" w:sz="0" w:space="0" w:color="auto"/>
        <w:left w:val="none" w:sz="0" w:space="0" w:color="auto"/>
        <w:bottom w:val="none" w:sz="0" w:space="0" w:color="auto"/>
        <w:right w:val="none" w:sz="0" w:space="0" w:color="auto"/>
      </w:divBdr>
    </w:div>
    <w:div w:id="304433860">
      <w:bodyDiv w:val="1"/>
      <w:marLeft w:val="0"/>
      <w:marRight w:val="0"/>
      <w:marTop w:val="0"/>
      <w:marBottom w:val="0"/>
      <w:divBdr>
        <w:top w:val="none" w:sz="0" w:space="0" w:color="auto"/>
        <w:left w:val="none" w:sz="0" w:space="0" w:color="auto"/>
        <w:bottom w:val="none" w:sz="0" w:space="0" w:color="auto"/>
        <w:right w:val="none" w:sz="0" w:space="0" w:color="auto"/>
      </w:divBdr>
    </w:div>
    <w:div w:id="318265996">
      <w:bodyDiv w:val="1"/>
      <w:marLeft w:val="0"/>
      <w:marRight w:val="0"/>
      <w:marTop w:val="0"/>
      <w:marBottom w:val="0"/>
      <w:divBdr>
        <w:top w:val="none" w:sz="0" w:space="0" w:color="auto"/>
        <w:left w:val="none" w:sz="0" w:space="0" w:color="auto"/>
        <w:bottom w:val="none" w:sz="0" w:space="0" w:color="auto"/>
        <w:right w:val="none" w:sz="0" w:space="0" w:color="auto"/>
      </w:divBdr>
      <w:divsChild>
        <w:div w:id="150294577">
          <w:marLeft w:val="0"/>
          <w:marRight w:val="0"/>
          <w:marTop w:val="0"/>
          <w:marBottom w:val="0"/>
          <w:divBdr>
            <w:top w:val="none" w:sz="0" w:space="0" w:color="auto"/>
            <w:left w:val="none" w:sz="0" w:space="0" w:color="auto"/>
            <w:bottom w:val="none" w:sz="0" w:space="0" w:color="auto"/>
            <w:right w:val="none" w:sz="0" w:space="0" w:color="auto"/>
          </w:divBdr>
          <w:divsChild>
            <w:div w:id="392318948">
              <w:marLeft w:val="0"/>
              <w:marRight w:val="0"/>
              <w:marTop w:val="0"/>
              <w:marBottom w:val="0"/>
              <w:divBdr>
                <w:top w:val="none" w:sz="0" w:space="0" w:color="auto"/>
                <w:left w:val="none" w:sz="0" w:space="0" w:color="auto"/>
                <w:bottom w:val="none" w:sz="0" w:space="0" w:color="auto"/>
                <w:right w:val="none" w:sz="0" w:space="0" w:color="auto"/>
              </w:divBdr>
              <w:divsChild>
                <w:div w:id="1747143906">
                  <w:marLeft w:val="0"/>
                  <w:marRight w:val="0"/>
                  <w:marTop w:val="0"/>
                  <w:marBottom w:val="0"/>
                  <w:divBdr>
                    <w:top w:val="none" w:sz="0" w:space="0" w:color="auto"/>
                    <w:left w:val="none" w:sz="0" w:space="0" w:color="auto"/>
                    <w:bottom w:val="none" w:sz="0" w:space="0" w:color="auto"/>
                    <w:right w:val="none" w:sz="0" w:space="0" w:color="auto"/>
                  </w:divBdr>
                  <w:divsChild>
                    <w:div w:id="796215921">
                      <w:marLeft w:val="0"/>
                      <w:marRight w:val="0"/>
                      <w:marTop w:val="0"/>
                      <w:marBottom w:val="0"/>
                      <w:divBdr>
                        <w:top w:val="single" w:sz="2" w:space="0" w:color="D0D0D0"/>
                        <w:left w:val="single" w:sz="2" w:space="0" w:color="D0D0D0"/>
                        <w:bottom w:val="single" w:sz="2" w:space="0" w:color="D0D0D0"/>
                        <w:right w:val="single" w:sz="2" w:space="0" w:color="D0D0D0"/>
                      </w:divBdr>
                      <w:divsChild>
                        <w:div w:id="1873760543">
                          <w:marLeft w:val="0"/>
                          <w:marRight w:val="0"/>
                          <w:marTop w:val="0"/>
                          <w:marBottom w:val="0"/>
                          <w:divBdr>
                            <w:top w:val="none" w:sz="0" w:space="0" w:color="auto"/>
                            <w:left w:val="none" w:sz="0" w:space="0" w:color="auto"/>
                            <w:bottom w:val="none" w:sz="0" w:space="0" w:color="auto"/>
                            <w:right w:val="none" w:sz="0" w:space="0" w:color="auto"/>
                          </w:divBdr>
                          <w:divsChild>
                            <w:div w:id="4813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723549">
      <w:bodyDiv w:val="1"/>
      <w:marLeft w:val="0"/>
      <w:marRight w:val="0"/>
      <w:marTop w:val="0"/>
      <w:marBottom w:val="0"/>
      <w:divBdr>
        <w:top w:val="none" w:sz="0" w:space="0" w:color="auto"/>
        <w:left w:val="none" w:sz="0" w:space="0" w:color="auto"/>
        <w:bottom w:val="none" w:sz="0" w:space="0" w:color="auto"/>
        <w:right w:val="none" w:sz="0" w:space="0" w:color="auto"/>
      </w:divBdr>
    </w:div>
    <w:div w:id="390153638">
      <w:bodyDiv w:val="1"/>
      <w:marLeft w:val="0"/>
      <w:marRight w:val="0"/>
      <w:marTop w:val="0"/>
      <w:marBottom w:val="0"/>
      <w:divBdr>
        <w:top w:val="none" w:sz="0" w:space="0" w:color="auto"/>
        <w:left w:val="none" w:sz="0" w:space="0" w:color="auto"/>
        <w:bottom w:val="none" w:sz="0" w:space="0" w:color="auto"/>
        <w:right w:val="none" w:sz="0" w:space="0" w:color="auto"/>
      </w:divBdr>
    </w:div>
    <w:div w:id="392002582">
      <w:bodyDiv w:val="1"/>
      <w:marLeft w:val="0"/>
      <w:marRight w:val="0"/>
      <w:marTop w:val="0"/>
      <w:marBottom w:val="0"/>
      <w:divBdr>
        <w:top w:val="none" w:sz="0" w:space="0" w:color="auto"/>
        <w:left w:val="none" w:sz="0" w:space="0" w:color="auto"/>
        <w:bottom w:val="none" w:sz="0" w:space="0" w:color="auto"/>
        <w:right w:val="none" w:sz="0" w:space="0" w:color="auto"/>
      </w:divBdr>
    </w:div>
    <w:div w:id="472718557">
      <w:bodyDiv w:val="1"/>
      <w:marLeft w:val="0"/>
      <w:marRight w:val="0"/>
      <w:marTop w:val="0"/>
      <w:marBottom w:val="0"/>
      <w:divBdr>
        <w:top w:val="none" w:sz="0" w:space="0" w:color="auto"/>
        <w:left w:val="none" w:sz="0" w:space="0" w:color="auto"/>
        <w:bottom w:val="none" w:sz="0" w:space="0" w:color="auto"/>
        <w:right w:val="none" w:sz="0" w:space="0" w:color="auto"/>
      </w:divBdr>
    </w:div>
    <w:div w:id="517503461">
      <w:bodyDiv w:val="1"/>
      <w:marLeft w:val="0"/>
      <w:marRight w:val="0"/>
      <w:marTop w:val="0"/>
      <w:marBottom w:val="0"/>
      <w:divBdr>
        <w:top w:val="none" w:sz="0" w:space="0" w:color="auto"/>
        <w:left w:val="none" w:sz="0" w:space="0" w:color="auto"/>
        <w:bottom w:val="none" w:sz="0" w:space="0" w:color="auto"/>
        <w:right w:val="none" w:sz="0" w:space="0" w:color="auto"/>
      </w:divBdr>
      <w:divsChild>
        <w:div w:id="1608539570">
          <w:marLeft w:val="0"/>
          <w:marRight w:val="0"/>
          <w:marTop w:val="0"/>
          <w:marBottom w:val="0"/>
          <w:divBdr>
            <w:top w:val="none" w:sz="0" w:space="0" w:color="auto"/>
            <w:left w:val="none" w:sz="0" w:space="0" w:color="auto"/>
            <w:bottom w:val="none" w:sz="0" w:space="0" w:color="auto"/>
            <w:right w:val="none" w:sz="0" w:space="0" w:color="auto"/>
          </w:divBdr>
          <w:divsChild>
            <w:div w:id="1927614357">
              <w:marLeft w:val="0"/>
              <w:marRight w:val="0"/>
              <w:marTop w:val="0"/>
              <w:marBottom w:val="0"/>
              <w:divBdr>
                <w:top w:val="none" w:sz="0" w:space="0" w:color="auto"/>
                <w:left w:val="none" w:sz="0" w:space="0" w:color="auto"/>
                <w:bottom w:val="none" w:sz="0" w:space="0" w:color="auto"/>
                <w:right w:val="none" w:sz="0" w:space="0" w:color="auto"/>
              </w:divBdr>
              <w:divsChild>
                <w:div w:id="1893882782">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single" w:sz="2" w:space="0" w:color="D0D0D0"/>
                        <w:left w:val="single" w:sz="2" w:space="0" w:color="D0D0D0"/>
                        <w:bottom w:val="single" w:sz="2" w:space="0" w:color="D0D0D0"/>
                        <w:right w:val="single" w:sz="2" w:space="0" w:color="D0D0D0"/>
                      </w:divBdr>
                      <w:divsChild>
                        <w:div w:id="889150446">
                          <w:marLeft w:val="0"/>
                          <w:marRight w:val="0"/>
                          <w:marTop w:val="0"/>
                          <w:marBottom w:val="0"/>
                          <w:divBdr>
                            <w:top w:val="none" w:sz="0" w:space="0" w:color="auto"/>
                            <w:left w:val="none" w:sz="0" w:space="0" w:color="auto"/>
                            <w:bottom w:val="none" w:sz="0" w:space="0" w:color="auto"/>
                            <w:right w:val="none" w:sz="0" w:space="0" w:color="auto"/>
                          </w:divBdr>
                          <w:divsChild>
                            <w:div w:id="9544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749531">
      <w:bodyDiv w:val="1"/>
      <w:marLeft w:val="0"/>
      <w:marRight w:val="0"/>
      <w:marTop w:val="0"/>
      <w:marBottom w:val="0"/>
      <w:divBdr>
        <w:top w:val="none" w:sz="0" w:space="0" w:color="auto"/>
        <w:left w:val="none" w:sz="0" w:space="0" w:color="auto"/>
        <w:bottom w:val="none" w:sz="0" w:space="0" w:color="auto"/>
        <w:right w:val="none" w:sz="0" w:space="0" w:color="auto"/>
      </w:divBdr>
    </w:div>
    <w:div w:id="538593952">
      <w:bodyDiv w:val="1"/>
      <w:marLeft w:val="0"/>
      <w:marRight w:val="0"/>
      <w:marTop w:val="0"/>
      <w:marBottom w:val="0"/>
      <w:divBdr>
        <w:top w:val="none" w:sz="0" w:space="0" w:color="auto"/>
        <w:left w:val="none" w:sz="0" w:space="0" w:color="auto"/>
        <w:bottom w:val="none" w:sz="0" w:space="0" w:color="auto"/>
        <w:right w:val="none" w:sz="0" w:space="0" w:color="auto"/>
      </w:divBdr>
    </w:div>
    <w:div w:id="552741459">
      <w:bodyDiv w:val="1"/>
      <w:marLeft w:val="0"/>
      <w:marRight w:val="0"/>
      <w:marTop w:val="0"/>
      <w:marBottom w:val="0"/>
      <w:divBdr>
        <w:top w:val="none" w:sz="0" w:space="0" w:color="auto"/>
        <w:left w:val="none" w:sz="0" w:space="0" w:color="auto"/>
        <w:bottom w:val="none" w:sz="0" w:space="0" w:color="auto"/>
        <w:right w:val="none" w:sz="0" w:space="0" w:color="auto"/>
      </w:divBdr>
    </w:div>
    <w:div w:id="568687000">
      <w:bodyDiv w:val="1"/>
      <w:marLeft w:val="0"/>
      <w:marRight w:val="0"/>
      <w:marTop w:val="0"/>
      <w:marBottom w:val="0"/>
      <w:divBdr>
        <w:top w:val="none" w:sz="0" w:space="0" w:color="auto"/>
        <w:left w:val="none" w:sz="0" w:space="0" w:color="auto"/>
        <w:bottom w:val="none" w:sz="0" w:space="0" w:color="auto"/>
        <w:right w:val="none" w:sz="0" w:space="0" w:color="auto"/>
      </w:divBdr>
    </w:div>
    <w:div w:id="572667307">
      <w:bodyDiv w:val="1"/>
      <w:marLeft w:val="0"/>
      <w:marRight w:val="0"/>
      <w:marTop w:val="0"/>
      <w:marBottom w:val="0"/>
      <w:divBdr>
        <w:top w:val="none" w:sz="0" w:space="0" w:color="auto"/>
        <w:left w:val="none" w:sz="0" w:space="0" w:color="auto"/>
        <w:bottom w:val="none" w:sz="0" w:space="0" w:color="auto"/>
        <w:right w:val="none" w:sz="0" w:space="0" w:color="auto"/>
      </w:divBdr>
    </w:div>
    <w:div w:id="580913810">
      <w:bodyDiv w:val="1"/>
      <w:marLeft w:val="0"/>
      <w:marRight w:val="0"/>
      <w:marTop w:val="0"/>
      <w:marBottom w:val="0"/>
      <w:divBdr>
        <w:top w:val="none" w:sz="0" w:space="0" w:color="auto"/>
        <w:left w:val="none" w:sz="0" w:space="0" w:color="auto"/>
        <w:bottom w:val="none" w:sz="0" w:space="0" w:color="auto"/>
        <w:right w:val="none" w:sz="0" w:space="0" w:color="auto"/>
      </w:divBdr>
    </w:div>
    <w:div w:id="634530361">
      <w:bodyDiv w:val="1"/>
      <w:marLeft w:val="0"/>
      <w:marRight w:val="0"/>
      <w:marTop w:val="0"/>
      <w:marBottom w:val="0"/>
      <w:divBdr>
        <w:top w:val="none" w:sz="0" w:space="0" w:color="auto"/>
        <w:left w:val="none" w:sz="0" w:space="0" w:color="auto"/>
        <w:bottom w:val="none" w:sz="0" w:space="0" w:color="auto"/>
        <w:right w:val="none" w:sz="0" w:space="0" w:color="auto"/>
      </w:divBdr>
      <w:divsChild>
        <w:div w:id="1255893854">
          <w:marLeft w:val="0"/>
          <w:marRight w:val="0"/>
          <w:marTop w:val="0"/>
          <w:marBottom w:val="0"/>
          <w:divBdr>
            <w:top w:val="none" w:sz="0" w:space="0" w:color="auto"/>
            <w:left w:val="none" w:sz="0" w:space="0" w:color="auto"/>
            <w:bottom w:val="none" w:sz="0" w:space="0" w:color="auto"/>
            <w:right w:val="none" w:sz="0" w:space="0" w:color="auto"/>
          </w:divBdr>
        </w:div>
      </w:divsChild>
    </w:div>
    <w:div w:id="636297400">
      <w:bodyDiv w:val="1"/>
      <w:marLeft w:val="0"/>
      <w:marRight w:val="0"/>
      <w:marTop w:val="0"/>
      <w:marBottom w:val="0"/>
      <w:divBdr>
        <w:top w:val="none" w:sz="0" w:space="0" w:color="auto"/>
        <w:left w:val="none" w:sz="0" w:space="0" w:color="auto"/>
        <w:bottom w:val="none" w:sz="0" w:space="0" w:color="auto"/>
        <w:right w:val="none" w:sz="0" w:space="0" w:color="auto"/>
      </w:divBdr>
    </w:div>
    <w:div w:id="663631860">
      <w:bodyDiv w:val="1"/>
      <w:marLeft w:val="0"/>
      <w:marRight w:val="0"/>
      <w:marTop w:val="0"/>
      <w:marBottom w:val="0"/>
      <w:divBdr>
        <w:top w:val="none" w:sz="0" w:space="0" w:color="auto"/>
        <w:left w:val="none" w:sz="0" w:space="0" w:color="auto"/>
        <w:bottom w:val="none" w:sz="0" w:space="0" w:color="auto"/>
        <w:right w:val="none" w:sz="0" w:space="0" w:color="auto"/>
      </w:divBdr>
    </w:div>
    <w:div w:id="669407469">
      <w:bodyDiv w:val="1"/>
      <w:marLeft w:val="0"/>
      <w:marRight w:val="0"/>
      <w:marTop w:val="0"/>
      <w:marBottom w:val="0"/>
      <w:divBdr>
        <w:top w:val="none" w:sz="0" w:space="0" w:color="auto"/>
        <w:left w:val="none" w:sz="0" w:space="0" w:color="auto"/>
        <w:bottom w:val="none" w:sz="0" w:space="0" w:color="auto"/>
        <w:right w:val="none" w:sz="0" w:space="0" w:color="auto"/>
      </w:divBdr>
    </w:div>
    <w:div w:id="670110429">
      <w:bodyDiv w:val="1"/>
      <w:marLeft w:val="0"/>
      <w:marRight w:val="0"/>
      <w:marTop w:val="0"/>
      <w:marBottom w:val="0"/>
      <w:divBdr>
        <w:top w:val="none" w:sz="0" w:space="0" w:color="auto"/>
        <w:left w:val="none" w:sz="0" w:space="0" w:color="auto"/>
        <w:bottom w:val="none" w:sz="0" w:space="0" w:color="auto"/>
        <w:right w:val="none" w:sz="0" w:space="0" w:color="auto"/>
      </w:divBdr>
    </w:div>
    <w:div w:id="681903097">
      <w:bodyDiv w:val="1"/>
      <w:marLeft w:val="0"/>
      <w:marRight w:val="0"/>
      <w:marTop w:val="0"/>
      <w:marBottom w:val="0"/>
      <w:divBdr>
        <w:top w:val="none" w:sz="0" w:space="0" w:color="auto"/>
        <w:left w:val="none" w:sz="0" w:space="0" w:color="auto"/>
        <w:bottom w:val="none" w:sz="0" w:space="0" w:color="auto"/>
        <w:right w:val="none" w:sz="0" w:space="0" w:color="auto"/>
      </w:divBdr>
    </w:div>
    <w:div w:id="694966323">
      <w:bodyDiv w:val="1"/>
      <w:marLeft w:val="0"/>
      <w:marRight w:val="0"/>
      <w:marTop w:val="0"/>
      <w:marBottom w:val="0"/>
      <w:divBdr>
        <w:top w:val="none" w:sz="0" w:space="0" w:color="auto"/>
        <w:left w:val="none" w:sz="0" w:space="0" w:color="auto"/>
        <w:bottom w:val="none" w:sz="0" w:space="0" w:color="auto"/>
        <w:right w:val="none" w:sz="0" w:space="0" w:color="auto"/>
      </w:divBdr>
    </w:div>
    <w:div w:id="696395710">
      <w:bodyDiv w:val="1"/>
      <w:marLeft w:val="0"/>
      <w:marRight w:val="0"/>
      <w:marTop w:val="0"/>
      <w:marBottom w:val="0"/>
      <w:divBdr>
        <w:top w:val="none" w:sz="0" w:space="0" w:color="auto"/>
        <w:left w:val="none" w:sz="0" w:space="0" w:color="auto"/>
        <w:bottom w:val="none" w:sz="0" w:space="0" w:color="auto"/>
        <w:right w:val="none" w:sz="0" w:space="0" w:color="auto"/>
      </w:divBdr>
    </w:div>
    <w:div w:id="709039381">
      <w:bodyDiv w:val="1"/>
      <w:marLeft w:val="0"/>
      <w:marRight w:val="0"/>
      <w:marTop w:val="0"/>
      <w:marBottom w:val="0"/>
      <w:divBdr>
        <w:top w:val="none" w:sz="0" w:space="0" w:color="auto"/>
        <w:left w:val="none" w:sz="0" w:space="0" w:color="auto"/>
        <w:bottom w:val="none" w:sz="0" w:space="0" w:color="auto"/>
        <w:right w:val="none" w:sz="0" w:space="0" w:color="auto"/>
      </w:divBdr>
    </w:div>
    <w:div w:id="710039396">
      <w:bodyDiv w:val="1"/>
      <w:marLeft w:val="0"/>
      <w:marRight w:val="0"/>
      <w:marTop w:val="0"/>
      <w:marBottom w:val="0"/>
      <w:divBdr>
        <w:top w:val="none" w:sz="0" w:space="0" w:color="auto"/>
        <w:left w:val="none" w:sz="0" w:space="0" w:color="auto"/>
        <w:bottom w:val="none" w:sz="0" w:space="0" w:color="auto"/>
        <w:right w:val="none" w:sz="0" w:space="0" w:color="auto"/>
      </w:divBdr>
    </w:div>
    <w:div w:id="722800749">
      <w:bodyDiv w:val="1"/>
      <w:marLeft w:val="0"/>
      <w:marRight w:val="0"/>
      <w:marTop w:val="0"/>
      <w:marBottom w:val="0"/>
      <w:divBdr>
        <w:top w:val="none" w:sz="0" w:space="0" w:color="auto"/>
        <w:left w:val="none" w:sz="0" w:space="0" w:color="auto"/>
        <w:bottom w:val="none" w:sz="0" w:space="0" w:color="auto"/>
        <w:right w:val="none" w:sz="0" w:space="0" w:color="auto"/>
      </w:divBdr>
    </w:div>
    <w:div w:id="723405566">
      <w:bodyDiv w:val="1"/>
      <w:marLeft w:val="0"/>
      <w:marRight w:val="0"/>
      <w:marTop w:val="0"/>
      <w:marBottom w:val="0"/>
      <w:divBdr>
        <w:top w:val="none" w:sz="0" w:space="0" w:color="auto"/>
        <w:left w:val="none" w:sz="0" w:space="0" w:color="auto"/>
        <w:bottom w:val="none" w:sz="0" w:space="0" w:color="auto"/>
        <w:right w:val="none" w:sz="0" w:space="0" w:color="auto"/>
      </w:divBdr>
      <w:divsChild>
        <w:div w:id="1730808066">
          <w:marLeft w:val="0"/>
          <w:marRight w:val="0"/>
          <w:marTop w:val="0"/>
          <w:marBottom w:val="0"/>
          <w:divBdr>
            <w:top w:val="none" w:sz="0" w:space="0" w:color="auto"/>
            <w:left w:val="none" w:sz="0" w:space="0" w:color="auto"/>
            <w:bottom w:val="none" w:sz="0" w:space="0" w:color="auto"/>
            <w:right w:val="none" w:sz="0" w:space="0" w:color="auto"/>
          </w:divBdr>
          <w:divsChild>
            <w:div w:id="241989793">
              <w:marLeft w:val="0"/>
              <w:marRight w:val="0"/>
              <w:marTop w:val="0"/>
              <w:marBottom w:val="0"/>
              <w:divBdr>
                <w:top w:val="none" w:sz="0" w:space="0" w:color="auto"/>
                <w:left w:val="none" w:sz="0" w:space="0" w:color="auto"/>
                <w:bottom w:val="none" w:sz="0" w:space="0" w:color="auto"/>
                <w:right w:val="none" w:sz="0" w:space="0" w:color="auto"/>
              </w:divBdr>
              <w:divsChild>
                <w:div w:id="317073428">
                  <w:marLeft w:val="0"/>
                  <w:marRight w:val="0"/>
                  <w:marTop w:val="0"/>
                  <w:marBottom w:val="0"/>
                  <w:divBdr>
                    <w:top w:val="none" w:sz="0" w:space="0" w:color="auto"/>
                    <w:left w:val="none" w:sz="0" w:space="0" w:color="auto"/>
                    <w:bottom w:val="none" w:sz="0" w:space="0" w:color="auto"/>
                    <w:right w:val="none" w:sz="0" w:space="0" w:color="auto"/>
                  </w:divBdr>
                  <w:divsChild>
                    <w:div w:id="1971208747">
                      <w:marLeft w:val="0"/>
                      <w:marRight w:val="0"/>
                      <w:marTop w:val="0"/>
                      <w:marBottom w:val="0"/>
                      <w:divBdr>
                        <w:top w:val="single" w:sz="2" w:space="0" w:color="D0D0D0"/>
                        <w:left w:val="single" w:sz="2" w:space="0" w:color="D0D0D0"/>
                        <w:bottom w:val="single" w:sz="2" w:space="0" w:color="D0D0D0"/>
                        <w:right w:val="single" w:sz="2" w:space="0" w:color="D0D0D0"/>
                      </w:divBdr>
                      <w:divsChild>
                        <w:div w:id="528766274">
                          <w:marLeft w:val="0"/>
                          <w:marRight w:val="0"/>
                          <w:marTop w:val="0"/>
                          <w:marBottom w:val="0"/>
                          <w:divBdr>
                            <w:top w:val="none" w:sz="0" w:space="0" w:color="auto"/>
                            <w:left w:val="none" w:sz="0" w:space="0" w:color="auto"/>
                            <w:bottom w:val="none" w:sz="0" w:space="0" w:color="auto"/>
                            <w:right w:val="none" w:sz="0" w:space="0" w:color="auto"/>
                          </w:divBdr>
                          <w:divsChild>
                            <w:div w:id="2428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05402">
      <w:bodyDiv w:val="1"/>
      <w:marLeft w:val="0"/>
      <w:marRight w:val="0"/>
      <w:marTop w:val="0"/>
      <w:marBottom w:val="0"/>
      <w:divBdr>
        <w:top w:val="none" w:sz="0" w:space="0" w:color="auto"/>
        <w:left w:val="none" w:sz="0" w:space="0" w:color="auto"/>
        <w:bottom w:val="none" w:sz="0" w:space="0" w:color="auto"/>
        <w:right w:val="none" w:sz="0" w:space="0" w:color="auto"/>
      </w:divBdr>
    </w:div>
    <w:div w:id="748039683">
      <w:bodyDiv w:val="1"/>
      <w:marLeft w:val="0"/>
      <w:marRight w:val="0"/>
      <w:marTop w:val="0"/>
      <w:marBottom w:val="0"/>
      <w:divBdr>
        <w:top w:val="none" w:sz="0" w:space="0" w:color="auto"/>
        <w:left w:val="none" w:sz="0" w:space="0" w:color="auto"/>
        <w:bottom w:val="none" w:sz="0" w:space="0" w:color="auto"/>
        <w:right w:val="none" w:sz="0" w:space="0" w:color="auto"/>
      </w:divBdr>
    </w:div>
    <w:div w:id="749693767">
      <w:bodyDiv w:val="1"/>
      <w:marLeft w:val="0"/>
      <w:marRight w:val="0"/>
      <w:marTop w:val="0"/>
      <w:marBottom w:val="0"/>
      <w:divBdr>
        <w:top w:val="none" w:sz="0" w:space="0" w:color="auto"/>
        <w:left w:val="none" w:sz="0" w:space="0" w:color="auto"/>
        <w:bottom w:val="none" w:sz="0" w:space="0" w:color="auto"/>
        <w:right w:val="none" w:sz="0" w:space="0" w:color="auto"/>
      </w:divBdr>
    </w:div>
    <w:div w:id="759251856">
      <w:bodyDiv w:val="1"/>
      <w:marLeft w:val="0"/>
      <w:marRight w:val="0"/>
      <w:marTop w:val="0"/>
      <w:marBottom w:val="0"/>
      <w:divBdr>
        <w:top w:val="none" w:sz="0" w:space="0" w:color="auto"/>
        <w:left w:val="none" w:sz="0" w:space="0" w:color="auto"/>
        <w:bottom w:val="none" w:sz="0" w:space="0" w:color="auto"/>
        <w:right w:val="none" w:sz="0" w:space="0" w:color="auto"/>
      </w:divBdr>
    </w:div>
    <w:div w:id="766585685">
      <w:bodyDiv w:val="1"/>
      <w:marLeft w:val="0"/>
      <w:marRight w:val="0"/>
      <w:marTop w:val="0"/>
      <w:marBottom w:val="0"/>
      <w:divBdr>
        <w:top w:val="none" w:sz="0" w:space="0" w:color="auto"/>
        <w:left w:val="none" w:sz="0" w:space="0" w:color="auto"/>
        <w:bottom w:val="none" w:sz="0" w:space="0" w:color="auto"/>
        <w:right w:val="none" w:sz="0" w:space="0" w:color="auto"/>
      </w:divBdr>
    </w:div>
    <w:div w:id="769276853">
      <w:bodyDiv w:val="1"/>
      <w:marLeft w:val="0"/>
      <w:marRight w:val="0"/>
      <w:marTop w:val="0"/>
      <w:marBottom w:val="0"/>
      <w:divBdr>
        <w:top w:val="none" w:sz="0" w:space="0" w:color="auto"/>
        <w:left w:val="none" w:sz="0" w:space="0" w:color="auto"/>
        <w:bottom w:val="none" w:sz="0" w:space="0" w:color="auto"/>
        <w:right w:val="none" w:sz="0" w:space="0" w:color="auto"/>
      </w:divBdr>
    </w:div>
    <w:div w:id="769937371">
      <w:bodyDiv w:val="1"/>
      <w:marLeft w:val="0"/>
      <w:marRight w:val="0"/>
      <w:marTop w:val="0"/>
      <w:marBottom w:val="0"/>
      <w:divBdr>
        <w:top w:val="none" w:sz="0" w:space="0" w:color="auto"/>
        <w:left w:val="none" w:sz="0" w:space="0" w:color="auto"/>
        <w:bottom w:val="none" w:sz="0" w:space="0" w:color="auto"/>
        <w:right w:val="none" w:sz="0" w:space="0" w:color="auto"/>
      </w:divBdr>
    </w:div>
    <w:div w:id="787238219">
      <w:bodyDiv w:val="1"/>
      <w:marLeft w:val="0"/>
      <w:marRight w:val="0"/>
      <w:marTop w:val="0"/>
      <w:marBottom w:val="0"/>
      <w:divBdr>
        <w:top w:val="none" w:sz="0" w:space="0" w:color="auto"/>
        <w:left w:val="none" w:sz="0" w:space="0" w:color="auto"/>
        <w:bottom w:val="none" w:sz="0" w:space="0" w:color="auto"/>
        <w:right w:val="none" w:sz="0" w:space="0" w:color="auto"/>
      </w:divBdr>
    </w:div>
    <w:div w:id="804662508">
      <w:bodyDiv w:val="1"/>
      <w:marLeft w:val="0"/>
      <w:marRight w:val="0"/>
      <w:marTop w:val="0"/>
      <w:marBottom w:val="0"/>
      <w:divBdr>
        <w:top w:val="none" w:sz="0" w:space="0" w:color="auto"/>
        <w:left w:val="none" w:sz="0" w:space="0" w:color="auto"/>
        <w:bottom w:val="none" w:sz="0" w:space="0" w:color="auto"/>
        <w:right w:val="none" w:sz="0" w:space="0" w:color="auto"/>
      </w:divBdr>
    </w:div>
    <w:div w:id="811674581">
      <w:bodyDiv w:val="1"/>
      <w:marLeft w:val="0"/>
      <w:marRight w:val="0"/>
      <w:marTop w:val="0"/>
      <w:marBottom w:val="0"/>
      <w:divBdr>
        <w:top w:val="none" w:sz="0" w:space="0" w:color="auto"/>
        <w:left w:val="none" w:sz="0" w:space="0" w:color="auto"/>
        <w:bottom w:val="none" w:sz="0" w:space="0" w:color="auto"/>
        <w:right w:val="none" w:sz="0" w:space="0" w:color="auto"/>
      </w:divBdr>
    </w:div>
    <w:div w:id="851187653">
      <w:bodyDiv w:val="1"/>
      <w:marLeft w:val="0"/>
      <w:marRight w:val="0"/>
      <w:marTop w:val="0"/>
      <w:marBottom w:val="0"/>
      <w:divBdr>
        <w:top w:val="none" w:sz="0" w:space="0" w:color="auto"/>
        <w:left w:val="none" w:sz="0" w:space="0" w:color="auto"/>
        <w:bottom w:val="none" w:sz="0" w:space="0" w:color="auto"/>
        <w:right w:val="none" w:sz="0" w:space="0" w:color="auto"/>
      </w:divBdr>
    </w:div>
    <w:div w:id="852956439">
      <w:bodyDiv w:val="1"/>
      <w:marLeft w:val="0"/>
      <w:marRight w:val="0"/>
      <w:marTop w:val="0"/>
      <w:marBottom w:val="0"/>
      <w:divBdr>
        <w:top w:val="none" w:sz="0" w:space="0" w:color="auto"/>
        <w:left w:val="none" w:sz="0" w:space="0" w:color="auto"/>
        <w:bottom w:val="none" w:sz="0" w:space="0" w:color="auto"/>
        <w:right w:val="none" w:sz="0" w:space="0" w:color="auto"/>
      </w:divBdr>
    </w:div>
    <w:div w:id="856041253">
      <w:bodyDiv w:val="1"/>
      <w:marLeft w:val="0"/>
      <w:marRight w:val="0"/>
      <w:marTop w:val="0"/>
      <w:marBottom w:val="0"/>
      <w:divBdr>
        <w:top w:val="none" w:sz="0" w:space="0" w:color="auto"/>
        <w:left w:val="none" w:sz="0" w:space="0" w:color="auto"/>
        <w:bottom w:val="none" w:sz="0" w:space="0" w:color="auto"/>
        <w:right w:val="none" w:sz="0" w:space="0" w:color="auto"/>
      </w:divBdr>
    </w:div>
    <w:div w:id="874585994">
      <w:bodyDiv w:val="1"/>
      <w:marLeft w:val="0"/>
      <w:marRight w:val="0"/>
      <w:marTop w:val="0"/>
      <w:marBottom w:val="0"/>
      <w:divBdr>
        <w:top w:val="none" w:sz="0" w:space="0" w:color="auto"/>
        <w:left w:val="none" w:sz="0" w:space="0" w:color="auto"/>
        <w:bottom w:val="none" w:sz="0" w:space="0" w:color="auto"/>
        <w:right w:val="none" w:sz="0" w:space="0" w:color="auto"/>
      </w:divBdr>
    </w:div>
    <w:div w:id="876938321">
      <w:bodyDiv w:val="1"/>
      <w:marLeft w:val="0"/>
      <w:marRight w:val="0"/>
      <w:marTop w:val="0"/>
      <w:marBottom w:val="0"/>
      <w:divBdr>
        <w:top w:val="none" w:sz="0" w:space="0" w:color="auto"/>
        <w:left w:val="none" w:sz="0" w:space="0" w:color="auto"/>
        <w:bottom w:val="none" w:sz="0" w:space="0" w:color="auto"/>
        <w:right w:val="none" w:sz="0" w:space="0" w:color="auto"/>
      </w:divBdr>
    </w:div>
    <w:div w:id="892621499">
      <w:bodyDiv w:val="1"/>
      <w:marLeft w:val="0"/>
      <w:marRight w:val="0"/>
      <w:marTop w:val="0"/>
      <w:marBottom w:val="0"/>
      <w:divBdr>
        <w:top w:val="none" w:sz="0" w:space="0" w:color="auto"/>
        <w:left w:val="none" w:sz="0" w:space="0" w:color="auto"/>
        <w:bottom w:val="none" w:sz="0" w:space="0" w:color="auto"/>
        <w:right w:val="none" w:sz="0" w:space="0" w:color="auto"/>
      </w:divBdr>
    </w:div>
    <w:div w:id="917666825">
      <w:bodyDiv w:val="1"/>
      <w:marLeft w:val="0"/>
      <w:marRight w:val="0"/>
      <w:marTop w:val="0"/>
      <w:marBottom w:val="0"/>
      <w:divBdr>
        <w:top w:val="none" w:sz="0" w:space="0" w:color="auto"/>
        <w:left w:val="none" w:sz="0" w:space="0" w:color="auto"/>
        <w:bottom w:val="none" w:sz="0" w:space="0" w:color="auto"/>
        <w:right w:val="none" w:sz="0" w:space="0" w:color="auto"/>
      </w:divBdr>
    </w:div>
    <w:div w:id="969285981">
      <w:bodyDiv w:val="1"/>
      <w:marLeft w:val="0"/>
      <w:marRight w:val="0"/>
      <w:marTop w:val="0"/>
      <w:marBottom w:val="0"/>
      <w:divBdr>
        <w:top w:val="none" w:sz="0" w:space="0" w:color="auto"/>
        <w:left w:val="none" w:sz="0" w:space="0" w:color="auto"/>
        <w:bottom w:val="none" w:sz="0" w:space="0" w:color="auto"/>
        <w:right w:val="none" w:sz="0" w:space="0" w:color="auto"/>
      </w:divBdr>
    </w:div>
    <w:div w:id="1002928550">
      <w:bodyDiv w:val="1"/>
      <w:marLeft w:val="0"/>
      <w:marRight w:val="0"/>
      <w:marTop w:val="0"/>
      <w:marBottom w:val="0"/>
      <w:divBdr>
        <w:top w:val="none" w:sz="0" w:space="0" w:color="auto"/>
        <w:left w:val="none" w:sz="0" w:space="0" w:color="auto"/>
        <w:bottom w:val="none" w:sz="0" w:space="0" w:color="auto"/>
        <w:right w:val="none" w:sz="0" w:space="0" w:color="auto"/>
      </w:divBdr>
    </w:div>
    <w:div w:id="1012414014">
      <w:bodyDiv w:val="1"/>
      <w:marLeft w:val="0"/>
      <w:marRight w:val="0"/>
      <w:marTop w:val="0"/>
      <w:marBottom w:val="0"/>
      <w:divBdr>
        <w:top w:val="none" w:sz="0" w:space="0" w:color="auto"/>
        <w:left w:val="none" w:sz="0" w:space="0" w:color="auto"/>
        <w:bottom w:val="none" w:sz="0" w:space="0" w:color="auto"/>
        <w:right w:val="none" w:sz="0" w:space="0" w:color="auto"/>
      </w:divBdr>
    </w:div>
    <w:div w:id="1020473104">
      <w:bodyDiv w:val="1"/>
      <w:marLeft w:val="0"/>
      <w:marRight w:val="0"/>
      <w:marTop w:val="0"/>
      <w:marBottom w:val="0"/>
      <w:divBdr>
        <w:top w:val="none" w:sz="0" w:space="0" w:color="auto"/>
        <w:left w:val="none" w:sz="0" w:space="0" w:color="auto"/>
        <w:bottom w:val="none" w:sz="0" w:space="0" w:color="auto"/>
        <w:right w:val="none" w:sz="0" w:space="0" w:color="auto"/>
      </w:divBdr>
    </w:div>
    <w:div w:id="1075055687">
      <w:bodyDiv w:val="1"/>
      <w:marLeft w:val="0"/>
      <w:marRight w:val="0"/>
      <w:marTop w:val="0"/>
      <w:marBottom w:val="0"/>
      <w:divBdr>
        <w:top w:val="none" w:sz="0" w:space="0" w:color="auto"/>
        <w:left w:val="none" w:sz="0" w:space="0" w:color="auto"/>
        <w:bottom w:val="none" w:sz="0" w:space="0" w:color="auto"/>
        <w:right w:val="none" w:sz="0" w:space="0" w:color="auto"/>
      </w:divBdr>
    </w:div>
    <w:div w:id="1076434563">
      <w:bodyDiv w:val="1"/>
      <w:marLeft w:val="0"/>
      <w:marRight w:val="0"/>
      <w:marTop w:val="0"/>
      <w:marBottom w:val="0"/>
      <w:divBdr>
        <w:top w:val="none" w:sz="0" w:space="0" w:color="auto"/>
        <w:left w:val="none" w:sz="0" w:space="0" w:color="auto"/>
        <w:bottom w:val="none" w:sz="0" w:space="0" w:color="auto"/>
        <w:right w:val="none" w:sz="0" w:space="0" w:color="auto"/>
      </w:divBdr>
    </w:div>
    <w:div w:id="1089276680">
      <w:bodyDiv w:val="1"/>
      <w:marLeft w:val="0"/>
      <w:marRight w:val="0"/>
      <w:marTop w:val="0"/>
      <w:marBottom w:val="0"/>
      <w:divBdr>
        <w:top w:val="none" w:sz="0" w:space="0" w:color="auto"/>
        <w:left w:val="none" w:sz="0" w:space="0" w:color="auto"/>
        <w:bottom w:val="none" w:sz="0" w:space="0" w:color="auto"/>
        <w:right w:val="none" w:sz="0" w:space="0" w:color="auto"/>
      </w:divBdr>
    </w:div>
    <w:div w:id="1106925862">
      <w:bodyDiv w:val="1"/>
      <w:marLeft w:val="0"/>
      <w:marRight w:val="0"/>
      <w:marTop w:val="0"/>
      <w:marBottom w:val="0"/>
      <w:divBdr>
        <w:top w:val="none" w:sz="0" w:space="0" w:color="auto"/>
        <w:left w:val="none" w:sz="0" w:space="0" w:color="auto"/>
        <w:bottom w:val="none" w:sz="0" w:space="0" w:color="auto"/>
        <w:right w:val="none" w:sz="0" w:space="0" w:color="auto"/>
      </w:divBdr>
    </w:div>
    <w:div w:id="1132942173">
      <w:bodyDiv w:val="1"/>
      <w:marLeft w:val="0"/>
      <w:marRight w:val="0"/>
      <w:marTop w:val="0"/>
      <w:marBottom w:val="0"/>
      <w:divBdr>
        <w:top w:val="none" w:sz="0" w:space="0" w:color="auto"/>
        <w:left w:val="none" w:sz="0" w:space="0" w:color="auto"/>
        <w:bottom w:val="none" w:sz="0" w:space="0" w:color="auto"/>
        <w:right w:val="none" w:sz="0" w:space="0" w:color="auto"/>
      </w:divBdr>
    </w:div>
    <w:div w:id="1165901738">
      <w:bodyDiv w:val="1"/>
      <w:marLeft w:val="0"/>
      <w:marRight w:val="0"/>
      <w:marTop w:val="0"/>
      <w:marBottom w:val="0"/>
      <w:divBdr>
        <w:top w:val="none" w:sz="0" w:space="0" w:color="auto"/>
        <w:left w:val="none" w:sz="0" w:space="0" w:color="auto"/>
        <w:bottom w:val="none" w:sz="0" w:space="0" w:color="auto"/>
        <w:right w:val="none" w:sz="0" w:space="0" w:color="auto"/>
      </w:divBdr>
    </w:div>
    <w:div w:id="1168447562">
      <w:bodyDiv w:val="1"/>
      <w:marLeft w:val="0"/>
      <w:marRight w:val="0"/>
      <w:marTop w:val="0"/>
      <w:marBottom w:val="0"/>
      <w:divBdr>
        <w:top w:val="none" w:sz="0" w:space="0" w:color="auto"/>
        <w:left w:val="none" w:sz="0" w:space="0" w:color="auto"/>
        <w:bottom w:val="none" w:sz="0" w:space="0" w:color="auto"/>
        <w:right w:val="none" w:sz="0" w:space="0" w:color="auto"/>
      </w:divBdr>
    </w:div>
    <w:div w:id="1193616658">
      <w:bodyDiv w:val="1"/>
      <w:marLeft w:val="0"/>
      <w:marRight w:val="0"/>
      <w:marTop w:val="0"/>
      <w:marBottom w:val="0"/>
      <w:divBdr>
        <w:top w:val="none" w:sz="0" w:space="0" w:color="auto"/>
        <w:left w:val="none" w:sz="0" w:space="0" w:color="auto"/>
        <w:bottom w:val="none" w:sz="0" w:space="0" w:color="auto"/>
        <w:right w:val="none" w:sz="0" w:space="0" w:color="auto"/>
      </w:divBdr>
    </w:div>
    <w:div w:id="1195729777">
      <w:bodyDiv w:val="1"/>
      <w:marLeft w:val="0"/>
      <w:marRight w:val="0"/>
      <w:marTop w:val="0"/>
      <w:marBottom w:val="0"/>
      <w:divBdr>
        <w:top w:val="none" w:sz="0" w:space="0" w:color="auto"/>
        <w:left w:val="none" w:sz="0" w:space="0" w:color="auto"/>
        <w:bottom w:val="none" w:sz="0" w:space="0" w:color="auto"/>
        <w:right w:val="none" w:sz="0" w:space="0" w:color="auto"/>
      </w:divBdr>
    </w:div>
    <w:div w:id="1199009276">
      <w:bodyDiv w:val="1"/>
      <w:marLeft w:val="0"/>
      <w:marRight w:val="0"/>
      <w:marTop w:val="0"/>
      <w:marBottom w:val="0"/>
      <w:divBdr>
        <w:top w:val="none" w:sz="0" w:space="0" w:color="auto"/>
        <w:left w:val="none" w:sz="0" w:space="0" w:color="auto"/>
        <w:bottom w:val="none" w:sz="0" w:space="0" w:color="auto"/>
        <w:right w:val="none" w:sz="0" w:space="0" w:color="auto"/>
      </w:divBdr>
    </w:div>
    <w:div w:id="1207837155">
      <w:bodyDiv w:val="1"/>
      <w:marLeft w:val="0"/>
      <w:marRight w:val="0"/>
      <w:marTop w:val="0"/>
      <w:marBottom w:val="0"/>
      <w:divBdr>
        <w:top w:val="none" w:sz="0" w:space="0" w:color="auto"/>
        <w:left w:val="none" w:sz="0" w:space="0" w:color="auto"/>
        <w:bottom w:val="none" w:sz="0" w:space="0" w:color="auto"/>
        <w:right w:val="none" w:sz="0" w:space="0" w:color="auto"/>
      </w:divBdr>
      <w:divsChild>
        <w:div w:id="1278098048">
          <w:marLeft w:val="547"/>
          <w:marRight w:val="0"/>
          <w:marTop w:val="0"/>
          <w:marBottom w:val="0"/>
          <w:divBdr>
            <w:top w:val="none" w:sz="0" w:space="0" w:color="auto"/>
            <w:left w:val="none" w:sz="0" w:space="0" w:color="auto"/>
            <w:bottom w:val="none" w:sz="0" w:space="0" w:color="auto"/>
            <w:right w:val="none" w:sz="0" w:space="0" w:color="auto"/>
          </w:divBdr>
        </w:div>
      </w:divsChild>
    </w:div>
    <w:div w:id="1220214974">
      <w:bodyDiv w:val="1"/>
      <w:marLeft w:val="0"/>
      <w:marRight w:val="0"/>
      <w:marTop w:val="0"/>
      <w:marBottom w:val="0"/>
      <w:divBdr>
        <w:top w:val="none" w:sz="0" w:space="0" w:color="auto"/>
        <w:left w:val="none" w:sz="0" w:space="0" w:color="auto"/>
        <w:bottom w:val="none" w:sz="0" w:space="0" w:color="auto"/>
        <w:right w:val="none" w:sz="0" w:space="0" w:color="auto"/>
      </w:divBdr>
    </w:div>
    <w:div w:id="1226836678">
      <w:bodyDiv w:val="1"/>
      <w:marLeft w:val="0"/>
      <w:marRight w:val="0"/>
      <w:marTop w:val="0"/>
      <w:marBottom w:val="0"/>
      <w:divBdr>
        <w:top w:val="none" w:sz="0" w:space="0" w:color="auto"/>
        <w:left w:val="none" w:sz="0" w:space="0" w:color="auto"/>
        <w:bottom w:val="none" w:sz="0" w:space="0" w:color="auto"/>
        <w:right w:val="none" w:sz="0" w:space="0" w:color="auto"/>
      </w:divBdr>
    </w:div>
    <w:div w:id="1245258020">
      <w:bodyDiv w:val="1"/>
      <w:marLeft w:val="0"/>
      <w:marRight w:val="0"/>
      <w:marTop w:val="0"/>
      <w:marBottom w:val="0"/>
      <w:divBdr>
        <w:top w:val="none" w:sz="0" w:space="0" w:color="auto"/>
        <w:left w:val="none" w:sz="0" w:space="0" w:color="auto"/>
        <w:bottom w:val="none" w:sz="0" w:space="0" w:color="auto"/>
        <w:right w:val="none" w:sz="0" w:space="0" w:color="auto"/>
      </w:divBdr>
    </w:div>
    <w:div w:id="1249194933">
      <w:bodyDiv w:val="1"/>
      <w:marLeft w:val="0"/>
      <w:marRight w:val="0"/>
      <w:marTop w:val="0"/>
      <w:marBottom w:val="0"/>
      <w:divBdr>
        <w:top w:val="none" w:sz="0" w:space="0" w:color="auto"/>
        <w:left w:val="none" w:sz="0" w:space="0" w:color="auto"/>
        <w:bottom w:val="none" w:sz="0" w:space="0" w:color="auto"/>
        <w:right w:val="none" w:sz="0" w:space="0" w:color="auto"/>
      </w:divBdr>
    </w:div>
    <w:div w:id="1249660562">
      <w:bodyDiv w:val="1"/>
      <w:marLeft w:val="0"/>
      <w:marRight w:val="0"/>
      <w:marTop w:val="0"/>
      <w:marBottom w:val="0"/>
      <w:divBdr>
        <w:top w:val="none" w:sz="0" w:space="0" w:color="auto"/>
        <w:left w:val="none" w:sz="0" w:space="0" w:color="auto"/>
        <w:bottom w:val="none" w:sz="0" w:space="0" w:color="auto"/>
        <w:right w:val="none" w:sz="0" w:space="0" w:color="auto"/>
      </w:divBdr>
      <w:divsChild>
        <w:div w:id="1459106721">
          <w:marLeft w:val="0"/>
          <w:marRight w:val="0"/>
          <w:marTop w:val="0"/>
          <w:marBottom w:val="0"/>
          <w:divBdr>
            <w:top w:val="none" w:sz="0" w:space="0" w:color="auto"/>
            <w:left w:val="none" w:sz="0" w:space="0" w:color="auto"/>
            <w:bottom w:val="none" w:sz="0" w:space="0" w:color="auto"/>
            <w:right w:val="none" w:sz="0" w:space="0" w:color="auto"/>
          </w:divBdr>
          <w:divsChild>
            <w:div w:id="1360669678">
              <w:marLeft w:val="0"/>
              <w:marRight w:val="0"/>
              <w:marTop w:val="0"/>
              <w:marBottom w:val="0"/>
              <w:divBdr>
                <w:top w:val="none" w:sz="0" w:space="0" w:color="auto"/>
                <w:left w:val="none" w:sz="0" w:space="0" w:color="auto"/>
                <w:bottom w:val="none" w:sz="0" w:space="0" w:color="auto"/>
                <w:right w:val="none" w:sz="0" w:space="0" w:color="auto"/>
              </w:divBdr>
              <w:divsChild>
                <w:div w:id="1110658576">
                  <w:marLeft w:val="0"/>
                  <w:marRight w:val="0"/>
                  <w:marTop w:val="0"/>
                  <w:marBottom w:val="0"/>
                  <w:divBdr>
                    <w:top w:val="none" w:sz="0" w:space="0" w:color="auto"/>
                    <w:left w:val="none" w:sz="0" w:space="0" w:color="auto"/>
                    <w:bottom w:val="none" w:sz="0" w:space="0" w:color="auto"/>
                    <w:right w:val="none" w:sz="0" w:space="0" w:color="auto"/>
                  </w:divBdr>
                  <w:divsChild>
                    <w:div w:id="1243951770">
                      <w:marLeft w:val="0"/>
                      <w:marRight w:val="0"/>
                      <w:marTop w:val="0"/>
                      <w:marBottom w:val="0"/>
                      <w:divBdr>
                        <w:top w:val="single" w:sz="2" w:space="0" w:color="D0D0D0"/>
                        <w:left w:val="single" w:sz="2" w:space="0" w:color="D0D0D0"/>
                        <w:bottom w:val="single" w:sz="2" w:space="0" w:color="D0D0D0"/>
                        <w:right w:val="single" w:sz="2" w:space="0" w:color="D0D0D0"/>
                      </w:divBdr>
                      <w:divsChild>
                        <w:div w:id="1927299972">
                          <w:marLeft w:val="0"/>
                          <w:marRight w:val="0"/>
                          <w:marTop w:val="0"/>
                          <w:marBottom w:val="0"/>
                          <w:divBdr>
                            <w:top w:val="none" w:sz="0" w:space="0" w:color="auto"/>
                            <w:left w:val="none" w:sz="0" w:space="0" w:color="auto"/>
                            <w:bottom w:val="none" w:sz="0" w:space="0" w:color="auto"/>
                            <w:right w:val="none" w:sz="0" w:space="0" w:color="auto"/>
                          </w:divBdr>
                          <w:divsChild>
                            <w:div w:id="5849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068760">
      <w:bodyDiv w:val="1"/>
      <w:marLeft w:val="0"/>
      <w:marRight w:val="0"/>
      <w:marTop w:val="0"/>
      <w:marBottom w:val="0"/>
      <w:divBdr>
        <w:top w:val="none" w:sz="0" w:space="0" w:color="auto"/>
        <w:left w:val="none" w:sz="0" w:space="0" w:color="auto"/>
        <w:bottom w:val="none" w:sz="0" w:space="0" w:color="auto"/>
        <w:right w:val="none" w:sz="0" w:space="0" w:color="auto"/>
      </w:divBdr>
    </w:div>
    <w:div w:id="1271627342">
      <w:bodyDiv w:val="1"/>
      <w:marLeft w:val="0"/>
      <w:marRight w:val="0"/>
      <w:marTop w:val="0"/>
      <w:marBottom w:val="0"/>
      <w:divBdr>
        <w:top w:val="none" w:sz="0" w:space="0" w:color="auto"/>
        <w:left w:val="none" w:sz="0" w:space="0" w:color="auto"/>
        <w:bottom w:val="none" w:sz="0" w:space="0" w:color="auto"/>
        <w:right w:val="none" w:sz="0" w:space="0" w:color="auto"/>
      </w:divBdr>
      <w:divsChild>
        <w:div w:id="596013980">
          <w:marLeft w:val="0"/>
          <w:marRight w:val="0"/>
          <w:marTop w:val="0"/>
          <w:marBottom w:val="0"/>
          <w:divBdr>
            <w:top w:val="none" w:sz="0" w:space="0" w:color="auto"/>
            <w:left w:val="none" w:sz="0" w:space="0" w:color="auto"/>
            <w:bottom w:val="none" w:sz="0" w:space="0" w:color="auto"/>
            <w:right w:val="none" w:sz="0" w:space="0" w:color="auto"/>
          </w:divBdr>
        </w:div>
      </w:divsChild>
    </w:div>
    <w:div w:id="1273784895">
      <w:bodyDiv w:val="1"/>
      <w:marLeft w:val="0"/>
      <w:marRight w:val="0"/>
      <w:marTop w:val="0"/>
      <w:marBottom w:val="0"/>
      <w:divBdr>
        <w:top w:val="none" w:sz="0" w:space="0" w:color="auto"/>
        <w:left w:val="none" w:sz="0" w:space="0" w:color="auto"/>
        <w:bottom w:val="none" w:sz="0" w:space="0" w:color="auto"/>
        <w:right w:val="none" w:sz="0" w:space="0" w:color="auto"/>
      </w:divBdr>
    </w:div>
    <w:div w:id="1280918556">
      <w:bodyDiv w:val="1"/>
      <w:marLeft w:val="0"/>
      <w:marRight w:val="0"/>
      <w:marTop w:val="0"/>
      <w:marBottom w:val="0"/>
      <w:divBdr>
        <w:top w:val="none" w:sz="0" w:space="0" w:color="auto"/>
        <w:left w:val="none" w:sz="0" w:space="0" w:color="auto"/>
        <w:bottom w:val="none" w:sz="0" w:space="0" w:color="auto"/>
        <w:right w:val="none" w:sz="0" w:space="0" w:color="auto"/>
      </w:divBdr>
      <w:divsChild>
        <w:div w:id="657268793">
          <w:marLeft w:val="0"/>
          <w:marRight w:val="0"/>
          <w:marTop w:val="0"/>
          <w:marBottom w:val="0"/>
          <w:divBdr>
            <w:top w:val="none" w:sz="0" w:space="0" w:color="auto"/>
            <w:left w:val="none" w:sz="0" w:space="0" w:color="auto"/>
            <w:bottom w:val="none" w:sz="0" w:space="0" w:color="auto"/>
            <w:right w:val="none" w:sz="0" w:space="0" w:color="auto"/>
          </w:divBdr>
        </w:div>
      </w:divsChild>
    </w:div>
    <w:div w:id="1290820750">
      <w:bodyDiv w:val="1"/>
      <w:marLeft w:val="0"/>
      <w:marRight w:val="0"/>
      <w:marTop w:val="0"/>
      <w:marBottom w:val="0"/>
      <w:divBdr>
        <w:top w:val="none" w:sz="0" w:space="0" w:color="auto"/>
        <w:left w:val="none" w:sz="0" w:space="0" w:color="auto"/>
        <w:bottom w:val="none" w:sz="0" w:space="0" w:color="auto"/>
        <w:right w:val="none" w:sz="0" w:space="0" w:color="auto"/>
      </w:divBdr>
    </w:div>
    <w:div w:id="1299337846">
      <w:bodyDiv w:val="1"/>
      <w:marLeft w:val="0"/>
      <w:marRight w:val="0"/>
      <w:marTop w:val="0"/>
      <w:marBottom w:val="0"/>
      <w:divBdr>
        <w:top w:val="none" w:sz="0" w:space="0" w:color="auto"/>
        <w:left w:val="none" w:sz="0" w:space="0" w:color="auto"/>
        <w:bottom w:val="none" w:sz="0" w:space="0" w:color="auto"/>
        <w:right w:val="none" w:sz="0" w:space="0" w:color="auto"/>
      </w:divBdr>
    </w:div>
    <w:div w:id="1303581513">
      <w:bodyDiv w:val="1"/>
      <w:marLeft w:val="0"/>
      <w:marRight w:val="0"/>
      <w:marTop w:val="0"/>
      <w:marBottom w:val="0"/>
      <w:divBdr>
        <w:top w:val="none" w:sz="0" w:space="0" w:color="auto"/>
        <w:left w:val="none" w:sz="0" w:space="0" w:color="auto"/>
        <w:bottom w:val="none" w:sz="0" w:space="0" w:color="auto"/>
        <w:right w:val="none" w:sz="0" w:space="0" w:color="auto"/>
      </w:divBdr>
    </w:div>
    <w:div w:id="1316490699">
      <w:bodyDiv w:val="1"/>
      <w:marLeft w:val="0"/>
      <w:marRight w:val="0"/>
      <w:marTop w:val="0"/>
      <w:marBottom w:val="0"/>
      <w:divBdr>
        <w:top w:val="none" w:sz="0" w:space="0" w:color="auto"/>
        <w:left w:val="none" w:sz="0" w:space="0" w:color="auto"/>
        <w:bottom w:val="none" w:sz="0" w:space="0" w:color="auto"/>
        <w:right w:val="none" w:sz="0" w:space="0" w:color="auto"/>
      </w:divBdr>
      <w:divsChild>
        <w:div w:id="257688068">
          <w:marLeft w:val="547"/>
          <w:marRight w:val="0"/>
          <w:marTop w:val="0"/>
          <w:marBottom w:val="0"/>
          <w:divBdr>
            <w:top w:val="none" w:sz="0" w:space="0" w:color="auto"/>
            <w:left w:val="none" w:sz="0" w:space="0" w:color="auto"/>
            <w:bottom w:val="none" w:sz="0" w:space="0" w:color="auto"/>
            <w:right w:val="none" w:sz="0" w:space="0" w:color="auto"/>
          </w:divBdr>
        </w:div>
      </w:divsChild>
    </w:div>
    <w:div w:id="1320383816">
      <w:bodyDiv w:val="1"/>
      <w:marLeft w:val="0"/>
      <w:marRight w:val="0"/>
      <w:marTop w:val="0"/>
      <w:marBottom w:val="0"/>
      <w:divBdr>
        <w:top w:val="none" w:sz="0" w:space="0" w:color="auto"/>
        <w:left w:val="none" w:sz="0" w:space="0" w:color="auto"/>
        <w:bottom w:val="none" w:sz="0" w:space="0" w:color="auto"/>
        <w:right w:val="none" w:sz="0" w:space="0" w:color="auto"/>
      </w:divBdr>
    </w:div>
    <w:div w:id="1365444659">
      <w:bodyDiv w:val="1"/>
      <w:marLeft w:val="0"/>
      <w:marRight w:val="0"/>
      <w:marTop w:val="0"/>
      <w:marBottom w:val="0"/>
      <w:divBdr>
        <w:top w:val="none" w:sz="0" w:space="0" w:color="auto"/>
        <w:left w:val="none" w:sz="0" w:space="0" w:color="auto"/>
        <w:bottom w:val="none" w:sz="0" w:space="0" w:color="auto"/>
        <w:right w:val="none" w:sz="0" w:space="0" w:color="auto"/>
      </w:divBdr>
    </w:div>
    <w:div w:id="1367483054">
      <w:bodyDiv w:val="1"/>
      <w:marLeft w:val="0"/>
      <w:marRight w:val="0"/>
      <w:marTop w:val="0"/>
      <w:marBottom w:val="0"/>
      <w:divBdr>
        <w:top w:val="none" w:sz="0" w:space="0" w:color="auto"/>
        <w:left w:val="none" w:sz="0" w:space="0" w:color="auto"/>
        <w:bottom w:val="none" w:sz="0" w:space="0" w:color="auto"/>
        <w:right w:val="none" w:sz="0" w:space="0" w:color="auto"/>
      </w:divBdr>
    </w:div>
    <w:div w:id="1371958261">
      <w:bodyDiv w:val="1"/>
      <w:marLeft w:val="0"/>
      <w:marRight w:val="0"/>
      <w:marTop w:val="0"/>
      <w:marBottom w:val="0"/>
      <w:divBdr>
        <w:top w:val="none" w:sz="0" w:space="0" w:color="auto"/>
        <w:left w:val="none" w:sz="0" w:space="0" w:color="auto"/>
        <w:bottom w:val="none" w:sz="0" w:space="0" w:color="auto"/>
        <w:right w:val="none" w:sz="0" w:space="0" w:color="auto"/>
      </w:divBdr>
    </w:div>
    <w:div w:id="1382484641">
      <w:bodyDiv w:val="1"/>
      <w:marLeft w:val="0"/>
      <w:marRight w:val="0"/>
      <w:marTop w:val="0"/>
      <w:marBottom w:val="0"/>
      <w:divBdr>
        <w:top w:val="none" w:sz="0" w:space="0" w:color="auto"/>
        <w:left w:val="none" w:sz="0" w:space="0" w:color="auto"/>
        <w:bottom w:val="none" w:sz="0" w:space="0" w:color="auto"/>
        <w:right w:val="none" w:sz="0" w:space="0" w:color="auto"/>
      </w:divBdr>
    </w:div>
    <w:div w:id="1384720988">
      <w:bodyDiv w:val="1"/>
      <w:marLeft w:val="0"/>
      <w:marRight w:val="0"/>
      <w:marTop w:val="0"/>
      <w:marBottom w:val="0"/>
      <w:divBdr>
        <w:top w:val="none" w:sz="0" w:space="0" w:color="auto"/>
        <w:left w:val="none" w:sz="0" w:space="0" w:color="auto"/>
        <w:bottom w:val="none" w:sz="0" w:space="0" w:color="auto"/>
        <w:right w:val="none" w:sz="0" w:space="0" w:color="auto"/>
      </w:divBdr>
    </w:div>
    <w:div w:id="1407341808">
      <w:bodyDiv w:val="1"/>
      <w:marLeft w:val="0"/>
      <w:marRight w:val="0"/>
      <w:marTop w:val="0"/>
      <w:marBottom w:val="0"/>
      <w:divBdr>
        <w:top w:val="none" w:sz="0" w:space="0" w:color="auto"/>
        <w:left w:val="none" w:sz="0" w:space="0" w:color="auto"/>
        <w:bottom w:val="none" w:sz="0" w:space="0" w:color="auto"/>
        <w:right w:val="none" w:sz="0" w:space="0" w:color="auto"/>
      </w:divBdr>
    </w:div>
    <w:div w:id="1456867792">
      <w:bodyDiv w:val="1"/>
      <w:marLeft w:val="0"/>
      <w:marRight w:val="0"/>
      <w:marTop w:val="0"/>
      <w:marBottom w:val="0"/>
      <w:divBdr>
        <w:top w:val="none" w:sz="0" w:space="0" w:color="auto"/>
        <w:left w:val="none" w:sz="0" w:space="0" w:color="auto"/>
        <w:bottom w:val="none" w:sz="0" w:space="0" w:color="auto"/>
        <w:right w:val="none" w:sz="0" w:space="0" w:color="auto"/>
      </w:divBdr>
    </w:div>
    <w:div w:id="1459228129">
      <w:bodyDiv w:val="1"/>
      <w:marLeft w:val="0"/>
      <w:marRight w:val="0"/>
      <w:marTop w:val="0"/>
      <w:marBottom w:val="0"/>
      <w:divBdr>
        <w:top w:val="none" w:sz="0" w:space="0" w:color="auto"/>
        <w:left w:val="none" w:sz="0" w:space="0" w:color="auto"/>
        <w:bottom w:val="none" w:sz="0" w:space="0" w:color="auto"/>
        <w:right w:val="none" w:sz="0" w:space="0" w:color="auto"/>
      </w:divBdr>
    </w:div>
    <w:div w:id="1470511993">
      <w:bodyDiv w:val="1"/>
      <w:marLeft w:val="0"/>
      <w:marRight w:val="0"/>
      <w:marTop w:val="0"/>
      <w:marBottom w:val="0"/>
      <w:divBdr>
        <w:top w:val="none" w:sz="0" w:space="0" w:color="auto"/>
        <w:left w:val="none" w:sz="0" w:space="0" w:color="auto"/>
        <w:bottom w:val="none" w:sz="0" w:space="0" w:color="auto"/>
        <w:right w:val="none" w:sz="0" w:space="0" w:color="auto"/>
      </w:divBdr>
    </w:div>
    <w:div w:id="1475219232">
      <w:bodyDiv w:val="1"/>
      <w:marLeft w:val="0"/>
      <w:marRight w:val="0"/>
      <w:marTop w:val="0"/>
      <w:marBottom w:val="0"/>
      <w:divBdr>
        <w:top w:val="none" w:sz="0" w:space="0" w:color="auto"/>
        <w:left w:val="none" w:sz="0" w:space="0" w:color="auto"/>
        <w:bottom w:val="none" w:sz="0" w:space="0" w:color="auto"/>
        <w:right w:val="none" w:sz="0" w:space="0" w:color="auto"/>
      </w:divBdr>
    </w:div>
    <w:div w:id="1479959750">
      <w:bodyDiv w:val="1"/>
      <w:marLeft w:val="0"/>
      <w:marRight w:val="0"/>
      <w:marTop w:val="0"/>
      <w:marBottom w:val="0"/>
      <w:divBdr>
        <w:top w:val="none" w:sz="0" w:space="0" w:color="auto"/>
        <w:left w:val="none" w:sz="0" w:space="0" w:color="auto"/>
        <w:bottom w:val="none" w:sz="0" w:space="0" w:color="auto"/>
        <w:right w:val="none" w:sz="0" w:space="0" w:color="auto"/>
      </w:divBdr>
    </w:div>
    <w:div w:id="1522009570">
      <w:bodyDiv w:val="1"/>
      <w:marLeft w:val="0"/>
      <w:marRight w:val="0"/>
      <w:marTop w:val="0"/>
      <w:marBottom w:val="0"/>
      <w:divBdr>
        <w:top w:val="none" w:sz="0" w:space="0" w:color="auto"/>
        <w:left w:val="none" w:sz="0" w:space="0" w:color="auto"/>
        <w:bottom w:val="none" w:sz="0" w:space="0" w:color="auto"/>
        <w:right w:val="none" w:sz="0" w:space="0" w:color="auto"/>
      </w:divBdr>
    </w:div>
    <w:div w:id="1535192706">
      <w:bodyDiv w:val="1"/>
      <w:marLeft w:val="0"/>
      <w:marRight w:val="0"/>
      <w:marTop w:val="0"/>
      <w:marBottom w:val="0"/>
      <w:divBdr>
        <w:top w:val="none" w:sz="0" w:space="0" w:color="auto"/>
        <w:left w:val="none" w:sz="0" w:space="0" w:color="auto"/>
        <w:bottom w:val="none" w:sz="0" w:space="0" w:color="auto"/>
        <w:right w:val="none" w:sz="0" w:space="0" w:color="auto"/>
      </w:divBdr>
    </w:div>
    <w:div w:id="1582911224">
      <w:bodyDiv w:val="1"/>
      <w:marLeft w:val="0"/>
      <w:marRight w:val="0"/>
      <w:marTop w:val="0"/>
      <w:marBottom w:val="0"/>
      <w:divBdr>
        <w:top w:val="none" w:sz="0" w:space="0" w:color="auto"/>
        <w:left w:val="none" w:sz="0" w:space="0" w:color="auto"/>
        <w:bottom w:val="none" w:sz="0" w:space="0" w:color="auto"/>
        <w:right w:val="none" w:sz="0" w:space="0" w:color="auto"/>
      </w:divBdr>
    </w:div>
    <w:div w:id="1636985821">
      <w:bodyDiv w:val="1"/>
      <w:marLeft w:val="0"/>
      <w:marRight w:val="0"/>
      <w:marTop w:val="0"/>
      <w:marBottom w:val="0"/>
      <w:divBdr>
        <w:top w:val="none" w:sz="0" w:space="0" w:color="auto"/>
        <w:left w:val="none" w:sz="0" w:space="0" w:color="auto"/>
        <w:bottom w:val="none" w:sz="0" w:space="0" w:color="auto"/>
        <w:right w:val="none" w:sz="0" w:space="0" w:color="auto"/>
      </w:divBdr>
    </w:div>
    <w:div w:id="1638297262">
      <w:bodyDiv w:val="1"/>
      <w:marLeft w:val="0"/>
      <w:marRight w:val="0"/>
      <w:marTop w:val="0"/>
      <w:marBottom w:val="0"/>
      <w:divBdr>
        <w:top w:val="none" w:sz="0" w:space="0" w:color="auto"/>
        <w:left w:val="none" w:sz="0" w:space="0" w:color="auto"/>
        <w:bottom w:val="none" w:sz="0" w:space="0" w:color="auto"/>
        <w:right w:val="none" w:sz="0" w:space="0" w:color="auto"/>
      </w:divBdr>
    </w:div>
    <w:div w:id="1653018082">
      <w:bodyDiv w:val="1"/>
      <w:marLeft w:val="0"/>
      <w:marRight w:val="0"/>
      <w:marTop w:val="0"/>
      <w:marBottom w:val="0"/>
      <w:divBdr>
        <w:top w:val="none" w:sz="0" w:space="0" w:color="auto"/>
        <w:left w:val="none" w:sz="0" w:space="0" w:color="auto"/>
        <w:bottom w:val="none" w:sz="0" w:space="0" w:color="auto"/>
        <w:right w:val="none" w:sz="0" w:space="0" w:color="auto"/>
      </w:divBdr>
    </w:div>
    <w:div w:id="1658341499">
      <w:bodyDiv w:val="1"/>
      <w:marLeft w:val="0"/>
      <w:marRight w:val="0"/>
      <w:marTop w:val="0"/>
      <w:marBottom w:val="0"/>
      <w:divBdr>
        <w:top w:val="none" w:sz="0" w:space="0" w:color="auto"/>
        <w:left w:val="none" w:sz="0" w:space="0" w:color="auto"/>
        <w:bottom w:val="none" w:sz="0" w:space="0" w:color="auto"/>
        <w:right w:val="none" w:sz="0" w:space="0" w:color="auto"/>
      </w:divBdr>
    </w:div>
    <w:div w:id="1683169549">
      <w:bodyDiv w:val="1"/>
      <w:marLeft w:val="0"/>
      <w:marRight w:val="0"/>
      <w:marTop w:val="0"/>
      <w:marBottom w:val="0"/>
      <w:divBdr>
        <w:top w:val="none" w:sz="0" w:space="0" w:color="auto"/>
        <w:left w:val="none" w:sz="0" w:space="0" w:color="auto"/>
        <w:bottom w:val="none" w:sz="0" w:space="0" w:color="auto"/>
        <w:right w:val="none" w:sz="0" w:space="0" w:color="auto"/>
      </w:divBdr>
    </w:div>
    <w:div w:id="1719164358">
      <w:bodyDiv w:val="1"/>
      <w:marLeft w:val="0"/>
      <w:marRight w:val="0"/>
      <w:marTop w:val="0"/>
      <w:marBottom w:val="0"/>
      <w:divBdr>
        <w:top w:val="none" w:sz="0" w:space="0" w:color="auto"/>
        <w:left w:val="none" w:sz="0" w:space="0" w:color="auto"/>
        <w:bottom w:val="none" w:sz="0" w:space="0" w:color="auto"/>
        <w:right w:val="none" w:sz="0" w:space="0" w:color="auto"/>
      </w:divBdr>
    </w:div>
    <w:div w:id="1746026732">
      <w:bodyDiv w:val="1"/>
      <w:marLeft w:val="0"/>
      <w:marRight w:val="0"/>
      <w:marTop w:val="0"/>
      <w:marBottom w:val="0"/>
      <w:divBdr>
        <w:top w:val="none" w:sz="0" w:space="0" w:color="auto"/>
        <w:left w:val="none" w:sz="0" w:space="0" w:color="auto"/>
        <w:bottom w:val="none" w:sz="0" w:space="0" w:color="auto"/>
        <w:right w:val="none" w:sz="0" w:space="0" w:color="auto"/>
      </w:divBdr>
    </w:div>
    <w:div w:id="1765178617">
      <w:bodyDiv w:val="1"/>
      <w:marLeft w:val="0"/>
      <w:marRight w:val="0"/>
      <w:marTop w:val="0"/>
      <w:marBottom w:val="0"/>
      <w:divBdr>
        <w:top w:val="none" w:sz="0" w:space="0" w:color="auto"/>
        <w:left w:val="none" w:sz="0" w:space="0" w:color="auto"/>
        <w:bottom w:val="none" w:sz="0" w:space="0" w:color="auto"/>
        <w:right w:val="none" w:sz="0" w:space="0" w:color="auto"/>
      </w:divBdr>
    </w:div>
    <w:div w:id="1770277933">
      <w:bodyDiv w:val="1"/>
      <w:marLeft w:val="0"/>
      <w:marRight w:val="0"/>
      <w:marTop w:val="0"/>
      <w:marBottom w:val="0"/>
      <w:divBdr>
        <w:top w:val="none" w:sz="0" w:space="0" w:color="auto"/>
        <w:left w:val="none" w:sz="0" w:space="0" w:color="auto"/>
        <w:bottom w:val="none" w:sz="0" w:space="0" w:color="auto"/>
        <w:right w:val="none" w:sz="0" w:space="0" w:color="auto"/>
      </w:divBdr>
    </w:div>
    <w:div w:id="1808665464">
      <w:bodyDiv w:val="1"/>
      <w:marLeft w:val="0"/>
      <w:marRight w:val="0"/>
      <w:marTop w:val="0"/>
      <w:marBottom w:val="0"/>
      <w:divBdr>
        <w:top w:val="none" w:sz="0" w:space="0" w:color="auto"/>
        <w:left w:val="none" w:sz="0" w:space="0" w:color="auto"/>
        <w:bottom w:val="none" w:sz="0" w:space="0" w:color="auto"/>
        <w:right w:val="none" w:sz="0" w:space="0" w:color="auto"/>
      </w:divBdr>
    </w:div>
    <w:div w:id="1826386299">
      <w:bodyDiv w:val="1"/>
      <w:marLeft w:val="0"/>
      <w:marRight w:val="0"/>
      <w:marTop w:val="0"/>
      <w:marBottom w:val="0"/>
      <w:divBdr>
        <w:top w:val="none" w:sz="0" w:space="0" w:color="auto"/>
        <w:left w:val="none" w:sz="0" w:space="0" w:color="auto"/>
        <w:bottom w:val="none" w:sz="0" w:space="0" w:color="auto"/>
        <w:right w:val="none" w:sz="0" w:space="0" w:color="auto"/>
      </w:divBdr>
    </w:div>
    <w:div w:id="1833257586">
      <w:bodyDiv w:val="1"/>
      <w:marLeft w:val="0"/>
      <w:marRight w:val="0"/>
      <w:marTop w:val="0"/>
      <w:marBottom w:val="0"/>
      <w:divBdr>
        <w:top w:val="none" w:sz="0" w:space="0" w:color="auto"/>
        <w:left w:val="none" w:sz="0" w:space="0" w:color="auto"/>
        <w:bottom w:val="none" w:sz="0" w:space="0" w:color="auto"/>
        <w:right w:val="none" w:sz="0" w:space="0" w:color="auto"/>
      </w:divBdr>
    </w:div>
    <w:div w:id="1837332582">
      <w:bodyDiv w:val="1"/>
      <w:marLeft w:val="0"/>
      <w:marRight w:val="0"/>
      <w:marTop w:val="0"/>
      <w:marBottom w:val="0"/>
      <w:divBdr>
        <w:top w:val="none" w:sz="0" w:space="0" w:color="auto"/>
        <w:left w:val="none" w:sz="0" w:space="0" w:color="auto"/>
        <w:bottom w:val="none" w:sz="0" w:space="0" w:color="auto"/>
        <w:right w:val="none" w:sz="0" w:space="0" w:color="auto"/>
      </w:divBdr>
    </w:div>
    <w:div w:id="1855880428">
      <w:bodyDiv w:val="1"/>
      <w:marLeft w:val="0"/>
      <w:marRight w:val="0"/>
      <w:marTop w:val="0"/>
      <w:marBottom w:val="0"/>
      <w:divBdr>
        <w:top w:val="none" w:sz="0" w:space="0" w:color="auto"/>
        <w:left w:val="none" w:sz="0" w:space="0" w:color="auto"/>
        <w:bottom w:val="none" w:sz="0" w:space="0" w:color="auto"/>
        <w:right w:val="none" w:sz="0" w:space="0" w:color="auto"/>
      </w:divBdr>
    </w:div>
    <w:div w:id="1886061741">
      <w:bodyDiv w:val="1"/>
      <w:marLeft w:val="0"/>
      <w:marRight w:val="0"/>
      <w:marTop w:val="0"/>
      <w:marBottom w:val="0"/>
      <w:divBdr>
        <w:top w:val="none" w:sz="0" w:space="0" w:color="auto"/>
        <w:left w:val="none" w:sz="0" w:space="0" w:color="auto"/>
        <w:bottom w:val="none" w:sz="0" w:space="0" w:color="auto"/>
        <w:right w:val="none" w:sz="0" w:space="0" w:color="auto"/>
      </w:divBdr>
    </w:div>
    <w:div w:id="1892571490">
      <w:bodyDiv w:val="1"/>
      <w:marLeft w:val="0"/>
      <w:marRight w:val="0"/>
      <w:marTop w:val="0"/>
      <w:marBottom w:val="0"/>
      <w:divBdr>
        <w:top w:val="none" w:sz="0" w:space="0" w:color="auto"/>
        <w:left w:val="none" w:sz="0" w:space="0" w:color="auto"/>
        <w:bottom w:val="none" w:sz="0" w:space="0" w:color="auto"/>
        <w:right w:val="none" w:sz="0" w:space="0" w:color="auto"/>
      </w:divBdr>
    </w:div>
    <w:div w:id="1908952483">
      <w:bodyDiv w:val="1"/>
      <w:marLeft w:val="0"/>
      <w:marRight w:val="0"/>
      <w:marTop w:val="0"/>
      <w:marBottom w:val="0"/>
      <w:divBdr>
        <w:top w:val="none" w:sz="0" w:space="0" w:color="auto"/>
        <w:left w:val="none" w:sz="0" w:space="0" w:color="auto"/>
        <w:bottom w:val="none" w:sz="0" w:space="0" w:color="auto"/>
        <w:right w:val="none" w:sz="0" w:space="0" w:color="auto"/>
      </w:divBdr>
    </w:div>
    <w:div w:id="1913346245">
      <w:bodyDiv w:val="1"/>
      <w:marLeft w:val="0"/>
      <w:marRight w:val="0"/>
      <w:marTop w:val="0"/>
      <w:marBottom w:val="0"/>
      <w:divBdr>
        <w:top w:val="none" w:sz="0" w:space="0" w:color="auto"/>
        <w:left w:val="none" w:sz="0" w:space="0" w:color="auto"/>
        <w:bottom w:val="none" w:sz="0" w:space="0" w:color="auto"/>
        <w:right w:val="none" w:sz="0" w:space="0" w:color="auto"/>
      </w:divBdr>
    </w:div>
    <w:div w:id="1921285621">
      <w:bodyDiv w:val="1"/>
      <w:marLeft w:val="0"/>
      <w:marRight w:val="0"/>
      <w:marTop w:val="0"/>
      <w:marBottom w:val="0"/>
      <w:divBdr>
        <w:top w:val="none" w:sz="0" w:space="0" w:color="auto"/>
        <w:left w:val="none" w:sz="0" w:space="0" w:color="auto"/>
        <w:bottom w:val="none" w:sz="0" w:space="0" w:color="auto"/>
        <w:right w:val="none" w:sz="0" w:space="0" w:color="auto"/>
      </w:divBdr>
    </w:div>
    <w:div w:id="1924485923">
      <w:bodyDiv w:val="1"/>
      <w:marLeft w:val="0"/>
      <w:marRight w:val="0"/>
      <w:marTop w:val="0"/>
      <w:marBottom w:val="0"/>
      <w:divBdr>
        <w:top w:val="none" w:sz="0" w:space="0" w:color="auto"/>
        <w:left w:val="none" w:sz="0" w:space="0" w:color="auto"/>
        <w:bottom w:val="none" w:sz="0" w:space="0" w:color="auto"/>
        <w:right w:val="none" w:sz="0" w:space="0" w:color="auto"/>
      </w:divBdr>
    </w:div>
    <w:div w:id="1951819761">
      <w:bodyDiv w:val="1"/>
      <w:marLeft w:val="0"/>
      <w:marRight w:val="0"/>
      <w:marTop w:val="0"/>
      <w:marBottom w:val="0"/>
      <w:divBdr>
        <w:top w:val="none" w:sz="0" w:space="0" w:color="auto"/>
        <w:left w:val="none" w:sz="0" w:space="0" w:color="auto"/>
        <w:bottom w:val="none" w:sz="0" w:space="0" w:color="auto"/>
        <w:right w:val="none" w:sz="0" w:space="0" w:color="auto"/>
      </w:divBdr>
    </w:div>
    <w:div w:id="1966354447">
      <w:bodyDiv w:val="1"/>
      <w:marLeft w:val="0"/>
      <w:marRight w:val="0"/>
      <w:marTop w:val="0"/>
      <w:marBottom w:val="0"/>
      <w:divBdr>
        <w:top w:val="none" w:sz="0" w:space="0" w:color="auto"/>
        <w:left w:val="none" w:sz="0" w:space="0" w:color="auto"/>
        <w:bottom w:val="none" w:sz="0" w:space="0" w:color="auto"/>
        <w:right w:val="none" w:sz="0" w:space="0" w:color="auto"/>
      </w:divBdr>
      <w:divsChild>
        <w:div w:id="1358846808">
          <w:marLeft w:val="547"/>
          <w:marRight w:val="0"/>
          <w:marTop w:val="0"/>
          <w:marBottom w:val="0"/>
          <w:divBdr>
            <w:top w:val="none" w:sz="0" w:space="0" w:color="auto"/>
            <w:left w:val="none" w:sz="0" w:space="0" w:color="auto"/>
            <w:bottom w:val="none" w:sz="0" w:space="0" w:color="auto"/>
            <w:right w:val="none" w:sz="0" w:space="0" w:color="auto"/>
          </w:divBdr>
        </w:div>
      </w:divsChild>
    </w:div>
    <w:div w:id="1973317824">
      <w:bodyDiv w:val="1"/>
      <w:marLeft w:val="0"/>
      <w:marRight w:val="0"/>
      <w:marTop w:val="0"/>
      <w:marBottom w:val="0"/>
      <w:divBdr>
        <w:top w:val="none" w:sz="0" w:space="0" w:color="auto"/>
        <w:left w:val="none" w:sz="0" w:space="0" w:color="auto"/>
        <w:bottom w:val="none" w:sz="0" w:space="0" w:color="auto"/>
        <w:right w:val="none" w:sz="0" w:space="0" w:color="auto"/>
      </w:divBdr>
    </w:div>
    <w:div w:id="2003116244">
      <w:bodyDiv w:val="1"/>
      <w:marLeft w:val="0"/>
      <w:marRight w:val="0"/>
      <w:marTop w:val="0"/>
      <w:marBottom w:val="0"/>
      <w:divBdr>
        <w:top w:val="none" w:sz="0" w:space="0" w:color="auto"/>
        <w:left w:val="none" w:sz="0" w:space="0" w:color="auto"/>
        <w:bottom w:val="none" w:sz="0" w:space="0" w:color="auto"/>
        <w:right w:val="none" w:sz="0" w:space="0" w:color="auto"/>
      </w:divBdr>
    </w:div>
    <w:div w:id="2005888173">
      <w:bodyDiv w:val="1"/>
      <w:marLeft w:val="0"/>
      <w:marRight w:val="0"/>
      <w:marTop w:val="0"/>
      <w:marBottom w:val="0"/>
      <w:divBdr>
        <w:top w:val="none" w:sz="0" w:space="0" w:color="auto"/>
        <w:left w:val="none" w:sz="0" w:space="0" w:color="auto"/>
        <w:bottom w:val="none" w:sz="0" w:space="0" w:color="auto"/>
        <w:right w:val="none" w:sz="0" w:space="0" w:color="auto"/>
      </w:divBdr>
    </w:div>
    <w:div w:id="2011133991">
      <w:bodyDiv w:val="1"/>
      <w:marLeft w:val="0"/>
      <w:marRight w:val="0"/>
      <w:marTop w:val="0"/>
      <w:marBottom w:val="0"/>
      <w:divBdr>
        <w:top w:val="none" w:sz="0" w:space="0" w:color="auto"/>
        <w:left w:val="none" w:sz="0" w:space="0" w:color="auto"/>
        <w:bottom w:val="none" w:sz="0" w:space="0" w:color="auto"/>
        <w:right w:val="none" w:sz="0" w:space="0" w:color="auto"/>
      </w:divBdr>
    </w:div>
    <w:div w:id="2019572420">
      <w:bodyDiv w:val="1"/>
      <w:marLeft w:val="0"/>
      <w:marRight w:val="0"/>
      <w:marTop w:val="0"/>
      <w:marBottom w:val="0"/>
      <w:divBdr>
        <w:top w:val="none" w:sz="0" w:space="0" w:color="auto"/>
        <w:left w:val="none" w:sz="0" w:space="0" w:color="auto"/>
        <w:bottom w:val="none" w:sz="0" w:space="0" w:color="auto"/>
        <w:right w:val="none" w:sz="0" w:space="0" w:color="auto"/>
      </w:divBdr>
    </w:div>
    <w:div w:id="2037537748">
      <w:bodyDiv w:val="1"/>
      <w:marLeft w:val="0"/>
      <w:marRight w:val="0"/>
      <w:marTop w:val="0"/>
      <w:marBottom w:val="0"/>
      <w:divBdr>
        <w:top w:val="none" w:sz="0" w:space="0" w:color="auto"/>
        <w:left w:val="none" w:sz="0" w:space="0" w:color="auto"/>
        <w:bottom w:val="none" w:sz="0" w:space="0" w:color="auto"/>
        <w:right w:val="none" w:sz="0" w:space="0" w:color="auto"/>
      </w:divBdr>
    </w:div>
    <w:div w:id="2044593334">
      <w:bodyDiv w:val="1"/>
      <w:marLeft w:val="0"/>
      <w:marRight w:val="0"/>
      <w:marTop w:val="0"/>
      <w:marBottom w:val="0"/>
      <w:divBdr>
        <w:top w:val="none" w:sz="0" w:space="0" w:color="auto"/>
        <w:left w:val="none" w:sz="0" w:space="0" w:color="auto"/>
        <w:bottom w:val="none" w:sz="0" w:space="0" w:color="auto"/>
        <w:right w:val="none" w:sz="0" w:space="0" w:color="auto"/>
      </w:divBdr>
    </w:div>
    <w:div w:id="213852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dorval-am.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DorvalAM">
      <a:dk1>
        <a:srgbClr val="000000"/>
      </a:dk1>
      <a:lt1>
        <a:srgbClr val="FFFFFF"/>
      </a:lt1>
      <a:dk2>
        <a:srgbClr val="003C95"/>
      </a:dk2>
      <a:lt2>
        <a:srgbClr val="F4F4F4"/>
      </a:lt2>
      <a:accent1>
        <a:srgbClr val="96A9D7"/>
      </a:accent1>
      <a:accent2>
        <a:srgbClr val="9D0000"/>
      </a:accent2>
      <a:accent3>
        <a:srgbClr val="449200"/>
      </a:accent3>
      <a:accent4>
        <a:srgbClr val="750095"/>
      </a:accent4>
      <a:accent5>
        <a:srgbClr val="E9C500"/>
      </a:accent5>
      <a:accent6>
        <a:srgbClr val="001126"/>
      </a:accent6>
      <a:hlink>
        <a:srgbClr val="003C95"/>
      </a:hlink>
      <a:folHlink>
        <a:srgbClr val="9D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4a5ba32-6c2f-4684-8954-e10ec94b5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E0D2FCFF74D546B8BE64186E75B968" ma:contentTypeVersion="15" ma:contentTypeDescription="Crée un document." ma:contentTypeScope="" ma:versionID="01c2c6a78d4a8af2b790eda88a53865b">
  <xsd:schema xmlns:xsd="http://www.w3.org/2001/XMLSchema" xmlns:xs="http://www.w3.org/2001/XMLSchema" xmlns:p="http://schemas.microsoft.com/office/2006/metadata/properties" xmlns:ns3="e4a5ba32-6c2f-4684-8954-e10ec94b50e3" xmlns:ns4="849bc9b0-95b5-4b6f-a9c4-fd041367fc48" targetNamespace="http://schemas.microsoft.com/office/2006/metadata/properties" ma:root="true" ma:fieldsID="f7460c3077b8382812e47e0443a7b46d" ns3:_="" ns4:_="">
    <xsd:import namespace="e4a5ba32-6c2f-4684-8954-e10ec94b50e3"/>
    <xsd:import namespace="849bc9b0-95b5-4b6f-a9c4-fd041367f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_activity"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a5ba32-6c2f-4684-8954-e10ec94b5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9bc9b0-95b5-4b6f-a9c4-fd041367f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0921D-484E-45D2-8138-975E6FDC1DAB}">
  <ds:schemaRefs>
    <ds:schemaRef ds:uri="http://schemas.microsoft.com/office/2006/documentManagement/types"/>
    <ds:schemaRef ds:uri="e4a5ba32-6c2f-4684-8954-e10ec94b50e3"/>
    <ds:schemaRef ds:uri="http://purl.org/dc/elements/1.1/"/>
    <ds:schemaRef ds:uri="http://purl.org/dc/dcmitype/"/>
    <ds:schemaRef ds:uri="http://www.w3.org/XML/1998/namespace"/>
    <ds:schemaRef ds:uri="http://schemas.openxmlformats.org/package/2006/metadata/core-properties"/>
    <ds:schemaRef ds:uri="849bc9b0-95b5-4b6f-a9c4-fd041367fc48"/>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928D9DB-1DB2-4585-8FD2-FD6C9610F8AC}">
  <ds:schemaRefs>
    <ds:schemaRef ds:uri="http://schemas.microsoft.com/sharepoint/v3/contenttype/forms"/>
  </ds:schemaRefs>
</ds:datastoreItem>
</file>

<file path=customXml/itemProps3.xml><?xml version="1.0" encoding="utf-8"?>
<ds:datastoreItem xmlns:ds="http://schemas.openxmlformats.org/officeDocument/2006/customXml" ds:itemID="{2E3EC6AC-AE3D-4B9F-BC12-DC7635B89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a5ba32-6c2f-4684-8954-e10ec94b50e3"/>
    <ds:schemaRef ds:uri="849bc9b0-95b5-4b6f-a9c4-fd041367f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472766-E4CA-43F7-AEEB-078D6ADFE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1210</Words>
  <Characters>6660</Characters>
  <Application>Microsoft Office Word</Application>
  <DocSecurity>0</DocSecurity>
  <Lines>55</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Dorval Asset Management</dc:creator>
  <cp:keywords/>
  <dc:description/>
  <cp:lastModifiedBy>Philippe CORMON</cp:lastModifiedBy>
  <cp:revision>5</cp:revision>
  <cp:lastPrinted>2024-12-13T16:19:00Z</cp:lastPrinted>
  <dcterms:created xsi:type="dcterms:W3CDTF">2025-01-10T16:50:00Z</dcterms:created>
  <dcterms:modified xsi:type="dcterms:W3CDTF">2025-01-10T17:10:00Z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7e4f81-4b1c-4a3a-b237-8636707719dc_Enabled">
    <vt:lpwstr>True</vt:lpwstr>
  </property>
  <property fmtid="{D5CDD505-2E9C-101B-9397-08002B2CF9AE}" pid="3" name="MSIP_Label_797e4f81-4b1c-4a3a-b237-8636707719dc_SiteId">
    <vt:lpwstr>d5bb6d35-8a82-4329-b49a-5030bd6497ab</vt:lpwstr>
  </property>
  <property fmtid="{D5CDD505-2E9C-101B-9397-08002B2CF9AE}" pid="4" name="MSIP_Label_797e4f81-4b1c-4a3a-b237-8636707719dc_Owner">
    <vt:lpwstr>mfallourd@cib.net</vt:lpwstr>
  </property>
  <property fmtid="{D5CDD505-2E9C-101B-9397-08002B2CF9AE}" pid="5" name="MSIP_Label_797e4f81-4b1c-4a3a-b237-8636707719dc_SetDate">
    <vt:lpwstr>2019-12-20T08:20:51.1310032Z</vt:lpwstr>
  </property>
  <property fmtid="{D5CDD505-2E9C-101B-9397-08002B2CF9AE}" pid="6" name="MSIP_Label_797e4f81-4b1c-4a3a-b237-8636707719dc_Name">
    <vt:lpwstr>C2 - Internal Natixis</vt:lpwstr>
  </property>
  <property fmtid="{D5CDD505-2E9C-101B-9397-08002B2CF9AE}" pid="7" name="MSIP_Label_797e4f81-4b1c-4a3a-b237-8636707719dc_Application">
    <vt:lpwstr>Microsoft Azure Information Protection</vt:lpwstr>
  </property>
  <property fmtid="{D5CDD505-2E9C-101B-9397-08002B2CF9AE}" pid="8" name="MSIP_Label_797e4f81-4b1c-4a3a-b237-8636707719dc_ActionId">
    <vt:lpwstr>85cf4610-7e9e-46f5-a356-a0122fea529c</vt:lpwstr>
  </property>
  <property fmtid="{D5CDD505-2E9C-101B-9397-08002B2CF9AE}" pid="9" name="MSIP_Label_797e4f81-4b1c-4a3a-b237-8636707719dc_Extended_MSFT_Method">
    <vt:lpwstr>Manual</vt:lpwstr>
  </property>
  <property fmtid="{D5CDD505-2E9C-101B-9397-08002B2CF9AE}" pid="10" name="Sensitivity">
    <vt:lpwstr>C2 - Internal Natixis</vt:lpwstr>
  </property>
  <property fmtid="{D5CDD505-2E9C-101B-9397-08002B2CF9AE}" pid="11" name="_DocHome">
    <vt:i4>-28556673</vt:i4>
  </property>
  <property fmtid="{D5CDD505-2E9C-101B-9397-08002B2CF9AE}" pid="12" name="ContentTypeId">
    <vt:lpwstr>0x01010079E0D2FCFF74D546B8BE64186E75B968</vt:lpwstr>
  </property>
</Properties>
</file>