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F2" w:rsidRPr="00F84A12" w:rsidRDefault="00C34276" w:rsidP="00C34276">
      <w:pPr>
        <w:autoSpaceDE w:val="0"/>
        <w:autoSpaceDN w:val="0"/>
        <w:adjustRightInd w:val="0"/>
        <w:ind w:left="-426"/>
        <w:rPr>
          <w:rFonts w:ascii="Helvetica" w:eastAsia="Arial Unicode MS" w:hAnsi="Helvetica" w:cs="Trebuchet MS"/>
          <w:bCs/>
          <w:sz w:val="8"/>
        </w:rPr>
      </w:pPr>
      <w:r w:rsidRPr="00F84A12">
        <w:rPr>
          <w:rFonts w:ascii="Helvetica" w:eastAsia="Arial Unicode MS" w:hAnsi="Helvetica" w:cs="Trebuchet MS"/>
          <w:b/>
          <w:bCs/>
          <w:sz w:val="28"/>
        </w:rPr>
        <w:t>D</w:t>
      </w:r>
      <w:r w:rsidR="00C30E5E" w:rsidRPr="00F84A12">
        <w:rPr>
          <w:rFonts w:ascii="Helvetica" w:eastAsia="Arial Unicode MS" w:hAnsi="Helvetica" w:cs="Trebuchet MS"/>
          <w:b/>
          <w:bCs/>
          <w:sz w:val="28"/>
        </w:rPr>
        <w:t>enis CERISIER</w:t>
      </w:r>
      <w:r w:rsidR="00654F37">
        <w:rPr>
          <w:rFonts w:ascii="Helvetica" w:eastAsia="Arial Unicode MS" w:hAnsi="Helvetica" w:cs="Trebuchet MS"/>
          <w:b/>
          <w:bCs/>
          <w:sz w:val="28"/>
        </w:rPr>
        <w:t xml:space="preserve">     Directeur Financier en environnement international</w:t>
      </w:r>
    </w:p>
    <w:p w:rsidR="002175F2" w:rsidRPr="00F84A12" w:rsidRDefault="002175F2" w:rsidP="002175F2">
      <w:pPr>
        <w:autoSpaceDE w:val="0"/>
        <w:autoSpaceDN w:val="0"/>
        <w:adjustRightInd w:val="0"/>
        <w:ind w:left="-426"/>
        <w:rPr>
          <w:rFonts w:ascii="Helvetica" w:eastAsia="Arial Unicode MS" w:hAnsi="Helvetica" w:cs="Trebuchet MS"/>
          <w:b/>
          <w:bCs/>
          <w:sz w:val="28"/>
          <w:szCs w:val="28"/>
        </w:rPr>
      </w:pPr>
      <w:r w:rsidRPr="00F84A12">
        <w:rPr>
          <w:rFonts w:ascii="Helvetica" w:eastAsia="Arial Unicode MS" w:hAnsi="Helvetica" w:cs="Trebuchet MS"/>
          <w:b/>
          <w:bCs/>
          <w:sz w:val="16"/>
          <w:szCs w:val="16"/>
        </w:rPr>
        <w:t xml:space="preserve">Mob :  33 (0)6 21 12 19 69                  </w:t>
      </w:r>
      <w:r w:rsidRPr="00F84A12">
        <w:rPr>
          <w:rFonts w:ascii="Helvetica" w:eastAsia="Arial Unicode MS" w:hAnsi="Helvetica" w:cs="Trebuchet MS"/>
          <w:b/>
          <w:bCs/>
          <w:sz w:val="16"/>
          <w:szCs w:val="16"/>
        </w:rPr>
        <w:tab/>
      </w:r>
      <w:r w:rsidR="00654F37">
        <w:rPr>
          <w:rFonts w:ascii="Helvetica" w:eastAsia="Arial Unicode MS" w:hAnsi="Helvetica" w:cs="Trebuchet MS"/>
          <w:b/>
          <w:bCs/>
          <w:sz w:val="16"/>
          <w:szCs w:val="16"/>
        </w:rPr>
        <w:t xml:space="preserve">  </w:t>
      </w:r>
      <w:r w:rsidR="00654F37" w:rsidRPr="00654F37">
        <w:rPr>
          <w:rFonts w:ascii="Helvetica" w:eastAsia="Arial Unicode MS" w:hAnsi="Helvetica" w:cs="Trebuchet MS"/>
          <w:b/>
          <w:bCs/>
          <w:sz w:val="22"/>
          <w:szCs w:val="16"/>
        </w:rPr>
        <w:t xml:space="preserve">en transition vers un challenge de DG ou DGA </w:t>
      </w:r>
      <w:r w:rsidR="00343F64" w:rsidRPr="00654F37">
        <w:rPr>
          <w:rFonts w:ascii="Helvetica" w:eastAsia="Arial Unicode MS" w:hAnsi="Helvetica" w:cs="Trebuchet MS"/>
          <w:b/>
          <w:bCs/>
          <w:sz w:val="22"/>
          <w:szCs w:val="16"/>
        </w:rPr>
        <w:t xml:space="preserve">    </w:t>
      </w:r>
      <w:r w:rsidR="0069279E" w:rsidRPr="00654F37">
        <w:rPr>
          <w:rFonts w:ascii="Helvetica" w:eastAsia="Arial Unicode MS" w:hAnsi="Helvetica" w:cs="Trebuchet MS"/>
          <w:b/>
          <w:bCs/>
          <w:sz w:val="22"/>
          <w:szCs w:val="16"/>
        </w:rPr>
        <w:t xml:space="preserve"> </w:t>
      </w:r>
      <w:r w:rsidR="00343F64" w:rsidRPr="00654F37">
        <w:rPr>
          <w:rFonts w:ascii="Helvetica" w:eastAsia="Arial Unicode MS" w:hAnsi="Helvetica" w:cs="Trebuchet MS"/>
          <w:b/>
          <w:bCs/>
          <w:sz w:val="22"/>
          <w:szCs w:val="16"/>
        </w:rPr>
        <w:t xml:space="preserve"> </w:t>
      </w:r>
      <w:r w:rsidR="00F84A12" w:rsidRPr="00654F37">
        <w:rPr>
          <w:rFonts w:ascii="Helvetica" w:eastAsia="Arial Unicode MS" w:hAnsi="Helvetica" w:cs="Trebuchet MS"/>
          <w:b/>
          <w:bCs/>
          <w:sz w:val="22"/>
          <w:szCs w:val="16"/>
        </w:rPr>
        <w:t xml:space="preserve"> </w:t>
      </w:r>
      <w:r w:rsidR="007B5328" w:rsidRPr="00654F37">
        <w:rPr>
          <w:rFonts w:ascii="Helvetica" w:eastAsia="Arial Unicode MS" w:hAnsi="Helvetica" w:cs="Trebuchet MS"/>
          <w:b/>
          <w:bCs/>
          <w:sz w:val="22"/>
          <w:szCs w:val="16"/>
        </w:rPr>
        <w:t xml:space="preserve"> </w:t>
      </w:r>
      <w:r w:rsidR="00F84A12" w:rsidRPr="00654F37">
        <w:rPr>
          <w:rFonts w:ascii="Helvetica" w:eastAsia="Arial Unicode MS" w:hAnsi="Helvetica" w:cs="Trebuchet MS"/>
          <w:b/>
          <w:bCs/>
          <w:sz w:val="22"/>
          <w:szCs w:val="16"/>
        </w:rPr>
        <w:t xml:space="preserve">  </w:t>
      </w:r>
      <w:r w:rsidR="003406BC" w:rsidRPr="00654F37">
        <w:rPr>
          <w:rFonts w:ascii="Helvetica" w:eastAsia="Arial Unicode MS" w:hAnsi="Helvetica" w:cs="Trebuchet MS"/>
          <w:b/>
          <w:bCs/>
          <w:sz w:val="22"/>
          <w:szCs w:val="16"/>
        </w:rPr>
        <w:t xml:space="preserve"> </w:t>
      </w:r>
      <w:r w:rsidR="00245B27" w:rsidRPr="00654F37">
        <w:rPr>
          <w:rFonts w:ascii="Helvetica" w:eastAsia="Arial Unicode MS" w:hAnsi="Helvetica" w:cs="Trebuchet MS"/>
          <w:b/>
          <w:bCs/>
          <w:sz w:val="22"/>
          <w:szCs w:val="16"/>
        </w:rPr>
        <w:t xml:space="preserve"> </w:t>
      </w:r>
    </w:p>
    <w:p w:rsidR="00147D3F" w:rsidRPr="001E457D" w:rsidRDefault="002175F2" w:rsidP="002175F2">
      <w:pPr>
        <w:autoSpaceDE w:val="0"/>
        <w:autoSpaceDN w:val="0"/>
        <w:adjustRightInd w:val="0"/>
        <w:ind w:left="-426"/>
        <w:rPr>
          <w:rFonts w:ascii="Helvetica" w:eastAsia="Arial Unicode MS" w:hAnsi="Helvetica" w:cs="Trebuchet MS"/>
          <w:b/>
          <w:bCs/>
          <w:sz w:val="28"/>
          <w:szCs w:val="28"/>
        </w:rPr>
      </w:pPr>
      <w:r w:rsidRPr="001E457D">
        <w:rPr>
          <w:rFonts w:ascii="Helvetica" w:eastAsia="Arial Unicode MS" w:hAnsi="Helvetica" w:cs="Trebuchet MS"/>
          <w:b/>
          <w:bCs/>
          <w:sz w:val="16"/>
          <w:szCs w:val="16"/>
        </w:rPr>
        <w:t>T</w:t>
      </w:r>
      <w:r w:rsidRPr="001E457D">
        <w:rPr>
          <w:rFonts w:ascii="Helvetica" w:eastAsia="Arial Unicode MS" w:hAnsi="Helvetica"/>
          <w:b/>
          <w:bCs/>
          <w:sz w:val="16"/>
          <w:szCs w:val="16"/>
        </w:rPr>
        <w:t>e</w:t>
      </w:r>
      <w:r w:rsidRPr="001E457D">
        <w:rPr>
          <w:rFonts w:ascii="Helvetica" w:eastAsia="Arial Unicode MS" w:hAnsi="Helvetica" w:cs="Trebuchet MS"/>
          <w:b/>
          <w:bCs/>
          <w:sz w:val="16"/>
          <w:szCs w:val="16"/>
        </w:rPr>
        <w:t xml:space="preserve">l :   </w:t>
      </w:r>
      <w:r w:rsidR="007B5328">
        <w:rPr>
          <w:rFonts w:ascii="Helvetica" w:eastAsia="Arial Unicode MS" w:hAnsi="Helvetica" w:cs="Trebuchet MS"/>
          <w:b/>
          <w:bCs/>
          <w:sz w:val="16"/>
          <w:szCs w:val="16"/>
        </w:rPr>
        <w:t>33 (0)1 55 48 19 21 (</w:t>
      </w:r>
      <w:proofErr w:type="gramStart"/>
      <w:r w:rsidR="007B5328">
        <w:rPr>
          <w:rFonts w:ascii="Helvetica" w:eastAsia="Arial Unicode MS" w:hAnsi="Helvetica" w:cs="Trebuchet MS"/>
          <w:b/>
          <w:bCs/>
          <w:sz w:val="16"/>
          <w:szCs w:val="16"/>
        </w:rPr>
        <w:t xml:space="preserve">Office) </w:t>
      </w:r>
      <w:r w:rsidR="003406BC">
        <w:rPr>
          <w:rFonts w:ascii="Helvetica" w:eastAsia="Arial Unicode MS" w:hAnsi="Helvetica" w:cs="Trebuchet MS"/>
          <w:b/>
          <w:bCs/>
          <w:sz w:val="16"/>
          <w:szCs w:val="16"/>
        </w:rPr>
        <w:t xml:space="preserve">  </w:t>
      </w:r>
      <w:proofErr w:type="gramEnd"/>
      <w:r w:rsidR="007B5328">
        <w:rPr>
          <w:rFonts w:ascii="Helvetica" w:eastAsia="Arial Unicode MS" w:hAnsi="Helvetica" w:cs="Trebuchet MS"/>
          <w:b/>
          <w:bCs/>
          <w:sz w:val="16"/>
          <w:szCs w:val="16"/>
        </w:rPr>
        <w:t xml:space="preserve">     </w:t>
      </w:r>
      <w:r w:rsidR="007B5328">
        <w:rPr>
          <w:rFonts w:ascii="Helvetica" w:hAnsi="Helvetica" w:cs="Segoe UI"/>
          <w:b/>
          <w:sz w:val="20"/>
          <w:szCs w:val="16"/>
        </w:rPr>
        <w:t>25</w:t>
      </w:r>
      <w:r w:rsidR="001D1C2C">
        <w:rPr>
          <w:rFonts w:ascii="Helvetica" w:hAnsi="Helvetica" w:cs="Segoe UI"/>
          <w:b/>
          <w:sz w:val="20"/>
          <w:szCs w:val="16"/>
        </w:rPr>
        <w:t xml:space="preserve"> ans d’expé</w:t>
      </w:r>
      <w:r w:rsidR="007B5328" w:rsidRPr="001E457D">
        <w:rPr>
          <w:rFonts w:ascii="Helvetica" w:hAnsi="Helvetica" w:cs="Segoe UI"/>
          <w:b/>
          <w:sz w:val="20"/>
          <w:szCs w:val="16"/>
        </w:rPr>
        <w:t>rience dans des groupes allemands et américains</w:t>
      </w:r>
    </w:p>
    <w:p w:rsidR="00C226D2" w:rsidRPr="00F84A12" w:rsidRDefault="00C226D2" w:rsidP="00C226D2">
      <w:pPr>
        <w:autoSpaceDE w:val="0"/>
        <w:autoSpaceDN w:val="0"/>
        <w:adjustRightInd w:val="0"/>
        <w:ind w:left="706" w:right="283" w:hanging="1132"/>
        <w:rPr>
          <w:rFonts w:ascii="Helvetica" w:eastAsia="Arial Unicode MS" w:hAnsi="Helvetica" w:cs="Trebuchet MS"/>
          <w:b/>
          <w:bCs/>
          <w:sz w:val="16"/>
        </w:rPr>
      </w:pPr>
      <w:r w:rsidRPr="001E457D">
        <w:rPr>
          <w:rFonts w:ascii="Helvetica" w:eastAsia="Arial Unicode MS" w:hAnsi="Helvetica" w:cs="Trebuchet MS"/>
          <w:b/>
          <w:bCs/>
          <w:sz w:val="16"/>
          <w:szCs w:val="16"/>
        </w:rPr>
        <w:t>T</w:t>
      </w:r>
      <w:r w:rsidRPr="001E457D">
        <w:rPr>
          <w:rFonts w:ascii="Helvetica" w:eastAsia="Arial Unicode MS" w:hAnsi="Helvetica"/>
          <w:b/>
          <w:bCs/>
          <w:sz w:val="16"/>
          <w:szCs w:val="16"/>
        </w:rPr>
        <w:t>e</w:t>
      </w:r>
      <w:r w:rsidRPr="001E457D">
        <w:rPr>
          <w:rFonts w:ascii="Helvetica" w:eastAsia="Arial Unicode MS" w:hAnsi="Helvetica" w:cs="Trebuchet MS"/>
          <w:b/>
          <w:bCs/>
          <w:sz w:val="16"/>
          <w:szCs w:val="16"/>
        </w:rPr>
        <w:t>l :   33 (0)1 83 56 79 76 (</w:t>
      </w:r>
      <w:proofErr w:type="gramStart"/>
      <w:r w:rsidRPr="001E457D">
        <w:rPr>
          <w:rFonts w:ascii="Helvetica" w:eastAsia="Arial Unicode MS" w:hAnsi="Helvetica" w:cs="Trebuchet MS"/>
          <w:b/>
          <w:bCs/>
          <w:sz w:val="16"/>
          <w:szCs w:val="16"/>
        </w:rPr>
        <w:t>Home)</w:t>
      </w:r>
      <w:r w:rsidR="00343F64">
        <w:rPr>
          <w:rFonts w:ascii="Helvetica" w:eastAsia="Arial Unicode MS" w:hAnsi="Helvetica" w:cs="Trebuchet MS"/>
          <w:b/>
          <w:bCs/>
          <w:sz w:val="16"/>
          <w:szCs w:val="16"/>
        </w:rPr>
        <w:t xml:space="preserve">  </w:t>
      </w:r>
      <w:r w:rsidR="007B5328">
        <w:rPr>
          <w:rFonts w:ascii="Helvetica" w:eastAsia="Arial Unicode MS" w:hAnsi="Helvetica" w:cs="Trebuchet MS"/>
          <w:b/>
          <w:bCs/>
          <w:sz w:val="16"/>
          <w:szCs w:val="16"/>
        </w:rPr>
        <w:t xml:space="preserve"> </w:t>
      </w:r>
      <w:proofErr w:type="gramEnd"/>
      <w:r w:rsidR="007B5328">
        <w:rPr>
          <w:rFonts w:ascii="Helvetica" w:eastAsia="Arial Unicode MS" w:hAnsi="Helvetica" w:cs="Trebuchet MS"/>
          <w:b/>
          <w:bCs/>
          <w:sz w:val="16"/>
          <w:szCs w:val="16"/>
        </w:rPr>
        <w:t xml:space="preserve">      </w:t>
      </w:r>
      <w:r w:rsidR="007B5328">
        <w:rPr>
          <w:rFonts w:ascii="Helvetica" w:hAnsi="Helvetica" w:cs="Segoe UI"/>
          <w:b/>
          <w:sz w:val="20"/>
          <w:szCs w:val="16"/>
        </w:rPr>
        <w:t xml:space="preserve">         DAF, Directeur </w:t>
      </w:r>
      <w:proofErr w:type="spellStart"/>
      <w:r w:rsidR="007B5328">
        <w:rPr>
          <w:rFonts w:ascii="Helvetica" w:hAnsi="Helvetica" w:cs="Segoe UI"/>
          <w:b/>
          <w:sz w:val="20"/>
          <w:szCs w:val="16"/>
        </w:rPr>
        <w:t>Corporate</w:t>
      </w:r>
      <w:proofErr w:type="spellEnd"/>
      <w:r w:rsidR="007B5328">
        <w:rPr>
          <w:rFonts w:ascii="Helvetica" w:hAnsi="Helvetica" w:cs="Segoe UI"/>
          <w:b/>
          <w:sz w:val="20"/>
          <w:szCs w:val="16"/>
        </w:rPr>
        <w:t xml:space="preserve"> SAP et membre du COMEX</w:t>
      </w:r>
    </w:p>
    <w:p w:rsidR="003D50D4" w:rsidRPr="001E457D" w:rsidRDefault="00C226D2" w:rsidP="003D50D4">
      <w:pPr>
        <w:autoSpaceDE w:val="0"/>
        <w:autoSpaceDN w:val="0"/>
        <w:adjustRightInd w:val="0"/>
        <w:ind w:left="706" w:right="283" w:hanging="1132"/>
        <w:rPr>
          <w:rFonts w:ascii="Helvetica" w:eastAsia="Arial Unicode MS" w:hAnsi="Helvetica" w:cs="Trebuchet MS"/>
          <w:b/>
          <w:bCs/>
          <w:sz w:val="32"/>
        </w:rPr>
      </w:pPr>
      <w:r w:rsidRPr="001E457D">
        <w:rPr>
          <w:rFonts w:ascii="Helvetica" w:eastAsia="Arial Unicode MS" w:hAnsi="Helvetica" w:cs="Trebuchet MS"/>
          <w:b/>
          <w:bCs/>
          <w:sz w:val="16"/>
          <w:szCs w:val="16"/>
        </w:rPr>
        <w:t xml:space="preserve">e-mail : </w:t>
      </w:r>
      <w:hyperlink r:id="rId8" w:history="1">
        <w:r w:rsidRPr="001E457D">
          <w:rPr>
            <w:rFonts w:ascii="Helvetica" w:eastAsia="Arial Unicode MS" w:hAnsi="Helvetica" w:cs="Trebuchet MS"/>
            <w:b/>
            <w:bCs/>
            <w:sz w:val="16"/>
            <w:szCs w:val="16"/>
          </w:rPr>
          <w:t>cerisierdcc@yahoo.fr</w:t>
        </w:r>
      </w:hyperlink>
      <w:r w:rsidR="007B5328">
        <w:t xml:space="preserve">     </w:t>
      </w:r>
      <w:r w:rsidR="0069279E">
        <w:t xml:space="preserve"> </w:t>
      </w:r>
      <w:r w:rsidR="007B5328">
        <w:t xml:space="preserve"> </w:t>
      </w:r>
      <w:r w:rsidR="007B5328" w:rsidRPr="001E457D">
        <w:rPr>
          <w:rFonts w:ascii="Helvetica" w:hAnsi="Helvetica" w:cs="Segoe UI"/>
          <w:b/>
          <w:sz w:val="20"/>
          <w:szCs w:val="16"/>
        </w:rPr>
        <w:t>Directeur de projets stratégiques : SAP, Fusions &amp; Acquisitions, SOX</w:t>
      </w:r>
    </w:p>
    <w:p w:rsidR="00F84A12" w:rsidRDefault="003D50D4" w:rsidP="00F84A12">
      <w:pPr>
        <w:autoSpaceDE w:val="0"/>
        <w:autoSpaceDN w:val="0"/>
        <w:adjustRightInd w:val="0"/>
        <w:spacing w:before="40"/>
        <w:ind w:left="-425"/>
      </w:pPr>
      <w:r w:rsidRPr="001E457D">
        <w:rPr>
          <w:rFonts w:ascii="Helvetica" w:eastAsia="Arial Unicode MS" w:hAnsi="Helvetica" w:cs="Trebuchet MS"/>
          <w:b/>
          <w:bCs/>
          <w:sz w:val="16"/>
          <w:szCs w:val="20"/>
        </w:rPr>
        <w:t>10, rue Octave Feuillet</w:t>
      </w:r>
      <w:r w:rsidR="00F84A12">
        <w:t xml:space="preserve">              </w:t>
      </w:r>
      <w:r w:rsidR="007B5328">
        <w:t xml:space="preserve"> </w:t>
      </w:r>
      <w:r w:rsidR="00F84A12">
        <w:t xml:space="preserve"> </w:t>
      </w:r>
      <w:r w:rsidR="007B5328">
        <w:t xml:space="preserve">       </w:t>
      </w:r>
      <w:r w:rsidR="007B5328" w:rsidRPr="001E457D">
        <w:rPr>
          <w:rFonts w:ascii="Helvetica" w:hAnsi="Helvetica" w:cs="Segoe UI"/>
          <w:b/>
          <w:sz w:val="20"/>
          <w:szCs w:val="16"/>
        </w:rPr>
        <w:t>B2C, Industrie (Chimie, Pharmaceutique</w:t>
      </w:r>
      <w:r w:rsidR="007B5328" w:rsidRPr="001E457D">
        <w:rPr>
          <w:rFonts w:ascii="Helvetica" w:eastAsia="Arial Unicode MS" w:hAnsi="Helvetica" w:cs="Trebuchet MS"/>
          <w:b/>
          <w:bCs/>
          <w:sz w:val="16"/>
          <w:szCs w:val="16"/>
        </w:rPr>
        <w:t>)</w:t>
      </w:r>
      <w:r w:rsidR="007B5328">
        <w:rPr>
          <w:rFonts w:ascii="Helvetica" w:eastAsia="Arial Unicode MS" w:hAnsi="Helvetica" w:cs="Trebuchet MS"/>
          <w:b/>
          <w:bCs/>
          <w:sz w:val="16"/>
          <w:szCs w:val="16"/>
        </w:rPr>
        <w:t>,</w:t>
      </w:r>
      <w:r w:rsidR="007B5328">
        <w:rPr>
          <w:rFonts w:ascii="Helvetica" w:eastAsia="Arial Unicode MS" w:hAnsi="Helvetica" w:cs="Trebuchet MS"/>
          <w:sz w:val="16"/>
          <w:szCs w:val="20"/>
        </w:rPr>
        <w:t xml:space="preserve"> </w:t>
      </w:r>
      <w:r w:rsidR="007B5328" w:rsidRPr="001E457D">
        <w:rPr>
          <w:rFonts w:ascii="Helvetica" w:hAnsi="Helvetica" w:cs="Segoe UI"/>
          <w:b/>
          <w:sz w:val="20"/>
          <w:szCs w:val="16"/>
        </w:rPr>
        <w:t>MDAX, NASDAQ</w:t>
      </w:r>
    </w:p>
    <w:p w:rsidR="00343F64" w:rsidRDefault="003D50D4" w:rsidP="00F84A12">
      <w:pPr>
        <w:autoSpaceDE w:val="0"/>
        <w:autoSpaceDN w:val="0"/>
        <w:adjustRightInd w:val="0"/>
        <w:spacing w:before="40"/>
        <w:ind w:left="-425"/>
        <w:rPr>
          <w:rFonts w:ascii="Helvetica" w:eastAsia="Arial Unicode MS" w:hAnsi="Helvetica" w:cs="Trebuchet MS"/>
          <w:sz w:val="16"/>
          <w:szCs w:val="20"/>
        </w:rPr>
      </w:pPr>
      <w:r w:rsidRPr="001E457D">
        <w:rPr>
          <w:rFonts w:ascii="Helvetica" w:eastAsia="Arial Unicode MS" w:hAnsi="Helvetica" w:cs="Trebuchet MS"/>
          <w:b/>
          <w:bCs/>
          <w:sz w:val="16"/>
          <w:szCs w:val="20"/>
        </w:rPr>
        <w:t>75116 PARIS</w:t>
      </w:r>
      <w:r w:rsidR="00343F64">
        <w:rPr>
          <w:rFonts w:ascii="Helvetica" w:hAnsi="Helvetica" w:cs="Segoe UI"/>
          <w:b/>
          <w:sz w:val="20"/>
          <w:szCs w:val="16"/>
        </w:rPr>
        <w:tab/>
        <w:t xml:space="preserve">   </w:t>
      </w:r>
      <w:r w:rsidR="00343F64">
        <w:rPr>
          <w:rFonts w:ascii="Helvetica" w:hAnsi="Helvetica" w:cs="Segoe UI"/>
          <w:b/>
          <w:sz w:val="20"/>
          <w:szCs w:val="16"/>
        </w:rPr>
        <w:tab/>
      </w:r>
      <w:r w:rsidR="00C226D2" w:rsidRPr="001E457D">
        <w:rPr>
          <w:rFonts w:ascii="Helvetica" w:eastAsia="Arial Unicode MS" w:hAnsi="Helvetica" w:cs="Trebuchet MS"/>
          <w:sz w:val="16"/>
          <w:szCs w:val="20"/>
        </w:rPr>
        <w:tab/>
      </w:r>
      <w:r w:rsidR="007B5328">
        <w:rPr>
          <w:rFonts w:ascii="Helvetica" w:eastAsia="Arial Unicode MS" w:hAnsi="Helvetica" w:cs="Trebuchet MS"/>
          <w:sz w:val="16"/>
          <w:szCs w:val="20"/>
        </w:rPr>
        <w:t xml:space="preserve"> </w:t>
      </w:r>
      <w:r w:rsidR="00C226D2" w:rsidRPr="001E457D">
        <w:rPr>
          <w:rFonts w:ascii="Helvetica" w:eastAsia="Arial Unicode MS" w:hAnsi="Helvetica" w:cs="Trebuchet MS"/>
          <w:sz w:val="16"/>
          <w:szCs w:val="20"/>
        </w:rPr>
        <w:tab/>
      </w:r>
      <w:r w:rsidR="007B5328">
        <w:rPr>
          <w:rFonts w:ascii="Helvetica" w:eastAsia="Arial Unicode MS" w:hAnsi="Helvetica" w:cs="Trebuchet MS"/>
          <w:sz w:val="16"/>
          <w:szCs w:val="20"/>
        </w:rPr>
        <w:t xml:space="preserve">                </w:t>
      </w:r>
      <w:r w:rsidR="007B5328" w:rsidRPr="001E457D">
        <w:rPr>
          <w:rFonts w:ascii="Helvetica" w:hAnsi="Helvetica" w:cs="Segoe UI"/>
          <w:b/>
          <w:sz w:val="20"/>
          <w:szCs w:val="16"/>
        </w:rPr>
        <w:t>Trilingue Français / Allemand / Anglais</w:t>
      </w:r>
    </w:p>
    <w:p w:rsidR="00C34276" w:rsidRDefault="00343F64" w:rsidP="007B5328">
      <w:pPr>
        <w:autoSpaceDE w:val="0"/>
        <w:autoSpaceDN w:val="0"/>
        <w:adjustRightInd w:val="0"/>
        <w:spacing w:before="40"/>
        <w:ind w:left="2124" w:hanging="2124"/>
        <w:rPr>
          <w:rFonts w:ascii="Helvetica" w:eastAsia="Arial Unicode MS" w:hAnsi="Helvetica" w:cs="Trebuchet MS"/>
          <w:b/>
          <w:bCs/>
          <w:sz w:val="18"/>
          <w:szCs w:val="20"/>
        </w:rPr>
      </w:pPr>
      <w:r>
        <w:rPr>
          <w:rFonts w:ascii="Helvetica" w:eastAsia="Arial Unicode MS" w:hAnsi="Helvetica" w:cs="Trebuchet MS"/>
          <w:sz w:val="16"/>
          <w:szCs w:val="20"/>
        </w:rPr>
        <w:t xml:space="preserve">                                           </w:t>
      </w:r>
      <w:r w:rsidR="003406BC">
        <w:rPr>
          <w:rFonts w:ascii="Helvetica" w:eastAsia="Arial Unicode MS" w:hAnsi="Helvetica" w:cs="Trebuchet MS"/>
          <w:sz w:val="16"/>
          <w:szCs w:val="20"/>
        </w:rPr>
        <w:t xml:space="preserve">       </w:t>
      </w:r>
      <w:r w:rsidR="007B5328">
        <w:rPr>
          <w:rFonts w:ascii="Helvetica" w:eastAsia="Arial Unicode MS" w:hAnsi="Helvetica" w:cs="Trebuchet MS"/>
          <w:sz w:val="16"/>
          <w:szCs w:val="20"/>
        </w:rPr>
        <w:t xml:space="preserve">                   </w:t>
      </w:r>
      <w:r w:rsidR="001D1B03">
        <w:rPr>
          <w:rFonts w:ascii="Helvetica" w:eastAsia="Arial Unicode MS" w:hAnsi="Helvetica" w:cs="Trebuchet MS"/>
          <w:sz w:val="16"/>
          <w:szCs w:val="20"/>
        </w:rPr>
        <w:t xml:space="preserve">       </w:t>
      </w:r>
      <w:r w:rsidR="007B5328">
        <w:rPr>
          <w:rFonts w:ascii="Helvetica" w:eastAsia="Arial Unicode MS" w:hAnsi="Helvetica" w:cs="Trebuchet MS"/>
          <w:sz w:val="16"/>
          <w:szCs w:val="20"/>
        </w:rPr>
        <w:t xml:space="preserve">  </w:t>
      </w:r>
      <w:r w:rsidR="003406BC">
        <w:rPr>
          <w:rFonts w:ascii="Helvetica" w:eastAsia="Arial Unicode MS" w:hAnsi="Helvetica" w:cs="Trebuchet MS"/>
          <w:sz w:val="16"/>
          <w:szCs w:val="20"/>
        </w:rPr>
        <w:t xml:space="preserve">  </w:t>
      </w:r>
      <w:hyperlink r:id="rId9" w:history="1">
        <w:r w:rsidR="001D1B03" w:rsidRPr="00885BF4">
          <w:rPr>
            <w:rStyle w:val="Lienhypertexte"/>
            <w:rFonts w:ascii="Helvetica" w:eastAsia="Arial Unicode MS" w:hAnsi="Helvetica" w:cs="Trebuchet MS"/>
            <w:b/>
            <w:bCs/>
            <w:sz w:val="18"/>
            <w:szCs w:val="20"/>
          </w:rPr>
          <w:t>https://www.linkedin.com/in/deniscerisier/</w:t>
        </w:r>
      </w:hyperlink>
    </w:p>
    <w:p w:rsidR="00317A04" w:rsidRPr="001E457D" w:rsidRDefault="00606883" w:rsidP="00DE3ED6">
      <w:pPr>
        <w:autoSpaceDE w:val="0"/>
        <w:autoSpaceDN w:val="0"/>
        <w:adjustRightInd w:val="0"/>
        <w:spacing w:line="0" w:lineRule="atLeast"/>
        <w:ind w:left="-567"/>
        <w:rPr>
          <w:sz w:val="12"/>
        </w:rPr>
      </w:pPr>
      <w:r w:rsidRPr="001E457D">
        <w:rPr>
          <w:rFonts w:ascii="Helvetica" w:hAnsi="Helvetica" w:cs="Trebuchet MS"/>
          <w:b/>
          <w:bCs/>
          <w:sz w:val="30"/>
          <w:szCs w:val="32"/>
        </w:rPr>
        <w:t>COMPETENCES-CLES</w:t>
      </w:r>
      <w:r w:rsidR="00DE3ED6" w:rsidRPr="001E457D">
        <w:rPr>
          <w:rFonts w:ascii="Helvetica" w:hAnsi="Helvetica" w:cs="Trebuchet MS"/>
          <w:b/>
          <w:bCs/>
          <w:sz w:val="32"/>
          <w:szCs w:val="32"/>
        </w:rPr>
        <w:br/>
      </w:r>
      <w:r w:rsidR="00DE3ED6" w:rsidRPr="001E457D">
        <w:rPr>
          <w:rFonts w:ascii="Helvetica" w:hAnsi="Helvetica" w:cs="Trebuchet MS"/>
          <w:b/>
          <w:bCs/>
          <w:sz w:val="16"/>
          <w:szCs w:val="32"/>
        </w:rPr>
        <w:t>___________________________________________________________________________________________________________________</w:t>
      </w:r>
      <w:r w:rsidR="00331229" w:rsidRPr="001E457D">
        <w:rPr>
          <w:rFonts w:ascii="Helvetica" w:hAnsi="Helvetica" w:cs="Trebuchet MS"/>
          <w:b/>
          <w:bCs/>
          <w:sz w:val="16"/>
          <w:szCs w:val="32"/>
        </w:rPr>
        <w:t>_</w:t>
      </w:r>
      <w:r w:rsidR="00DE3ED6" w:rsidRPr="001E457D">
        <w:rPr>
          <w:rFonts w:ascii="Helvetica" w:hAnsi="Helvetica" w:cs="Trebuchet MS"/>
          <w:b/>
          <w:bCs/>
          <w:sz w:val="16"/>
          <w:szCs w:val="32"/>
        </w:rPr>
        <w:t>_</w:t>
      </w:r>
    </w:p>
    <w:p w:rsidR="002F714A" w:rsidRPr="001E457D" w:rsidRDefault="002F714A" w:rsidP="007B5328">
      <w:pPr>
        <w:spacing w:before="120" w:line="276" w:lineRule="auto"/>
        <w:ind w:firstLine="284"/>
        <w:jc w:val="both"/>
        <w:rPr>
          <w:rFonts w:ascii="Helvetica" w:hAnsi="Helvetica" w:cs="Segoe UI"/>
          <w:b/>
          <w:color w:val="002060"/>
          <w:sz w:val="20"/>
          <w:szCs w:val="16"/>
        </w:rPr>
      </w:pPr>
      <w:r w:rsidRPr="001E457D">
        <w:rPr>
          <w:rFonts w:ascii="Helvetica" w:hAnsi="Helvetica" w:cs="Segoe UI"/>
          <w:b/>
          <w:color w:val="002060"/>
          <w:sz w:val="20"/>
          <w:szCs w:val="16"/>
        </w:rPr>
        <w:t xml:space="preserve">- </w:t>
      </w:r>
      <w:r w:rsidRPr="001E457D">
        <w:rPr>
          <w:rFonts w:ascii="Helvetica" w:hAnsi="Helvetica" w:cs="Segoe UI"/>
          <w:b/>
          <w:color w:val="002060"/>
          <w:sz w:val="20"/>
          <w:szCs w:val="16"/>
        </w:rPr>
        <w:tab/>
        <w:t>Direction de projets complexes et stratégiques en environnement international et multiculturel</w:t>
      </w:r>
    </w:p>
    <w:p w:rsidR="000D0C12" w:rsidRPr="001E457D" w:rsidRDefault="004011CD" w:rsidP="007B5328">
      <w:pPr>
        <w:spacing w:line="276" w:lineRule="auto"/>
        <w:ind w:firstLine="284"/>
        <w:jc w:val="both"/>
        <w:rPr>
          <w:rFonts w:ascii="Helvetica" w:hAnsi="Helvetica" w:cs="Segoe UI"/>
          <w:b/>
          <w:color w:val="002060"/>
          <w:sz w:val="20"/>
          <w:szCs w:val="16"/>
        </w:rPr>
      </w:pPr>
      <w:r w:rsidRPr="001E457D">
        <w:rPr>
          <w:rFonts w:ascii="Helvetica" w:hAnsi="Helvetica" w:cs="Segoe UI"/>
          <w:b/>
          <w:color w:val="002060"/>
          <w:sz w:val="20"/>
          <w:szCs w:val="16"/>
        </w:rPr>
        <w:t xml:space="preserve">- </w:t>
      </w:r>
      <w:r w:rsidR="00D71CB1" w:rsidRPr="001E457D">
        <w:rPr>
          <w:rFonts w:ascii="Helvetica" w:hAnsi="Helvetica" w:cs="Segoe UI"/>
          <w:b/>
          <w:color w:val="002060"/>
          <w:sz w:val="20"/>
          <w:szCs w:val="16"/>
        </w:rPr>
        <w:tab/>
      </w:r>
      <w:r w:rsidR="00606883" w:rsidRPr="001E457D">
        <w:rPr>
          <w:rFonts w:ascii="Helvetica" w:hAnsi="Helvetica" w:cs="Segoe UI"/>
          <w:b/>
          <w:color w:val="002060"/>
          <w:sz w:val="20"/>
          <w:szCs w:val="16"/>
        </w:rPr>
        <w:t>Directeur Administratif et Finan</w:t>
      </w:r>
      <w:r w:rsidR="005136D0" w:rsidRPr="001E457D">
        <w:rPr>
          <w:rFonts w:ascii="Helvetica" w:hAnsi="Helvetica" w:cs="Segoe UI"/>
          <w:b/>
          <w:color w:val="002060"/>
          <w:sz w:val="20"/>
          <w:szCs w:val="16"/>
        </w:rPr>
        <w:t xml:space="preserve">cier expert – Directeur </w:t>
      </w:r>
      <w:r w:rsidR="002F714A" w:rsidRPr="001E457D">
        <w:rPr>
          <w:rFonts w:ascii="Helvetica" w:hAnsi="Helvetica" w:cs="Segoe UI"/>
          <w:b/>
          <w:color w:val="002060"/>
          <w:sz w:val="20"/>
          <w:szCs w:val="16"/>
        </w:rPr>
        <w:t>de l’ensemble des fonctions Support</w:t>
      </w:r>
    </w:p>
    <w:p w:rsidR="00B00529" w:rsidRPr="001E457D" w:rsidRDefault="004011CD" w:rsidP="007B5328">
      <w:pPr>
        <w:spacing w:line="276" w:lineRule="auto"/>
        <w:ind w:firstLine="284"/>
        <w:jc w:val="both"/>
        <w:rPr>
          <w:rFonts w:ascii="Helvetica" w:hAnsi="Helvetica" w:cs="Segoe UI"/>
          <w:b/>
          <w:color w:val="002060"/>
          <w:sz w:val="20"/>
          <w:szCs w:val="16"/>
        </w:rPr>
      </w:pPr>
      <w:r w:rsidRPr="001E457D">
        <w:rPr>
          <w:rFonts w:ascii="Helvetica" w:hAnsi="Helvetica" w:cs="Segoe UI"/>
          <w:b/>
          <w:color w:val="002060"/>
          <w:sz w:val="20"/>
          <w:szCs w:val="16"/>
        </w:rPr>
        <w:t xml:space="preserve">- </w:t>
      </w:r>
      <w:r w:rsidR="00D71CB1" w:rsidRPr="001E457D">
        <w:rPr>
          <w:rFonts w:ascii="Helvetica" w:hAnsi="Helvetica" w:cs="Segoe UI"/>
          <w:b/>
          <w:color w:val="002060"/>
          <w:sz w:val="20"/>
          <w:szCs w:val="16"/>
        </w:rPr>
        <w:tab/>
      </w:r>
      <w:r w:rsidR="00B00529" w:rsidRPr="001E457D">
        <w:rPr>
          <w:rFonts w:ascii="Helvetica" w:hAnsi="Helvetica" w:cs="Segoe UI"/>
          <w:b/>
          <w:color w:val="002060"/>
          <w:sz w:val="20"/>
          <w:szCs w:val="16"/>
        </w:rPr>
        <w:t xml:space="preserve">Acteur </w:t>
      </w:r>
      <w:r w:rsidR="002F714A" w:rsidRPr="001E457D">
        <w:rPr>
          <w:rFonts w:ascii="Helvetica" w:hAnsi="Helvetica" w:cs="Segoe UI"/>
          <w:b/>
          <w:color w:val="002060"/>
          <w:sz w:val="20"/>
          <w:szCs w:val="16"/>
        </w:rPr>
        <w:t xml:space="preserve">du changement et de la conception </w:t>
      </w:r>
      <w:r w:rsidR="00B00529" w:rsidRPr="001E457D">
        <w:rPr>
          <w:rFonts w:ascii="Helvetica" w:hAnsi="Helvetica" w:cs="Segoe UI"/>
          <w:b/>
          <w:color w:val="002060"/>
          <w:sz w:val="20"/>
          <w:szCs w:val="16"/>
        </w:rPr>
        <w:t>stratégique</w:t>
      </w:r>
      <w:r w:rsidR="002F714A" w:rsidRPr="001E457D">
        <w:rPr>
          <w:rFonts w:ascii="Helvetica" w:hAnsi="Helvetica" w:cs="Segoe UI"/>
          <w:b/>
          <w:color w:val="002060"/>
          <w:sz w:val="20"/>
          <w:szCs w:val="16"/>
        </w:rPr>
        <w:t xml:space="preserve"> auprès des fonctions MKTG &amp; commercial</w:t>
      </w:r>
    </w:p>
    <w:p w:rsidR="00F5398F" w:rsidRPr="001E457D" w:rsidRDefault="00B00529" w:rsidP="007B5328">
      <w:pPr>
        <w:spacing w:line="276" w:lineRule="auto"/>
        <w:ind w:firstLine="284"/>
        <w:jc w:val="both"/>
        <w:rPr>
          <w:rFonts w:ascii="Helvetica" w:hAnsi="Helvetica" w:cs="Segoe UI"/>
          <w:b/>
          <w:color w:val="002060"/>
          <w:sz w:val="20"/>
          <w:szCs w:val="16"/>
        </w:rPr>
      </w:pPr>
      <w:r w:rsidRPr="001E457D">
        <w:rPr>
          <w:rFonts w:ascii="Helvetica" w:hAnsi="Helvetica" w:cs="Segoe UI"/>
          <w:b/>
          <w:color w:val="002060"/>
          <w:sz w:val="20"/>
          <w:szCs w:val="16"/>
        </w:rPr>
        <w:t xml:space="preserve">- </w:t>
      </w:r>
      <w:r w:rsidRPr="001E457D">
        <w:rPr>
          <w:rFonts w:ascii="Helvetica" w:hAnsi="Helvetica" w:cs="Segoe UI"/>
          <w:b/>
          <w:color w:val="002060"/>
          <w:sz w:val="20"/>
          <w:szCs w:val="16"/>
        </w:rPr>
        <w:tab/>
      </w:r>
      <w:r w:rsidR="00606883" w:rsidRPr="001E457D">
        <w:rPr>
          <w:rFonts w:ascii="Helvetica" w:hAnsi="Helvetica" w:cs="Segoe UI"/>
          <w:b/>
          <w:color w:val="002060"/>
          <w:sz w:val="20"/>
          <w:szCs w:val="16"/>
        </w:rPr>
        <w:t xml:space="preserve">Conseil en design d’outils de Business Intelligence </w:t>
      </w:r>
      <w:r w:rsidR="002F714A" w:rsidRPr="001E457D">
        <w:rPr>
          <w:rFonts w:ascii="Helvetica" w:hAnsi="Helvetica" w:cs="Segoe UI"/>
          <w:b/>
          <w:color w:val="002060"/>
          <w:sz w:val="20"/>
          <w:szCs w:val="16"/>
        </w:rPr>
        <w:t>– Design et d</w:t>
      </w:r>
      <w:r w:rsidR="00606883" w:rsidRPr="001E457D">
        <w:rPr>
          <w:rFonts w:ascii="Helvetica" w:hAnsi="Helvetica" w:cs="Segoe UI"/>
          <w:b/>
          <w:color w:val="002060"/>
          <w:sz w:val="20"/>
          <w:szCs w:val="16"/>
        </w:rPr>
        <w:t>éploiement du contrôle interne</w:t>
      </w:r>
    </w:p>
    <w:p w:rsidR="00331229" w:rsidRPr="001E457D" w:rsidRDefault="004011CD" w:rsidP="007B5328">
      <w:pPr>
        <w:spacing w:line="276" w:lineRule="auto"/>
        <w:ind w:firstLine="284"/>
        <w:jc w:val="both"/>
        <w:rPr>
          <w:rFonts w:ascii="Helvetica" w:hAnsi="Helvetica" w:cs="Segoe UI"/>
          <w:b/>
          <w:color w:val="002060"/>
          <w:sz w:val="20"/>
          <w:szCs w:val="16"/>
        </w:rPr>
      </w:pPr>
      <w:r w:rsidRPr="001E457D">
        <w:rPr>
          <w:rFonts w:ascii="Helvetica" w:hAnsi="Helvetica" w:cs="Segoe UI"/>
          <w:b/>
          <w:color w:val="002060"/>
          <w:sz w:val="20"/>
          <w:szCs w:val="16"/>
        </w:rPr>
        <w:t xml:space="preserve">- </w:t>
      </w:r>
      <w:r w:rsidR="00D71CB1" w:rsidRPr="001E457D">
        <w:rPr>
          <w:rFonts w:ascii="Helvetica" w:hAnsi="Helvetica" w:cs="Segoe UI"/>
          <w:b/>
          <w:color w:val="002060"/>
          <w:sz w:val="20"/>
          <w:szCs w:val="16"/>
        </w:rPr>
        <w:tab/>
      </w:r>
      <w:r w:rsidR="00606883" w:rsidRPr="001E457D">
        <w:rPr>
          <w:rFonts w:ascii="Helvetica" w:hAnsi="Helvetica" w:cs="Segoe UI"/>
          <w:b/>
          <w:color w:val="002060"/>
          <w:sz w:val="20"/>
          <w:szCs w:val="16"/>
        </w:rPr>
        <w:t>Manager exigeant et bienveillant, investi auprès des équipes</w:t>
      </w:r>
      <w:r w:rsidR="00BB0687">
        <w:rPr>
          <w:rFonts w:ascii="Helvetica" w:hAnsi="Helvetica" w:cs="Segoe UI"/>
          <w:b/>
          <w:color w:val="002060"/>
          <w:sz w:val="20"/>
          <w:szCs w:val="16"/>
        </w:rPr>
        <w:t xml:space="preserve"> – Fort leadership</w:t>
      </w:r>
    </w:p>
    <w:p w:rsidR="00EF6187" w:rsidRPr="001E457D" w:rsidRDefault="004011CD" w:rsidP="007B5328">
      <w:pPr>
        <w:spacing w:line="276" w:lineRule="auto"/>
        <w:ind w:firstLine="284"/>
        <w:jc w:val="both"/>
        <w:rPr>
          <w:rFonts w:ascii="Helvetica" w:hAnsi="Helvetica" w:cs="Segoe UI"/>
          <w:b/>
          <w:color w:val="002060"/>
          <w:sz w:val="20"/>
          <w:szCs w:val="16"/>
        </w:rPr>
      </w:pPr>
      <w:r w:rsidRPr="001E457D">
        <w:rPr>
          <w:rFonts w:ascii="Helvetica" w:hAnsi="Helvetica" w:cs="Segoe UI"/>
          <w:b/>
          <w:color w:val="002060"/>
          <w:sz w:val="20"/>
          <w:szCs w:val="16"/>
        </w:rPr>
        <w:t>-</w:t>
      </w:r>
      <w:r w:rsidR="00D71CB1" w:rsidRPr="001E457D">
        <w:rPr>
          <w:rFonts w:ascii="Helvetica" w:hAnsi="Helvetica" w:cs="Segoe UI"/>
          <w:b/>
          <w:color w:val="002060"/>
          <w:sz w:val="20"/>
          <w:szCs w:val="16"/>
        </w:rPr>
        <w:tab/>
      </w:r>
      <w:r w:rsidR="00606883" w:rsidRPr="001E457D">
        <w:rPr>
          <w:rFonts w:ascii="Helvetica" w:hAnsi="Helvetica" w:cs="Segoe UI"/>
          <w:b/>
          <w:color w:val="002060"/>
          <w:sz w:val="20"/>
          <w:szCs w:val="16"/>
        </w:rPr>
        <w:t>Forte capacité d’adaptation et d’intégration rapide dans de nouveaux environnements</w:t>
      </w:r>
    </w:p>
    <w:p w:rsidR="00331229" w:rsidRPr="007B5328" w:rsidRDefault="00331229" w:rsidP="0007132E">
      <w:pPr>
        <w:jc w:val="both"/>
        <w:rPr>
          <w:rFonts w:ascii="Helvetica" w:hAnsi="Helvetica" w:cs="Segoe UI"/>
          <w:b/>
          <w:color w:val="002060"/>
          <w:sz w:val="6"/>
          <w:szCs w:val="16"/>
        </w:rPr>
      </w:pPr>
    </w:p>
    <w:p w:rsidR="00F5398F" w:rsidRPr="001E457D" w:rsidRDefault="002F714A" w:rsidP="002F714A">
      <w:pPr>
        <w:spacing w:before="80"/>
        <w:jc w:val="both"/>
        <w:rPr>
          <w:rFonts w:ascii="Helvetica" w:hAnsi="Helvetica" w:cs="Helvetica"/>
          <w:b/>
          <w:sz w:val="20"/>
          <w:szCs w:val="16"/>
        </w:rPr>
      </w:pPr>
      <w:r w:rsidRPr="001E457D">
        <w:rPr>
          <w:rFonts w:ascii="Helvetica" w:hAnsi="Helvetica" w:cs="Helvetica"/>
          <w:b/>
          <w:sz w:val="20"/>
          <w:szCs w:val="16"/>
        </w:rPr>
        <w:t>Direction</w:t>
      </w:r>
      <w:r w:rsidR="0058233E" w:rsidRPr="001E457D">
        <w:rPr>
          <w:rFonts w:ascii="Helvetica" w:hAnsi="Helvetica" w:cs="Helvetica"/>
          <w:b/>
          <w:sz w:val="20"/>
          <w:szCs w:val="16"/>
        </w:rPr>
        <w:t xml:space="preserve"> de Projet</w:t>
      </w:r>
    </w:p>
    <w:p w:rsidR="00F5398F" w:rsidRPr="001E457D" w:rsidRDefault="00A83DA9" w:rsidP="007B5328">
      <w:pPr>
        <w:pStyle w:val="Paragraphedeliste"/>
        <w:numPr>
          <w:ilvl w:val="0"/>
          <w:numId w:val="4"/>
        </w:numPr>
        <w:spacing w:before="80" w:line="276" w:lineRule="auto"/>
        <w:ind w:left="714" w:hanging="357"/>
        <w:rPr>
          <w:rFonts w:ascii="Helvetica" w:hAnsi="Helvetica" w:cs="Helvetica"/>
          <w:color w:val="002060"/>
          <w:sz w:val="18"/>
          <w:szCs w:val="16"/>
        </w:rPr>
      </w:pPr>
      <w:r>
        <w:rPr>
          <w:rFonts w:ascii="Helvetica" w:hAnsi="Helvetica" w:cs="Helvetica"/>
          <w:b/>
          <w:color w:val="002060"/>
          <w:sz w:val="18"/>
          <w:szCs w:val="16"/>
        </w:rPr>
        <w:t>Directeur</w:t>
      </w:r>
      <w:r w:rsidR="0027684B" w:rsidRPr="001E457D">
        <w:rPr>
          <w:rFonts w:ascii="Helvetica" w:hAnsi="Helvetica" w:cs="Helvetica"/>
          <w:b/>
          <w:color w:val="002060"/>
          <w:sz w:val="18"/>
          <w:szCs w:val="16"/>
        </w:rPr>
        <w:t xml:space="preserve"> de projets SAP</w:t>
      </w:r>
      <w:r w:rsidR="0027684B" w:rsidRPr="001E457D">
        <w:rPr>
          <w:rFonts w:ascii="Helvetica" w:hAnsi="Helvetica" w:cs="Helvetica"/>
          <w:color w:val="002060"/>
          <w:sz w:val="18"/>
          <w:szCs w:val="16"/>
        </w:rPr>
        <w:t xml:space="preserve"> (industriel / commercial) en environnement </w:t>
      </w:r>
      <w:r w:rsidR="008309F4" w:rsidRPr="001E457D">
        <w:rPr>
          <w:rFonts w:ascii="Helvetica" w:hAnsi="Helvetica" w:cs="Helvetica"/>
          <w:color w:val="002060"/>
          <w:sz w:val="18"/>
          <w:szCs w:val="16"/>
        </w:rPr>
        <w:t>international :</w:t>
      </w:r>
      <w:r w:rsidR="0027684B" w:rsidRPr="001E457D">
        <w:rPr>
          <w:rFonts w:ascii="Helvetica" w:hAnsi="Helvetica" w:cs="Helvetica"/>
          <w:color w:val="002060"/>
          <w:sz w:val="18"/>
          <w:szCs w:val="16"/>
        </w:rPr>
        <w:t xml:space="preserve"> coordination technique et méthodologique des Key-</w:t>
      </w:r>
      <w:proofErr w:type="spellStart"/>
      <w:r w:rsidR="0027684B" w:rsidRPr="001E457D">
        <w:rPr>
          <w:rFonts w:ascii="Helvetica" w:hAnsi="Helvetica" w:cs="Helvetica"/>
          <w:color w:val="002060"/>
          <w:sz w:val="18"/>
          <w:szCs w:val="16"/>
        </w:rPr>
        <w:t>Users</w:t>
      </w:r>
      <w:proofErr w:type="spellEnd"/>
      <w:r w:rsidR="0027684B" w:rsidRPr="001E457D">
        <w:rPr>
          <w:rFonts w:ascii="Helvetica" w:hAnsi="Helvetica" w:cs="Helvetica"/>
          <w:color w:val="002060"/>
          <w:sz w:val="18"/>
          <w:szCs w:val="16"/>
        </w:rPr>
        <w:t xml:space="preserve"> et des consultants </w:t>
      </w:r>
      <w:r w:rsidR="00DC1E93" w:rsidRPr="001E457D">
        <w:rPr>
          <w:rFonts w:ascii="Helvetica" w:hAnsi="Helvetica" w:cs="Helvetica"/>
          <w:color w:val="002060"/>
          <w:sz w:val="18"/>
          <w:szCs w:val="16"/>
        </w:rPr>
        <w:t>SAP</w:t>
      </w:r>
    </w:p>
    <w:p w:rsidR="005C4125" w:rsidRPr="001E457D" w:rsidRDefault="00A83DA9" w:rsidP="007B5328">
      <w:pPr>
        <w:pStyle w:val="Paragraphedeliste"/>
        <w:numPr>
          <w:ilvl w:val="0"/>
          <w:numId w:val="4"/>
        </w:numPr>
        <w:spacing w:before="80" w:line="276" w:lineRule="auto"/>
        <w:rPr>
          <w:rFonts w:ascii="Helvetica" w:hAnsi="Helvetica" w:cs="Helvetica"/>
          <w:color w:val="002060"/>
          <w:sz w:val="18"/>
          <w:szCs w:val="16"/>
        </w:rPr>
      </w:pPr>
      <w:r>
        <w:rPr>
          <w:rFonts w:ascii="Helvetica" w:hAnsi="Helvetica" w:cs="Helvetica"/>
          <w:b/>
          <w:color w:val="002060"/>
          <w:sz w:val="18"/>
          <w:szCs w:val="16"/>
        </w:rPr>
        <w:t xml:space="preserve">Directeur </w:t>
      </w:r>
      <w:r w:rsidR="005C4125" w:rsidRPr="001E457D">
        <w:rPr>
          <w:rFonts w:ascii="Helvetica" w:hAnsi="Helvetica" w:cs="Helvetica"/>
          <w:b/>
          <w:color w:val="002060"/>
          <w:sz w:val="18"/>
          <w:szCs w:val="16"/>
        </w:rPr>
        <w:t xml:space="preserve">de projets de fusions / acquisitions / </w:t>
      </w:r>
      <w:proofErr w:type="spellStart"/>
      <w:r w:rsidR="005C4125" w:rsidRPr="001E457D">
        <w:rPr>
          <w:rFonts w:ascii="Helvetica" w:hAnsi="Helvetica" w:cs="Helvetica"/>
          <w:b/>
          <w:color w:val="002060"/>
          <w:sz w:val="18"/>
          <w:szCs w:val="16"/>
        </w:rPr>
        <w:t>carve</w:t>
      </w:r>
      <w:proofErr w:type="spellEnd"/>
      <w:r w:rsidR="005C4125" w:rsidRPr="001E457D">
        <w:rPr>
          <w:rFonts w:ascii="Helvetica" w:hAnsi="Helvetica" w:cs="Helvetica"/>
          <w:b/>
          <w:color w:val="002060"/>
          <w:sz w:val="18"/>
          <w:szCs w:val="16"/>
        </w:rPr>
        <w:t>-</w:t>
      </w:r>
      <w:r w:rsidR="008309F4" w:rsidRPr="001E457D">
        <w:rPr>
          <w:rFonts w:ascii="Helvetica" w:hAnsi="Helvetica" w:cs="Helvetica"/>
          <w:b/>
          <w:color w:val="002060"/>
          <w:sz w:val="18"/>
          <w:szCs w:val="16"/>
        </w:rPr>
        <w:t>out :</w:t>
      </w:r>
      <w:r w:rsidR="005C4125" w:rsidRPr="001E457D">
        <w:rPr>
          <w:rFonts w:ascii="Helvetica" w:hAnsi="Helvetica" w:cs="Helvetica"/>
          <w:color w:val="002060"/>
          <w:sz w:val="18"/>
          <w:szCs w:val="16"/>
        </w:rPr>
        <w:t xml:space="preserve"> direction des négociations, due-diligence, aspects financiers, humains, légaux, i</w:t>
      </w:r>
      <w:r w:rsidR="00F066D5">
        <w:rPr>
          <w:rFonts w:ascii="Helvetica" w:hAnsi="Helvetica" w:cs="Helvetica"/>
          <w:color w:val="002060"/>
          <w:sz w:val="18"/>
          <w:szCs w:val="16"/>
        </w:rPr>
        <w:t xml:space="preserve">ntégration SAP, consolidation, </w:t>
      </w:r>
      <w:r w:rsidR="005C4125" w:rsidRPr="001E457D">
        <w:rPr>
          <w:rFonts w:ascii="Helvetica" w:hAnsi="Helvetica" w:cs="Helvetica"/>
          <w:color w:val="002060"/>
          <w:sz w:val="18"/>
          <w:szCs w:val="16"/>
        </w:rPr>
        <w:t>intégration opérationnelle post-fusion.</w:t>
      </w:r>
    </w:p>
    <w:p w:rsidR="00F5398F" w:rsidRPr="001E457D" w:rsidRDefault="00A83DA9" w:rsidP="007B5328">
      <w:pPr>
        <w:pStyle w:val="Paragraphedeliste"/>
        <w:numPr>
          <w:ilvl w:val="0"/>
          <w:numId w:val="4"/>
        </w:numPr>
        <w:spacing w:before="80" w:line="276" w:lineRule="auto"/>
        <w:rPr>
          <w:rFonts w:ascii="Helvetica" w:hAnsi="Helvetica" w:cs="Helvetica"/>
          <w:color w:val="002060"/>
          <w:sz w:val="18"/>
          <w:szCs w:val="16"/>
        </w:rPr>
      </w:pPr>
      <w:r>
        <w:rPr>
          <w:rFonts w:ascii="Helvetica" w:hAnsi="Helvetica" w:cs="Helvetica"/>
          <w:b/>
          <w:color w:val="002060"/>
          <w:sz w:val="18"/>
          <w:szCs w:val="16"/>
        </w:rPr>
        <w:t>Directeur</w:t>
      </w:r>
      <w:r w:rsidR="0027684B" w:rsidRPr="001E457D">
        <w:rPr>
          <w:rFonts w:ascii="Helvetica" w:hAnsi="Helvetica" w:cs="Helvetica"/>
          <w:b/>
          <w:color w:val="002060"/>
          <w:sz w:val="18"/>
          <w:szCs w:val="16"/>
        </w:rPr>
        <w:t xml:space="preserve"> de missions d’audit </w:t>
      </w:r>
      <w:r w:rsidR="003D50D4">
        <w:rPr>
          <w:rFonts w:ascii="Helvetica" w:hAnsi="Helvetica" w:cs="Helvetica"/>
          <w:b/>
          <w:color w:val="002060"/>
          <w:sz w:val="18"/>
          <w:szCs w:val="16"/>
        </w:rPr>
        <w:t xml:space="preserve">et de conseil </w:t>
      </w:r>
      <w:r w:rsidR="0027684B" w:rsidRPr="001E457D">
        <w:rPr>
          <w:rFonts w:ascii="Helvetica" w:hAnsi="Helvetica" w:cs="Helvetica"/>
          <w:b/>
          <w:color w:val="002060"/>
          <w:sz w:val="18"/>
          <w:szCs w:val="16"/>
        </w:rPr>
        <w:t>stratégiques</w:t>
      </w:r>
      <w:r w:rsidR="005C4125" w:rsidRPr="001E457D">
        <w:rPr>
          <w:rFonts w:ascii="Helvetica" w:hAnsi="Helvetica" w:cs="Helvetica"/>
          <w:color w:val="002060"/>
          <w:sz w:val="18"/>
          <w:szCs w:val="16"/>
        </w:rPr>
        <w:t xml:space="preserve"> : </w:t>
      </w:r>
      <w:r w:rsidR="0027684B" w:rsidRPr="001E457D">
        <w:rPr>
          <w:rFonts w:ascii="Helvetica" w:hAnsi="Helvetica" w:cs="Helvetica"/>
          <w:color w:val="002060"/>
          <w:sz w:val="18"/>
          <w:szCs w:val="16"/>
        </w:rPr>
        <w:t>première certification des comptes France Telecom, conception des nouvelles normes de contrôle interne, passage full-SOX</w:t>
      </w:r>
    </w:p>
    <w:p w:rsidR="00F5398F" w:rsidRPr="001E457D" w:rsidRDefault="0027684B" w:rsidP="007B5328">
      <w:pPr>
        <w:pStyle w:val="Paragraphedeliste"/>
        <w:numPr>
          <w:ilvl w:val="0"/>
          <w:numId w:val="4"/>
        </w:numPr>
        <w:spacing w:before="80" w:line="276" w:lineRule="auto"/>
        <w:rPr>
          <w:rFonts w:ascii="Helvetica" w:hAnsi="Helvetica" w:cs="Helvetica"/>
          <w:color w:val="002060"/>
          <w:sz w:val="18"/>
          <w:szCs w:val="16"/>
        </w:rPr>
      </w:pPr>
      <w:r w:rsidRPr="001E457D">
        <w:rPr>
          <w:rFonts w:ascii="Helvetica" w:hAnsi="Helvetica" w:cs="Helvetica"/>
          <w:b/>
          <w:color w:val="002060"/>
          <w:sz w:val="18"/>
          <w:szCs w:val="16"/>
        </w:rPr>
        <w:t>Manage</w:t>
      </w:r>
      <w:r w:rsidR="00A83DA9">
        <w:rPr>
          <w:rFonts w:ascii="Helvetica" w:hAnsi="Helvetica" w:cs="Helvetica"/>
          <w:b/>
          <w:color w:val="002060"/>
          <w:sz w:val="18"/>
          <w:szCs w:val="16"/>
        </w:rPr>
        <w:t>r</w:t>
      </w:r>
      <w:r w:rsidRPr="001E457D">
        <w:rPr>
          <w:rFonts w:ascii="Helvetica" w:hAnsi="Helvetica" w:cs="Helvetica"/>
          <w:b/>
          <w:color w:val="002060"/>
          <w:sz w:val="18"/>
          <w:szCs w:val="16"/>
        </w:rPr>
        <w:t xml:space="preserve"> de </w:t>
      </w:r>
      <w:proofErr w:type="spellStart"/>
      <w:r w:rsidRPr="001E457D">
        <w:rPr>
          <w:rFonts w:ascii="Helvetica" w:hAnsi="Helvetica" w:cs="Helvetica"/>
          <w:b/>
          <w:color w:val="002060"/>
          <w:sz w:val="18"/>
          <w:szCs w:val="16"/>
        </w:rPr>
        <w:t>process</w:t>
      </w:r>
      <w:proofErr w:type="spellEnd"/>
      <w:r w:rsidRPr="001E457D">
        <w:rPr>
          <w:rFonts w:ascii="Helvetica" w:hAnsi="Helvetica" w:cs="Helvetica"/>
          <w:b/>
          <w:color w:val="002060"/>
          <w:sz w:val="18"/>
          <w:szCs w:val="16"/>
        </w:rPr>
        <w:t xml:space="preserve"> critiques dans des situations d'urgence ou de crise</w:t>
      </w:r>
      <w:r w:rsidRPr="001E457D">
        <w:rPr>
          <w:rFonts w:ascii="Helvetica" w:hAnsi="Helvetica" w:cs="Helvetica"/>
          <w:color w:val="002060"/>
          <w:sz w:val="18"/>
          <w:szCs w:val="16"/>
        </w:rPr>
        <w:t xml:space="preserve"> (missions de conseil)</w:t>
      </w:r>
    </w:p>
    <w:p w:rsidR="002F714A" w:rsidRPr="007B5328" w:rsidRDefault="002F714A" w:rsidP="002F714A">
      <w:pPr>
        <w:pStyle w:val="Paragraphedeliste"/>
        <w:spacing w:before="80"/>
        <w:rPr>
          <w:rFonts w:ascii="Helvetica" w:hAnsi="Helvetica" w:cs="Helvetica"/>
          <w:color w:val="002060"/>
          <w:sz w:val="6"/>
          <w:szCs w:val="16"/>
        </w:rPr>
      </w:pPr>
    </w:p>
    <w:p w:rsidR="00F5398F" w:rsidRPr="001E457D" w:rsidRDefault="00DC1E93" w:rsidP="002F714A">
      <w:pPr>
        <w:spacing w:before="80"/>
        <w:jc w:val="both"/>
        <w:rPr>
          <w:rFonts w:ascii="Helvetica" w:hAnsi="Helvetica" w:cs="Helvetica"/>
          <w:b/>
          <w:sz w:val="20"/>
          <w:szCs w:val="16"/>
        </w:rPr>
      </w:pPr>
      <w:r w:rsidRPr="001E457D">
        <w:rPr>
          <w:rFonts w:ascii="Helvetica" w:hAnsi="Helvetica" w:cs="Helvetica"/>
          <w:b/>
          <w:sz w:val="20"/>
          <w:szCs w:val="16"/>
        </w:rPr>
        <w:t>Directeur Administratif et Financier et Directeur de l’ensemble des fonctions support</w:t>
      </w:r>
    </w:p>
    <w:p w:rsidR="005C4125" w:rsidRPr="001E457D" w:rsidRDefault="005C4125" w:rsidP="007B5328">
      <w:pPr>
        <w:pStyle w:val="Paragraphedeliste"/>
        <w:numPr>
          <w:ilvl w:val="0"/>
          <w:numId w:val="4"/>
        </w:numPr>
        <w:spacing w:before="80" w:line="276" w:lineRule="auto"/>
        <w:ind w:hanging="357"/>
        <w:jc w:val="both"/>
        <w:rPr>
          <w:rFonts w:ascii="Helvetica" w:hAnsi="Helvetica" w:cs="Helvetica"/>
          <w:b/>
          <w:color w:val="002060"/>
          <w:sz w:val="18"/>
          <w:szCs w:val="16"/>
        </w:rPr>
      </w:pPr>
      <w:r w:rsidRPr="001E457D">
        <w:rPr>
          <w:rFonts w:ascii="Helvetica" w:hAnsi="Helvetica" w:cs="Helvetica"/>
          <w:b/>
          <w:color w:val="002060"/>
          <w:sz w:val="18"/>
          <w:szCs w:val="16"/>
        </w:rPr>
        <w:t>Direction Administrative et Financière : groupes al</w:t>
      </w:r>
      <w:r w:rsidR="005136D0" w:rsidRPr="001E457D">
        <w:rPr>
          <w:rFonts w:ascii="Helvetica" w:hAnsi="Helvetica" w:cs="Helvetica"/>
          <w:b/>
          <w:color w:val="002060"/>
          <w:sz w:val="18"/>
          <w:szCs w:val="16"/>
        </w:rPr>
        <w:t>lemands ou américains</w:t>
      </w:r>
    </w:p>
    <w:p w:rsidR="005C4125" w:rsidRPr="001E457D" w:rsidRDefault="005C4125" w:rsidP="007B5328">
      <w:pPr>
        <w:pStyle w:val="Paragraphedeliste"/>
        <w:numPr>
          <w:ilvl w:val="1"/>
          <w:numId w:val="4"/>
        </w:numPr>
        <w:spacing w:before="80" w:line="276" w:lineRule="auto"/>
        <w:ind w:hanging="357"/>
        <w:jc w:val="both"/>
        <w:rPr>
          <w:rFonts w:ascii="Helvetica" w:hAnsi="Helvetica" w:cs="Helvetica"/>
          <w:color w:val="002060"/>
          <w:sz w:val="18"/>
          <w:szCs w:val="16"/>
        </w:rPr>
      </w:pPr>
      <w:r w:rsidRPr="001E457D">
        <w:rPr>
          <w:rFonts w:ascii="Helvetica" w:hAnsi="Helvetica" w:cs="Helvetica"/>
          <w:color w:val="002060"/>
          <w:sz w:val="18"/>
          <w:szCs w:val="16"/>
        </w:rPr>
        <w:t>Optimisation du cash et du résultat opérationnel</w:t>
      </w:r>
    </w:p>
    <w:p w:rsidR="005C4125" w:rsidRPr="001E457D" w:rsidRDefault="005C4125" w:rsidP="007B5328">
      <w:pPr>
        <w:pStyle w:val="Paragraphedeliste"/>
        <w:numPr>
          <w:ilvl w:val="1"/>
          <w:numId w:val="4"/>
        </w:numPr>
        <w:spacing w:before="80" w:line="276" w:lineRule="auto"/>
        <w:ind w:hanging="357"/>
        <w:jc w:val="both"/>
        <w:rPr>
          <w:rFonts w:ascii="Helvetica" w:hAnsi="Helvetica" w:cs="Helvetica"/>
          <w:color w:val="002060"/>
          <w:sz w:val="18"/>
          <w:szCs w:val="16"/>
        </w:rPr>
      </w:pPr>
      <w:r w:rsidRPr="001E457D">
        <w:rPr>
          <w:rFonts w:ascii="Helvetica" w:hAnsi="Helvetica" w:cs="Helvetica"/>
          <w:color w:val="002060"/>
          <w:sz w:val="18"/>
          <w:szCs w:val="16"/>
        </w:rPr>
        <w:t>Négociation et pilotage des économies structurelles</w:t>
      </w:r>
    </w:p>
    <w:p w:rsidR="005C4125" w:rsidRPr="001E457D" w:rsidRDefault="005C4125" w:rsidP="007B5328">
      <w:pPr>
        <w:pStyle w:val="Paragraphedeliste"/>
        <w:numPr>
          <w:ilvl w:val="1"/>
          <w:numId w:val="4"/>
        </w:numPr>
        <w:spacing w:before="80" w:line="276" w:lineRule="auto"/>
        <w:ind w:hanging="357"/>
        <w:jc w:val="both"/>
        <w:rPr>
          <w:rFonts w:ascii="Helvetica" w:hAnsi="Helvetica" w:cs="Helvetica"/>
          <w:color w:val="002060"/>
          <w:sz w:val="18"/>
          <w:szCs w:val="16"/>
        </w:rPr>
      </w:pPr>
      <w:r w:rsidRPr="001E457D">
        <w:rPr>
          <w:rFonts w:ascii="Helvetica" w:hAnsi="Helvetica" w:cs="Helvetica"/>
          <w:color w:val="002060"/>
          <w:sz w:val="18"/>
          <w:szCs w:val="16"/>
        </w:rPr>
        <w:t>Profession</w:t>
      </w:r>
      <w:r w:rsidR="000E2C1C">
        <w:rPr>
          <w:rFonts w:ascii="Helvetica" w:hAnsi="Helvetica" w:cs="Helvetica"/>
          <w:color w:val="002060"/>
          <w:sz w:val="18"/>
          <w:szCs w:val="16"/>
        </w:rPr>
        <w:t xml:space="preserve">nel expert en optimisation du DSO, des </w:t>
      </w:r>
      <w:proofErr w:type="spellStart"/>
      <w:r w:rsidR="000E2C1C">
        <w:rPr>
          <w:rFonts w:ascii="Helvetica" w:hAnsi="Helvetica" w:cs="Helvetica"/>
          <w:color w:val="002060"/>
          <w:sz w:val="18"/>
          <w:szCs w:val="16"/>
        </w:rPr>
        <w:t>process</w:t>
      </w:r>
      <w:proofErr w:type="spellEnd"/>
      <w:r w:rsidR="008309F4">
        <w:rPr>
          <w:rFonts w:ascii="Helvetica" w:hAnsi="Helvetica" w:cs="Helvetica"/>
          <w:color w:val="002060"/>
          <w:sz w:val="18"/>
          <w:szCs w:val="16"/>
        </w:rPr>
        <w:t xml:space="preserve"> </w:t>
      </w:r>
      <w:r w:rsidRPr="001E457D">
        <w:rPr>
          <w:rFonts w:ascii="Helvetica" w:hAnsi="Helvetica" w:cs="Helvetica"/>
          <w:color w:val="002060"/>
          <w:sz w:val="18"/>
          <w:szCs w:val="16"/>
        </w:rPr>
        <w:t>d</w:t>
      </w:r>
      <w:r w:rsidR="000E2C1C">
        <w:rPr>
          <w:rFonts w:ascii="Helvetica" w:hAnsi="Helvetica" w:cs="Helvetica"/>
          <w:color w:val="002060"/>
          <w:sz w:val="18"/>
          <w:szCs w:val="16"/>
        </w:rPr>
        <w:t>e</w:t>
      </w:r>
      <w:r w:rsidRPr="001E457D">
        <w:rPr>
          <w:rFonts w:ascii="Helvetica" w:hAnsi="Helvetica" w:cs="Helvetica"/>
          <w:color w:val="002060"/>
          <w:sz w:val="18"/>
          <w:szCs w:val="16"/>
        </w:rPr>
        <w:t xml:space="preserve"> budgétisation, </w:t>
      </w:r>
      <w:r w:rsidR="000E2C1C">
        <w:rPr>
          <w:rFonts w:ascii="Helvetica" w:hAnsi="Helvetica" w:cs="Helvetica"/>
          <w:color w:val="002060"/>
          <w:sz w:val="18"/>
          <w:szCs w:val="16"/>
        </w:rPr>
        <w:t xml:space="preserve">de </w:t>
      </w:r>
      <w:proofErr w:type="spellStart"/>
      <w:r w:rsidR="000E2C1C">
        <w:rPr>
          <w:rFonts w:ascii="Helvetica" w:hAnsi="Helvetica" w:cs="Helvetica"/>
          <w:color w:val="002060"/>
          <w:sz w:val="18"/>
          <w:szCs w:val="16"/>
        </w:rPr>
        <w:t>r</w:t>
      </w:r>
      <w:r w:rsidRPr="001E457D">
        <w:rPr>
          <w:rFonts w:ascii="Helvetica" w:hAnsi="Helvetica" w:cs="Helvetica"/>
          <w:color w:val="002060"/>
          <w:sz w:val="18"/>
          <w:szCs w:val="16"/>
        </w:rPr>
        <w:t>olling</w:t>
      </w:r>
      <w:proofErr w:type="spellEnd"/>
      <w:r w:rsidR="008309F4">
        <w:rPr>
          <w:rFonts w:ascii="Helvetica" w:hAnsi="Helvetica" w:cs="Helvetica"/>
          <w:color w:val="002060"/>
          <w:sz w:val="18"/>
          <w:szCs w:val="16"/>
        </w:rPr>
        <w:t xml:space="preserve"> </w:t>
      </w:r>
      <w:proofErr w:type="spellStart"/>
      <w:r w:rsidRPr="001E457D">
        <w:rPr>
          <w:rFonts w:ascii="Helvetica" w:hAnsi="Helvetica" w:cs="Helvetica"/>
          <w:color w:val="002060"/>
          <w:sz w:val="18"/>
          <w:szCs w:val="16"/>
        </w:rPr>
        <w:t>forecast</w:t>
      </w:r>
      <w:proofErr w:type="spellEnd"/>
      <w:r w:rsidR="000E2C1C">
        <w:rPr>
          <w:rFonts w:ascii="Helvetica" w:hAnsi="Helvetica" w:cs="Helvetica"/>
          <w:color w:val="002060"/>
          <w:sz w:val="18"/>
          <w:szCs w:val="16"/>
        </w:rPr>
        <w:t xml:space="preserve"> et de</w:t>
      </w:r>
      <w:r w:rsidR="008309F4">
        <w:rPr>
          <w:rFonts w:ascii="Helvetica" w:hAnsi="Helvetica" w:cs="Helvetica"/>
          <w:color w:val="002060"/>
          <w:sz w:val="18"/>
          <w:szCs w:val="16"/>
        </w:rPr>
        <w:t xml:space="preserve"> </w:t>
      </w:r>
      <w:proofErr w:type="spellStart"/>
      <w:r w:rsidRPr="001E457D">
        <w:rPr>
          <w:rFonts w:ascii="Helvetica" w:hAnsi="Helvetica" w:cs="Helvetica"/>
          <w:color w:val="002060"/>
          <w:sz w:val="18"/>
          <w:szCs w:val="16"/>
        </w:rPr>
        <w:t>reporting</w:t>
      </w:r>
      <w:proofErr w:type="spellEnd"/>
    </w:p>
    <w:p w:rsidR="005C4125" w:rsidRPr="001E457D" w:rsidRDefault="005C4125" w:rsidP="007B5328">
      <w:pPr>
        <w:pStyle w:val="Paragraphedeliste"/>
        <w:numPr>
          <w:ilvl w:val="1"/>
          <w:numId w:val="4"/>
        </w:numPr>
        <w:spacing w:before="80" w:line="276" w:lineRule="auto"/>
        <w:ind w:hanging="357"/>
        <w:jc w:val="both"/>
        <w:rPr>
          <w:rFonts w:ascii="Helvetica" w:hAnsi="Helvetica" w:cs="Helvetica"/>
          <w:color w:val="002060"/>
          <w:sz w:val="18"/>
          <w:szCs w:val="16"/>
        </w:rPr>
      </w:pPr>
      <w:r w:rsidRPr="001E457D">
        <w:rPr>
          <w:rFonts w:ascii="Helvetica" w:hAnsi="Helvetica" w:cs="Helvetica"/>
          <w:color w:val="002060"/>
          <w:sz w:val="18"/>
          <w:szCs w:val="16"/>
        </w:rPr>
        <w:t>Conception de management cockpits sur la base des outils de Business Intelligence (BW, COGNOS, BO)</w:t>
      </w:r>
    </w:p>
    <w:p w:rsidR="005C4125" w:rsidRPr="001E457D" w:rsidRDefault="005C4125" w:rsidP="007B5328">
      <w:pPr>
        <w:pStyle w:val="Paragraphedeliste"/>
        <w:numPr>
          <w:ilvl w:val="0"/>
          <w:numId w:val="4"/>
        </w:numPr>
        <w:spacing w:before="80" w:line="276" w:lineRule="auto"/>
        <w:ind w:hanging="357"/>
        <w:jc w:val="both"/>
        <w:rPr>
          <w:rFonts w:ascii="Helvetica" w:hAnsi="Helvetica" w:cs="Helvetica"/>
          <w:b/>
          <w:color w:val="002060"/>
          <w:sz w:val="18"/>
          <w:szCs w:val="16"/>
        </w:rPr>
      </w:pPr>
      <w:r w:rsidRPr="001E457D">
        <w:rPr>
          <w:rFonts w:ascii="Helvetica" w:hAnsi="Helvetica" w:cs="Helvetica"/>
          <w:b/>
          <w:color w:val="002060"/>
          <w:sz w:val="18"/>
          <w:szCs w:val="16"/>
        </w:rPr>
        <w:t xml:space="preserve">Direction autres fonctions support  </w:t>
      </w:r>
    </w:p>
    <w:p w:rsidR="005C4125" w:rsidRPr="001E457D" w:rsidRDefault="005C4125" w:rsidP="007B5328">
      <w:pPr>
        <w:pStyle w:val="Paragraphedeliste"/>
        <w:numPr>
          <w:ilvl w:val="1"/>
          <w:numId w:val="4"/>
        </w:numPr>
        <w:spacing w:before="80" w:line="276" w:lineRule="auto"/>
        <w:ind w:hanging="357"/>
        <w:jc w:val="both"/>
        <w:rPr>
          <w:rFonts w:ascii="Helvetica" w:hAnsi="Helvetica" w:cs="Helvetica"/>
          <w:color w:val="002060"/>
          <w:sz w:val="18"/>
          <w:szCs w:val="16"/>
        </w:rPr>
      </w:pPr>
      <w:r w:rsidRPr="001E457D">
        <w:rPr>
          <w:rFonts w:ascii="Helvetica" w:hAnsi="Helvetica" w:cs="Helvetica"/>
          <w:color w:val="002060"/>
          <w:sz w:val="18"/>
          <w:szCs w:val="16"/>
        </w:rPr>
        <w:t>Directeur des Ressources Humaines : négociation avec les pa</w:t>
      </w:r>
      <w:r w:rsidR="00E21053" w:rsidRPr="001E457D">
        <w:rPr>
          <w:rFonts w:ascii="Helvetica" w:hAnsi="Helvetica" w:cs="Helvetica"/>
          <w:color w:val="002060"/>
          <w:sz w:val="18"/>
          <w:szCs w:val="16"/>
        </w:rPr>
        <w:t xml:space="preserve">rtenaires sociaux (plan social), </w:t>
      </w:r>
      <w:proofErr w:type="spellStart"/>
      <w:r w:rsidRPr="001E457D">
        <w:rPr>
          <w:rFonts w:ascii="Helvetica" w:hAnsi="Helvetica" w:cs="Helvetica"/>
          <w:color w:val="002060"/>
          <w:sz w:val="18"/>
          <w:szCs w:val="16"/>
        </w:rPr>
        <w:t>redesign</w:t>
      </w:r>
      <w:proofErr w:type="spellEnd"/>
      <w:r w:rsidRPr="001E457D">
        <w:rPr>
          <w:rFonts w:ascii="Helvetica" w:hAnsi="Helvetica" w:cs="Helvetica"/>
          <w:color w:val="002060"/>
          <w:sz w:val="18"/>
          <w:szCs w:val="16"/>
        </w:rPr>
        <w:t xml:space="preserve"> des </w:t>
      </w:r>
      <w:proofErr w:type="spellStart"/>
      <w:r w:rsidRPr="001E457D">
        <w:rPr>
          <w:rFonts w:ascii="Helvetica" w:hAnsi="Helvetica" w:cs="Helvetica"/>
          <w:color w:val="002060"/>
          <w:sz w:val="18"/>
          <w:szCs w:val="16"/>
        </w:rPr>
        <w:t>process</w:t>
      </w:r>
      <w:proofErr w:type="spellEnd"/>
      <w:r w:rsidRPr="001E457D">
        <w:rPr>
          <w:rFonts w:ascii="Helvetica" w:hAnsi="Helvetica" w:cs="Helvetica"/>
          <w:color w:val="002060"/>
          <w:sz w:val="18"/>
          <w:szCs w:val="16"/>
        </w:rPr>
        <w:t>-clés : outils d'évaluation, embauches, entretiens in / out, livret d’accueil, refonte plan de formation</w:t>
      </w:r>
    </w:p>
    <w:p w:rsidR="000169FC" w:rsidRPr="001E457D" w:rsidRDefault="005C4125" w:rsidP="007B5328">
      <w:pPr>
        <w:pStyle w:val="Paragraphedeliste"/>
        <w:numPr>
          <w:ilvl w:val="1"/>
          <w:numId w:val="4"/>
        </w:numPr>
        <w:spacing w:before="80" w:line="276" w:lineRule="auto"/>
        <w:ind w:hanging="357"/>
        <w:jc w:val="both"/>
        <w:rPr>
          <w:rFonts w:ascii="Helvetica" w:hAnsi="Helvetica" w:cs="Helvetica"/>
          <w:color w:val="002060"/>
          <w:sz w:val="18"/>
          <w:szCs w:val="16"/>
        </w:rPr>
      </w:pPr>
      <w:r w:rsidRPr="001E457D">
        <w:rPr>
          <w:rFonts w:ascii="Helvetica" w:hAnsi="Helvetica" w:cs="Helvetica"/>
          <w:color w:val="002060"/>
          <w:sz w:val="18"/>
          <w:szCs w:val="16"/>
        </w:rPr>
        <w:t xml:space="preserve">Extension du périmètre de management </w:t>
      </w:r>
      <w:r w:rsidR="002F714A" w:rsidRPr="001E457D">
        <w:rPr>
          <w:rFonts w:ascii="Helvetica" w:hAnsi="Helvetica" w:cs="Helvetica"/>
          <w:color w:val="002060"/>
          <w:sz w:val="18"/>
          <w:szCs w:val="16"/>
        </w:rPr>
        <w:t xml:space="preserve">à </w:t>
      </w:r>
      <w:r w:rsidRPr="001E457D">
        <w:rPr>
          <w:rFonts w:ascii="Helvetica" w:hAnsi="Helvetica" w:cs="Helvetica"/>
          <w:color w:val="002060"/>
          <w:sz w:val="18"/>
          <w:szCs w:val="16"/>
        </w:rPr>
        <w:t xml:space="preserve">l'ensemble des fonctions support </w:t>
      </w:r>
      <w:r w:rsidR="002F714A" w:rsidRPr="001E457D">
        <w:rPr>
          <w:rFonts w:ascii="Helvetica" w:hAnsi="Helvetica" w:cs="Helvetica"/>
          <w:color w:val="002060"/>
          <w:sz w:val="18"/>
          <w:szCs w:val="16"/>
        </w:rPr>
        <w:t>(</w:t>
      </w:r>
      <w:r w:rsidRPr="001E457D">
        <w:rPr>
          <w:rFonts w:ascii="Helvetica" w:hAnsi="Helvetica" w:cs="Helvetica"/>
          <w:color w:val="002060"/>
          <w:sz w:val="18"/>
          <w:szCs w:val="16"/>
        </w:rPr>
        <w:t xml:space="preserve">Juridique, </w:t>
      </w:r>
      <w:r w:rsidR="002F714A" w:rsidRPr="001E457D">
        <w:rPr>
          <w:rFonts w:ascii="Helvetica" w:hAnsi="Helvetica" w:cs="Helvetica"/>
          <w:color w:val="002060"/>
          <w:sz w:val="18"/>
          <w:szCs w:val="16"/>
        </w:rPr>
        <w:t xml:space="preserve">IT, </w:t>
      </w:r>
      <w:proofErr w:type="spellStart"/>
      <w:r w:rsidRPr="001E457D">
        <w:rPr>
          <w:rFonts w:ascii="Helvetica" w:hAnsi="Helvetica" w:cs="Helvetica"/>
          <w:color w:val="002060"/>
          <w:sz w:val="18"/>
          <w:szCs w:val="16"/>
        </w:rPr>
        <w:t>Supply</w:t>
      </w:r>
      <w:proofErr w:type="spellEnd"/>
      <w:r w:rsidRPr="001E457D">
        <w:rPr>
          <w:rFonts w:ascii="Helvetica" w:hAnsi="Helvetica" w:cs="Helvetica"/>
          <w:color w:val="002060"/>
          <w:sz w:val="18"/>
          <w:szCs w:val="16"/>
        </w:rPr>
        <w:t>-Chain).</w:t>
      </w:r>
    </w:p>
    <w:p w:rsidR="002F714A" w:rsidRPr="007B5328" w:rsidRDefault="002F714A" w:rsidP="002F714A">
      <w:pPr>
        <w:pStyle w:val="Paragraphedeliste"/>
        <w:spacing w:before="80"/>
        <w:ind w:left="1440"/>
        <w:jc w:val="both"/>
        <w:rPr>
          <w:rFonts w:ascii="Helvetica" w:hAnsi="Helvetica" w:cs="Helvetica"/>
          <w:color w:val="002060"/>
          <w:sz w:val="6"/>
          <w:szCs w:val="16"/>
        </w:rPr>
      </w:pPr>
    </w:p>
    <w:p w:rsidR="005C4125" w:rsidRPr="001E457D" w:rsidRDefault="005C4125" w:rsidP="002F714A">
      <w:pPr>
        <w:spacing w:before="80"/>
        <w:jc w:val="both"/>
        <w:rPr>
          <w:rFonts w:ascii="Helvetica" w:hAnsi="Helvetica" w:cs="Helvetica"/>
          <w:b/>
          <w:sz w:val="20"/>
          <w:szCs w:val="16"/>
        </w:rPr>
      </w:pPr>
      <w:r w:rsidRPr="001E457D">
        <w:rPr>
          <w:rFonts w:ascii="Helvetica" w:hAnsi="Helvetica" w:cs="Helvetica"/>
          <w:b/>
          <w:sz w:val="20"/>
          <w:szCs w:val="16"/>
        </w:rPr>
        <w:t>Acteur de la conception stratégique et de</w:t>
      </w:r>
      <w:r w:rsidR="005136D0" w:rsidRPr="001E457D">
        <w:rPr>
          <w:rFonts w:ascii="Helvetica" w:hAnsi="Helvetica" w:cs="Helvetica"/>
          <w:b/>
          <w:sz w:val="20"/>
          <w:szCs w:val="16"/>
        </w:rPr>
        <w:t xml:space="preserve"> son déploiement opérationnel</w:t>
      </w:r>
    </w:p>
    <w:p w:rsidR="005C4125" w:rsidRPr="001E457D" w:rsidRDefault="005C4125" w:rsidP="007B5328">
      <w:pPr>
        <w:pStyle w:val="Paragraphedeliste"/>
        <w:numPr>
          <w:ilvl w:val="0"/>
          <w:numId w:val="7"/>
        </w:numPr>
        <w:spacing w:before="80" w:line="276" w:lineRule="auto"/>
        <w:rPr>
          <w:rFonts w:ascii="Helvetica" w:hAnsi="Helvetica" w:cs="Helvetica"/>
          <w:color w:val="002060"/>
          <w:sz w:val="18"/>
          <w:szCs w:val="16"/>
        </w:rPr>
      </w:pPr>
      <w:r w:rsidRPr="001E457D">
        <w:rPr>
          <w:rFonts w:ascii="Helvetica" w:hAnsi="Helvetica" w:cs="Helvetica"/>
          <w:b/>
          <w:color w:val="002060"/>
          <w:sz w:val="18"/>
          <w:szCs w:val="16"/>
        </w:rPr>
        <w:t>Accompagnement de la conduite du changement</w:t>
      </w:r>
      <w:r w:rsidRPr="001E457D">
        <w:rPr>
          <w:rFonts w:ascii="Helvetica" w:hAnsi="Helvetica" w:cs="Helvetica"/>
          <w:color w:val="002060"/>
          <w:sz w:val="18"/>
          <w:szCs w:val="16"/>
        </w:rPr>
        <w:t xml:space="preserve"> : analyses de marchés, pilotage de l’innovation, création des MDD combinant efficience commerciale et optimisation industrielle / </w:t>
      </w:r>
      <w:proofErr w:type="spellStart"/>
      <w:r w:rsidRPr="001E457D">
        <w:rPr>
          <w:rFonts w:ascii="Helvetica" w:hAnsi="Helvetica" w:cs="Helvetica"/>
          <w:color w:val="002060"/>
          <w:sz w:val="18"/>
          <w:szCs w:val="16"/>
        </w:rPr>
        <w:t>Supply</w:t>
      </w:r>
      <w:proofErr w:type="spellEnd"/>
      <w:r w:rsidRPr="001E457D">
        <w:rPr>
          <w:rFonts w:ascii="Helvetica" w:hAnsi="Helvetica" w:cs="Helvetica"/>
          <w:color w:val="002060"/>
          <w:sz w:val="18"/>
          <w:szCs w:val="16"/>
        </w:rPr>
        <w:t xml:space="preserve">-Chain </w:t>
      </w:r>
    </w:p>
    <w:p w:rsidR="005C4125" w:rsidRPr="001E457D" w:rsidRDefault="005C4125" w:rsidP="007B5328">
      <w:pPr>
        <w:pStyle w:val="Paragraphedeliste"/>
        <w:numPr>
          <w:ilvl w:val="0"/>
          <w:numId w:val="7"/>
        </w:numPr>
        <w:spacing w:before="80" w:line="276" w:lineRule="auto"/>
        <w:rPr>
          <w:rFonts w:ascii="Helvetica" w:hAnsi="Helvetica" w:cs="Helvetica"/>
          <w:color w:val="002060"/>
          <w:sz w:val="18"/>
          <w:szCs w:val="16"/>
        </w:rPr>
      </w:pPr>
      <w:r w:rsidRPr="001E457D">
        <w:rPr>
          <w:rFonts w:ascii="Helvetica" w:hAnsi="Helvetica" w:cs="Helvetica"/>
          <w:b/>
          <w:color w:val="002060"/>
          <w:sz w:val="18"/>
          <w:szCs w:val="16"/>
        </w:rPr>
        <w:t>Modélisation des hypothèses commerciales et participation aux négociations de référencement</w:t>
      </w:r>
      <w:r w:rsidRPr="001E457D">
        <w:rPr>
          <w:rFonts w:ascii="Helvetica" w:hAnsi="Helvetica" w:cs="Helvetica"/>
          <w:color w:val="002060"/>
          <w:sz w:val="18"/>
          <w:szCs w:val="16"/>
        </w:rPr>
        <w:t xml:space="preserve"> avec la Direction c</w:t>
      </w:r>
      <w:r w:rsidR="003E4F02">
        <w:rPr>
          <w:rFonts w:ascii="Helvetica" w:hAnsi="Helvetica" w:cs="Helvetica"/>
          <w:color w:val="002060"/>
          <w:sz w:val="18"/>
          <w:szCs w:val="16"/>
        </w:rPr>
        <w:t>ommerciale et les comptes-clés</w:t>
      </w:r>
    </w:p>
    <w:p w:rsidR="00331229" w:rsidRPr="001E457D" w:rsidRDefault="005C4125" w:rsidP="007B5328">
      <w:pPr>
        <w:pStyle w:val="Paragraphedeliste"/>
        <w:numPr>
          <w:ilvl w:val="0"/>
          <w:numId w:val="7"/>
        </w:numPr>
        <w:spacing w:before="80" w:line="276" w:lineRule="auto"/>
        <w:jc w:val="both"/>
        <w:rPr>
          <w:rFonts w:ascii="Helvetica" w:hAnsi="Helvetica" w:cs="Helvetica"/>
          <w:b/>
          <w:color w:val="002060"/>
          <w:sz w:val="20"/>
          <w:szCs w:val="16"/>
        </w:rPr>
      </w:pPr>
      <w:r w:rsidRPr="001E457D">
        <w:rPr>
          <w:rFonts w:ascii="Helvetica" w:hAnsi="Helvetica" w:cs="Helvetica"/>
          <w:b/>
          <w:color w:val="002060"/>
          <w:sz w:val="18"/>
          <w:szCs w:val="16"/>
        </w:rPr>
        <w:t>Conception et déploiement des outils d’alignement stratégique</w:t>
      </w:r>
      <w:r w:rsidR="002F714A" w:rsidRPr="001E457D">
        <w:rPr>
          <w:rFonts w:ascii="Helvetica" w:hAnsi="Helvetica" w:cs="Helvetica"/>
          <w:color w:val="002060"/>
          <w:sz w:val="18"/>
          <w:szCs w:val="16"/>
        </w:rPr>
        <w:t xml:space="preserve"> et</w:t>
      </w:r>
      <w:r w:rsidRPr="001E457D">
        <w:rPr>
          <w:rFonts w:ascii="Helvetica" w:hAnsi="Helvetica" w:cs="Helvetica"/>
          <w:color w:val="002060"/>
          <w:sz w:val="18"/>
          <w:szCs w:val="16"/>
        </w:rPr>
        <w:t xml:space="preserve"> mesure de l’efficience opérationnelle </w:t>
      </w:r>
    </w:p>
    <w:p w:rsidR="002F714A" w:rsidRPr="007B5328" w:rsidRDefault="002F714A" w:rsidP="002F714A">
      <w:pPr>
        <w:pStyle w:val="Paragraphedeliste"/>
        <w:spacing w:before="80"/>
        <w:jc w:val="both"/>
        <w:rPr>
          <w:rFonts w:ascii="Helvetica" w:hAnsi="Helvetica" w:cs="Helvetica"/>
          <w:b/>
          <w:color w:val="002060"/>
          <w:sz w:val="6"/>
          <w:szCs w:val="16"/>
        </w:rPr>
      </w:pPr>
    </w:p>
    <w:p w:rsidR="00DC1E93" w:rsidRPr="001E457D" w:rsidRDefault="00DC1E93" w:rsidP="002F714A">
      <w:pPr>
        <w:spacing w:before="80"/>
        <w:jc w:val="both"/>
        <w:rPr>
          <w:rFonts w:ascii="Helvetica" w:hAnsi="Helvetica" w:cs="Helvetica"/>
          <w:b/>
          <w:sz w:val="20"/>
          <w:szCs w:val="16"/>
        </w:rPr>
      </w:pPr>
      <w:r w:rsidRPr="001E457D">
        <w:rPr>
          <w:rFonts w:ascii="Helvetica" w:hAnsi="Helvetica" w:cs="Helvetica"/>
          <w:b/>
          <w:sz w:val="20"/>
          <w:szCs w:val="16"/>
        </w:rPr>
        <w:t>Manager exigeant, humain et responsable</w:t>
      </w:r>
    </w:p>
    <w:p w:rsidR="00DC1E93" w:rsidRPr="001E457D" w:rsidRDefault="002F714A" w:rsidP="007B5328">
      <w:pPr>
        <w:pStyle w:val="Paragraphedeliste"/>
        <w:numPr>
          <w:ilvl w:val="0"/>
          <w:numId w:val="8"/>
        </w:numPr>
        <w:spacing w:before="80" w:line="276" w:lineRule="auto"/>
        <w:rPr>
          <w:rFonts w:ascii="Helvetica" w:hAnsi="Helvetica" w:cs="Helvetica"/>
          <w:color w:val="002060"/>
          <w:sz w:val="18"/>
          <w:szCs w:val="18"/>
        </w:rPr>
      </w:pPr>
      <w:r w:rsidRPr="001E457D">
        <w:rPr>
          <w:rFonts w:ascii="Helvetica" w:hAnsi="Helvetica" w:cs="Helvetica"/>
          <w:b/>
          <w:color w:val="002060"/>
          <w:sz w:val="18"/>
          <w:szCs w:val="18"/>
        </w:rPr>
        <w:t>Vision</w:t>
      </w:r>
      <w:r w:rsidR="00DC1E93" w:rsidRPr="001E457D">
        <w:rPr>
          <w:rFonts w:ascii="Helvetica" w:hAnsi="Helvetica" w:cs="Helvetica"/>
          <w:b/>
          <w:color w:val="002060"/>
          <w:sz w:val="18"/>
          <w:szCs w:val="18"/>
        </w:rPr>
        <w:t xml:space="preserve"> apportée aux équipes</w:t>
      </w:r>
      <w:r w:rsidR="00DC1E93" w:rsidRPr="001E457D">
        <w:rPr>
          <w:rFonts w:ascii="Helvetica" w:hAnsi="Helvetica" w:cs="Helvetica"/>
          <w:color w:val="002060"/>
          <w:sz w:val="18"/>
          <w:szCs w:val="18"/>
        </w:rPr>
        <w:t>, feuille de route du Département, comités financiers</w:t>
      </w:r>
    </w:p>
    <w:p w:rsidR="00DC1E93" w:rsidRPr="001E457D" w:rsidRDefault="00DC1E93" w:rsidP="007B5328">
      <w:pPr>
        <w:pStyle w:val="Paragraphedeliste"/>
        <w:numPr>
          <w:ilvl w:val="0"/>
          <w:numId w:val="8"/>
        </w:numPr>
        <w:spacing w:before="80" w:line="276" w:lineRule="auto"/>
        <w:rPr>
          <w:rFonts w:ascii="Helvetica" w:hAnsi="Helvetica" w:cs="Helvetica"/>
          <w:color w:val="002060"/>
          <w:sz w:val="18"/>
          <w:szCs w:val="18"/>
        </w:rPr>
      </w:pPr>
      <w:r w:rsidRPr="001E457D">
        <w:rPr>
          <w:rFonts w:ascii="Helvetica" w:hAnsi="Helvetica" w:cs="Helvetica"/>
          <w:color w:val="002060"/>
          <w:sz w:val="18"/>
          <w:szCs w:val="18"/>
        </w:rPr>
        <w:t xml:space="preserve">Management </w:t>
      </w:r>
      <w:r w:rsidRPr="001E457D">
        <w:rPr>
          <w:rFonts w:ascii="Helvetica" w:hAnsi="Helvetica" w:cs="Helvetica"/>
          <w:b/>
          <w:color w:val="002060"/>
          <w:sz w:val="18"/>
          <w:szCs w:val="18"/>
        </w:rPr>
        <w:t xml:space="preserve">exigeant </w:t>
      </w:r>
      <w:r w:rsidRPr="001E457D">
        <w:rPr>
          <w:rFonts w:ascii="Helvetica" w:hAnsi="Helvetica" w:cs="Helvetica"/>
          <w:color w:val="002060"/>
          <w:sz w:val="18"/>
          <w:szCs w:val="18"/>
        </w:rPr>
        <w:t xml:space="preserve">et </w:t>
      </w:r>
      <w:r w:rsidRPr="001E457D">
        <w:rPr>
          <w:rFonts w:ascii="Helvetica" w:hAnsi="Helvetica" w:cs="Helvetica"/>
          <w:b/>
          <w:color w:val="002060"/>
          <w:sz w:val="18"/>
          <w:szCs w:val="18"/>
        </w:rPr>
        <w:t>bienveillant</w:t>
      </w:r>
      <w:r w:rsidR="003E4F02">
        <w:rPr>
          <w:rFonts w:ascii="Helvetica" w:hAnsi="Helvetica" w:cs="Helvetica"/>
          <w:b/>
          <w:color w:val="002060"/>
          <w:sz w:val="18"/>
          <w:szCs w:val="18"/>
        </w:rPr>
        <w:t xml:space="preserve"> : </w:t>
      </w:r>
      <w:r w:rsidR="003E4F02" w:rsidRPr="003E4F02">
        <w:rPr>
          <w:rFonts w:ascii="Helvetica" w:hAnsi="Helvetica" w:cs="Helvetica"/>
          <w:color w:val="002060"/>
          <w:sz w:val="18"/>
          <w:szCs w:val="18"/>
        </w:rPr>
        <w:t>objectifs clairs et partagés</w:t>
      </w:r>
      <w:r w:rsidR="003E4F02">
        <w:rPr>
          <w:rFonts w:ascii="Helvetica" w:hAnsi="Helvetica" w:cs="Helvetica"/>
          <w:color w:val="002060"/>
          <w:sz w:val="18"/>
          <w:szCs w:val="18"/>
        </w:rPr>
        <w:t>, upgrade méthodologique</w:t>
      </w:r>
    </w:p>
    <w:p w:rsidR="00DC1E93" w:rsidRPr="001E457D" w:rsidRDefault="00DC1E93" w:rsidP="007B5328">
      <w:pPr>
        <w:pStyle w:val="Paragraphedeliste"/>
        <w:numPr>
          <w:ilvl w:val="0"/>
          <w:numId w:val="8"/>
        </w:numPr>
        <w:spacing w:before="80" w:line="276" w:lineRule="auto"/>
        <w:rPr>
          <w:rFonts w:ascii="Helvetica" w:hAnsi="Helvetica" w:cs="Helvetica"/>
          <w:color w:val="002060"/>
          <w:sz w:val="18"/>
          <w:szCs w:val="18"/>
        </w:rPr>
      </w:pPr>
      <w:r w:rsidRPr="001E457D">
        <w:rPr>
          <w:rFonts w:ascii="Helvetica" w:hAnsi="Helvetica" w:cs="Helvetica"/>
          <w:b/>
          <w:color w:val="002060"/>
          <w:sz w:val="18"/>
          <w:szCs w:val="18"/>
        </w:rPr>
        <w:t>Accompagnement et développement des talents</w:t>
      </w:r>
      <w:r w:rsidRPr="001E457D">
        <w:rPr>
          <w:rFonts w:ascii="Helvetica" w:hAnsi="Helvetica" w:cs="Helvetica"/>
          <w:color w:val="002060"/>
          <w:sz w:val="18"/>
          <w:szCs w:val="18"/>
        </w:rPr>
        <w:t xml:space="preserve">, formation interne </w:t>
      </w:r>
    </w:p>
    <w:p w:rsidR="00DC1E93" w:rsidRPr="001E457D" w:rsidRDefault="00DC1E93" w:rsidP="007B5328">
      <w:pPr>
        <w:pStyle w:val="Paragraphedeliste"/>
        <w:numPr>
          <w:ilvl w:val="0"/>
          <w:numId w:val="8"/>
        </w:numPr>
        <w:spacing w:before="80" w:line="276" w:lineRule="auto"/>
        <w:rPr>
          <w:rFonts w:ascii="Helvetica" w:hAnsi="Helvetica" w:cs="Helvetica"/>
          <w:color w:val="002060"/>
          <w:sz w:val="18"/>
          <w:szCs w:val="18"/>
        </w:rPr>
      </w:pPr>
      <w:r w:rsidRPr="001E457D">
        <w:rPr>
          <w:rFonts w:ascii="Helvetica" w:hAnsi="Helvetica" w:cs="Helvetica"/>
          <w:color w:val="002060"/>
          <w:sz w:val="18"/>
          <w:szCs w:val="18"/>
        </w:rPr>
        <w:t xml:space="preserve">Animation de groupe sur la base de la </w:t>
      </w:r>
      <w:r w:rsidRPr="001E457D">
        <w:rPr>
          <w:rFonts w:ascii="Helvetica" w:hAnsi="Helvetica" w:cs="Helvetica"/>
          <w:b/>
          <w:color w:val="002060"/>
          <w:sz w:val="18"/>
          <w:szCs w:val="18"/>
        </w:rPr>
        <w:t>méthodologie AGILE</w:t>
      </w:r>
      <w:r w:rsidRPr="001E457D">
        <w:rPr>
          <w:rFonts w:ascii="Helvetica" w:hAnsi="Helvetica" w:cs="Helvetica"/>
          <w:color w:val="002060"/>
          <w:sz w:val="18"/>
          <w:szCs w:val="18"/>
        </w:rPr>
        <w:t xml:space="preserve">, mise en place du </w:t>
      </w:r>
      <w:r w:rsidRPr="001E457D">
        <w:rPr>
          <w:rFonts w:ascii="Helvetica" w:hAnsi="Helvetica" w:cs="Helvetica"/>
          <w:b/>
          <w:color w:val="002060"/>
          <w:sz w:val="18"/>
          <w:szCs w:val="18"/>
        </w:rPr>
        <w:t>SCRUM</w:t>
      </w:r>
    </w:p>
    <w:p w:rsidR="00DC1E93" w:rsidRPr="001E457D" w:rsidRDefault="00DC1E93" w:rsidP="007B5328">
      <w:pPr>
        <w:pStyle w:val="Paragraphedeliste"/>
        <w:numPr>
          <w:ilvl w:val="0"/>
          <w:numId w:val="8"/>
        </w:numPr>
        <w:spacing w:before="80" w:line="276" w:lineRule="auto"/>
        <w:rPr>
          <w:rFonts w:ascii="Helvetica" w:hAnsi="Helvetica" w:cs="Helvetica"/>
          <w:color w:val="002060"/>
          <w:sz w:val="18"/>
          <w:szCs w:val="18"/>
        </w:rPr>
      </w:pPr>
      <w:r w:rsidRPr="001E457D">
        <w:rPr>
          <w:rFonts w:ascii="Helvetica" w:hAnsi="Helvetica" w:cs="Helvetica"/>
          <w:b/>
          <w:color w:val="002060"/>
          <w:sz w:val="18"/>
          <w:szCs w:val="18"/>
        </w:rPr>
        <w:t xml:space="preserve">Mise en œuvre d’une démarche </w:t>
      </w:r>
      <w:r w:rsidR="008309F4" w:rsidRPr="001E457D">
        <w:rPr>
          <w:rFonts w:ascii="Helvetica" w:hAnsi="Helvetica" w:cs="Helvetica"/>
          <w:b/>
          <w:color w:val="002060"/>
          <w:sz w:val="18"/>
          <w:szCs w:val="18"/>
        </w:rPr>
        <w:t>RSE</w:t>
      </w:r>
      <w:r w:rsidR="008309F4" w:rsidRPr="001E457D">
        <w:rPr>
          <w:rFonts w:ascii="Helvetica" w:hAnsi="Helvetica" w:cs="Helvetica"/>
          <w:color w:val="002060"/>
          <w:sz w:val="18"/>
          <w:szCs w:val="18"/>
        </w:rPr>
        <w:t xml:space="preserve"> :</w:t>
      </w:r>
      <w:r w:rsidRPr="001E457D">
        <w:rPr>
          <w:rFonts w:ascii="Helvetica" w:hAnsi="Helvetica" w:cs="Helvetica"/>
          <w:color w:val="002060"/>
          <w:sz w:val="18"/>
          <w:szCs w:val="18"/>
        </w:rPr>
        <w:t xml:space="preserve"> initiative du déstockage caritatif, démarche d’éco-responsabilité</w:t>
      </w:r>
    </w:p>
    <w:p w:rsidR="00331229" w:rsidRPr="007B5328" w:rsidRDefault="00331229" w:rsidP="0007132E">
      <w:pPr>
        <w:jc w:val="both"/>
        <w:rPr>
          <w:rFonts w:ascii="Helvetica" w:hAnsi="Helvetica" w:cs="Segoe UI"/>
          <w:b/>
          <w:color w:val="002060"/>
          <w:sz w:val="12"/>
          <w:szCs w:val="16"/>
        </w:rPr>
      </w:pPr>
    </w:p>
    <w:p w:rsidR="00C30E5E" w:rsidRPr="001E457D" w:rsidRDefault="00B8308C" w:rsidP="00C30E5E">
      <w:pPr>
        <w:autoSpaceDE w:val="0"/>
        <w:autoSpaceDN w:val="0"/>
        <w:adjustRightInd w:val="0"/>
        <w:spacing w:line="0" w:lineRule="atLeast"/>
        <w:ind w:left="-567"/>
        <w:rPr>
          <w:rFonts w:ascii="Helvetica" w:hAnsi="Helvetica" w:cs="Trebuchet MS"/>
          <w:b/>
          <w:bCs/>
          <w:color w:val="000000"/>
          <w:sz w:val="16"/>
          <w:szCs w:val="32"/>
        </w:rPr>
      </w:pPr>
      <w:r>
        <w:rPr>
          <w:rFonts w:ascii="Helvetica" w:hAnsi="Helvetica" w:cs="Trebuchet MS"/>
          <w:b/>
          <w:bCs/>
          <w:color w:val="000000"/>
          <w:sz w:val="30"/>
          <w:szCs w:val="32"/>
        </w:rPr>
        <w:t>FORMATION – LANGUES - ACTIVIT</w:t>
      </w:r>
      <w:r w:rsidR="00C30E5E" w:rsidRPr="001E457D">
        <w:rPr>
          <w:rFonts w:ascii="Helvetica" w:hAnsi="Helvetica" w:cs="Trebuchet MS"/>
          <w:b/>
          <w:bCs/>
          <w:color w:val="000000"/>
          <w:sz w:val="30"/>
          <w:szCs w:val="32"/>
        </w:rPr>
        <w:t>ES</w:t>
      </w:r>
      <w:r w:rsidR="00C30E5E" w:rsidRPr="001E457D">
        <w:rPr>
          <w:rFonts w:ascii="Helvetica" w:hAnsi="Helvetica" w:cs="Trebuchet MS"/>
          <w:b/>
          <w:bCs/>
          <w:color w:val="000000"/>
          <w:sz w:val="32"/>
          <w:szCs w:val="32"/>
        </w:rPr>
        <w:br/>
      </w:r>
      <w:r w:rsidR="00C30E5E" w:rsidRPr="001E457D">
        <w:rPr>
          <w:rFonts w:ascii="Helvetica" w:hAnsi="Helvetica" w:cs="Trebuchet MS"/>
          <w:b/>
          <w:bCs/>
          <w:color w:val="000000"/>
          <w:sz w:val="16"/>
          <w:szCs w:val="32"/>
        </w:rPr>
        <w:t>_____________________________________________________________________________________________________________________</w:t>
      </w:r>
    </w:p>
    <w:p w:rsidR="00C30E5E" w:rsidRPr="001E457D" w:rsidRDefault="00DC1E93" w:rsidP="007B5328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1418"/>
        <w:rPr>
          <w:rFonts w:ascii="Helvetica" w:hAnsi="Helvetica" w:cs="Segoe UI"/>
          <w:b/>
          <w:i/>
          <w:color w:val="002060"/>
          <w:sz w:val="18"/>
          <w:szCs w:val="16"/>
        </w:rPr>
      </w:pPr>
      <w:r w:rsidRPr="001E457D">
        <w:rPr>
          <w:rFonts w:ascii="Helvetica" w:hAnsi="Helvetica" w:cs="Segoe UI"/>
          <w:b/>
          <w:color w:val="002060"/>
          <w:sz w:val="18"/>
          <w:szCs w:val="18"/>
        </w:rPr>
        <w:t>Dipl</w:t>
      </w:r>
      <w:r w:rsidR="002F714A" w:rsidRPr="001E457D">
        <w:rPr>
          <w:rFonts w:ascii="Helvetica" w:hAnsi="Helvetica" w:cs="Segoe UI"/>
          <w:b/>
          <w:color w:val="002060"/>
          <w:sz w:val="18"/>
          <w:szCs w:val="18"/>
        </w:rPr>
        <w:t>ôme</w:t>
      </w:r>
      <w:r w:rsidRPr="001E457D">
        <w:rPr>
          <w:rFonts w:ascii="Helvetica" w:hAnsi="Helvetica" w:cs="Segoe UI"/>
          <w:b/>
          <w:color w:val="002060"/>
          <w:sz w:val="18"/>
          <w:szCs w:val="18"/>
        </w:rPr>
        <w:t xml:space="preserve"> de l’Institut d’Etudes Politiques de Paris </w:t>
      </w:r>
      <w:r w:rsidR="00C30E5E" w:rsidRPr="001E457D">
        <w:rPr>
          <w:rFonts w:ascii="Helvetica" w:hAnsi="Helvetica" w:cs="Segoe UI"/>
          <w:b/>
          <w:color w:val="002060"/>
          <w:sz w:val="18"/>
          <w:szCs w:val="18"/>
        </w:rPr>
        <w:t>(Sciences-Po Paris)</w:t>
      </w:r>
      <w:r w:rsidR="00C30E5E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4D761D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C30E5E" w:rsidRPr="005927B1">
        <w:rPr>
          <w:rFonts w:ascii="Helvetica" w:hAnsi="Helvetica" w:cs="Segoe UI"/>
          <w:b/>
          <w:color w:val="002060"/>
          <w:sz w:val="18"/>
          <w:szCs w:val="16"/>
        </w:rPr>
        <w:t>(1989)</w:t>
      </w:r>
    </w:p>
    <w:p w:rsidR="00C30E5E" w:rsidRPr="001E457D" w:rsidRDefault="00DC1E93" w:rsidP="007B5328">
      <w:pPr>
        <w:numPr>
          <w:ilvl w:val="0"/>
          <w:numId w:val="1"/>
        </w:numPr>
        <w:autoSpaceDE w:val="0"/>
        <w:autoSpaceDN w:val="0"/>
        <w:adjustRightInd w:val="0"/>
        <w:spacing w:before="20" w:line="276" w:lineRule="auto"/>
        <w:ind w:left="1418"/>
        <w:rPr>
          <w:rFonts w:ascii="Helvetica" w:hAnsi="Helvetica" w:cs="Segoe UI"/>
          <w:b/>
          <w:i/>
          <w:color w:val="002060"/>
          <w:sz w:val="18"/>
          <w:szCs w:val="16"/>
        </w:rPr>
      </w:pPr>
      <w:r w:rsidRPr="001E457D">
        <w:rPr>
          <w:rFonts w:ascii="Helvetica" w:hAnsi="Helvetica" w:cs="Segoe UI"/>
          <w:b/>
          <w:color w:val="002060"/>
          <w:sz w:val="18"/>
          <w:szCs w:val="18"/>
        </w:rPr>
        <w:t>Dip</w:t>
      </w:r>
      <w:r w:rsidR="004D761D" w:rsidRPr="001E457D">
        <w:rPr>
          <w:rFonts w:ascii="Helvetica" w:hAnsi="Helvetica" w:cs="Segoe UI"/>
          <w:b/>
          <w:color w:val="002060"/>
          <w:sz w:val="18"/>
          <w:szCs w:val="18"/>
        </w:rPr>
        <w:t>l</w:t>
      </w:r>
      <w:r w:rsidRPr="001E457D">
        <w:rPr>
          <w:rFonts w:ascii="Helvetica" w:hAnsi="Helvetica" w:cs="Segoe UI"/>
          <w:b/>
          <w:color w:val="002060"/>
          <w:sz w:val="18"/>
          <w:szCs w:val="18"/>
        </w:rPr>
        <w:t xml:space="preserve">ôme d’Etudes Comptables et Financières </w:t>
      </w:r>
      <w:r w:rsidR="00C30E5E" w:rsidRPr="001E457D">
        <w:rPr>
          <w:rFonts w:ascii="Helvetica" w:hAnsi="Helvetica" w:cs="Segoe UI"/>
          <w:color w:val="002060"/>
          <w:sz w:val="18"/>
          <w:szCs w:val="18"/>
        </w:rPr>
        <w:t xml:space="preserve">(DECF) </w:t>
      </w:r>
      <w:r w:rsidR="00C30E5E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C30E5E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C30E5E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4D761D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C30E5E" w:rsidRPr="005927B1">
        <w:rPr>
          <w:rFonts w:ascii="Helvetica" w:hAnsi="Helvetica" w:cs="Segoe UI"/>
          <w:b/>
          <w:color w:val="002060"/>
          <w:sz w:val="18"/>
          <w:szCs w:val="16"/>
        </w:rPr>
        <w:t>(1992)</w:t>
      </w:r>
    </w:p>
    <w:p w:rsidR="00C30E5E" w:rsidRPr="001E457D" w:rsidRDefault="00DC1E93" w:rsidP="007B5328">
      <w:pPr>
        <w:numPr>
          <w:ilvl w:val="0"/>
          <w:numId w:val="1"/>
        </w:numPr>
        <w:autoSpaceDE w:val="0"/>
        <w:autoSpaceDN w:val="0"/>
        <w:adjustRightInd w:val="0"/>
        <w:spacing w:before="20" w:line="276" w:lineRule="auto"/>
        <w:ind w:left="1418"/>
        <w:rPr>
          <w:rFonts w:ascii="Helvetica" w:hAnsi="Helvetica" w:cs="Segoe UI"/>
          <w:b/>
          <w:i/>
          <w:color w:val="002060"/>
          <w:sz w:val="18"/>
          <w:szCs w:val="16"/>
        </w:rPr>
      </w:pPr>
      <w:r w:rsidRPr="001E457D">
        <w:rPr>
          <w:rFonts w:ascii="Helvetica" w:hAnsi="Helvetica" w:cs="Segoe UI"/>
          <w:b/>
          <w:color w:val="002060"/>
          <w:sz w:val="18"/>
          <w:szCs w:val="18"/>
        </w:rPr>
        <w:t>Maîtrise de Droit des Affaires</w:t>
      </w:r>
      <w:r w:rsidR="00C30E5E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C30E5E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C30E5E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C30E5E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C30E5E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C30E5E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4D761D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C30E5E" w:rsidRPr="005927B1">
        <w:rPr>
          <w:rFonts w:ascii="Helvetica" w:hAnsi="Helvetica" w:cs="Segoe UI"/>
          <w:b/>
          <w:color w:val="002060"/>
          <w:sz w:val="18"/>
          <w:szCs w:val="16"/>
        </w:rPr>
        <w:t>(1991)</w:t>
      </w:r>
      <w:bookmarkStart w:id="0" w:name="_GoBack"/>
      <w:bookmarkEnd w:id="0"/>
    </w:p>
    <w:p w:rsidR="002F714A" w:rsidRPr="001E457D" w:rsidRDefault="00C30E5E" w:rsidP="007B5328">
      <w:pPr>
        <w:numPr>
          <w:ilvl w:val="0"/>
          <w:numId w:val="1"/>
        </w:numPr>
        <w:autoSpaceDE w:val="0"/>
        <w:autoSpaceDN w:val="0"/>
        <w:adjustRightInd w:val="0"/>
        <w:spacing w:before="20" w:line="276" w:lineRule="auto"/>
        <w:ind w:left="1418"/>
        <w:rPr>
          <w:rFonts w:ascii="Helvetica" w:hAnsi="Helvetica" w:cs="Segoe UI"/>
          <w:b/>
          <w:i/>
          <w:color w:val="002060"/>
          <w:sz w:val="18"/>
          <w:szCs w:val="16"/>
        </w:rPr>
      </w:pPr>
      <w:r w:rsidRPr="001E457D">
        <w:rPr>
          <w:rFonts w:ascii="Helvetica" w:hAnsi="Helvetica" w:cs="Segoe UI"/>
          <w:color w:val="002060"/>
          <w:sz w:val="18"/>
          <w:szCs w:val="18"/>
        </w:rPr>
        <w:t xml:space="preserve"> Bac</w:t>
      </w:r>
      <w:r w:rsidR="00DC1E93" w:rsidRPr="001E457D">
        <w:rPr>
          <w:rFonts w:ascii="Helvetica" w:hAnsi="Helvetica" w:cs="Segoe UI"/>
          <w:color w:val="002060"/>
          <w:sz w:val="18"/>
          <w:szCs w:val="18"/>
        </w:rPr>
        <w:t xml:space="preserve"> C – Mention Bien </w:t>
      </w:r>
      <w:r w:rsidRPr="001E457D">
        <w:rPr>
          <w:rFonts w:ascii="Helvetica" w:hAnsi="Helvetica" w:cs="Segoe UI"/>
          <w:color w:val="002060"/>
          <w:sz w:val="18"/>
          <w:szCs w:val="18"/>
        </w:rPr>
        <w:t xml:space="preserve">- Saint Louis de Gonzague (Franklin) </w:t>
      </w:r>
      <w:r w:rsidRPr="001E457D">
        <w:rPr>
          <w:rFonts w:ascii="Helvetica" w:hAnsi="Helvetica" w:cs="Segoe UI"/>
          <w:color w:val="002060"/>
          <w:sz w:val="18"/>
          <w:szCs w:val="18"/>
        </w:rPr>
        <w:tab/>
      </w:r>
      <w:r w:rsidRPr="001E457D">
        <w:rPr>
          <w:rFonts w:ascii="Helvetica" w:hAnsi="Helvetica" w:cs="Segoe UI"/>
          <w:color w:val="002060"/>
          <w:sz w:val="18"/>
          <w:szCs w:val="18"/>
        </w:rPr>
        <w:tab/>
      </w:r>
      <w:r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4D761D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2F714A" w:rsidRPr="005927B1">
        <w:rPr>
          <w:rFonts w:ascii="Helvetica" w:hAnsi="Helvetica" w:cs="Segoe UI"/>
          <w:b/>
          <w:color w:val="002060"/>
          <w:sz w:val="18"/>
          <w:szCs w:val="16"/>
        </w:rPr>
        <w:t>(1986</w:t>
      </w:r>
      <w:r w:rsidRPr="005927B1">
        <w:rPr>
          <w:rFonts w:ascii="Helvetica" w:hAnsi="Helvetica" w:cs="Segoe UI"/>
          <w:b/>
          <w:color w:val="002060"/>
          <w:sz w:val="18"/>
          <w:szCs w:val="16"/>
        </w:rPr>
        <w:t>)</w:t>
      </w:r>
    </w:p>
    <w:p w:rsidR="00C30E5E" w:rsidRPr="001D6BDB" w:rsidRDefault="00DC1E93" w:rsidP="007B5328">
      <w:pPr>
        <w:pStyle w:val="Paragraphedeliste"/>
        <w:numPr>
          <w:ilvl w:val="0"/>
          <w:numId w:val="1"/>
        </w:numPr>
        <w:spacing w:before="20" w:line="276" w:lineRule="auto"/>
        <w:ind w:left="1418"/>
        <w:rPr>
          <w:rFonts w:ascii="Helvetica" w:hAnsi="Helvetica" w:cs="Segoe UI"/>
          <w:color w:val="002060"/>
          <w:sz w:val="18"/>
          <w:szCs w:val="18"/>
          <w:lang w:val="de-DE"/>
        </w:rPr>
      </w:pPr>
      <w:proofErr w:type="spellStart"/>
      <w:r w:rsidRPr="001D6BDB">
        <w:rPr>
          <w:rFonts w:ascii="Helvetica" w:hAnsi="Helvetica" w:cs="Segoe UI"/>
          <w:b/>
          <w:color w:val="002060"/>
          <w:sz w:val="18"/>
          <w:szCs w:val="18"/>
          <w:lang w:val="de-DE"/>
        </w:rPr>
        <w:t>Allemand</w:t>
      </w:r>
      <w:proofErr w:type="spellEnd"/>
      <w:r w:rsidR="00C30E5E" w:rsidRPr="001D6BDB">
        <w:rPr>
          <w:rFonts w:ascii="Helvetica" w:hAnsi="Helvetica" w:cs="Segoe UI"/>
          <w:b/>
          <w:color w:val="002060"/>
          <w:sz w:val="18"/>
          <w:szCs w:val="18"/>
          <w:lang w:val="de-DE"/>
        </w:rPr>
        <w:t>:</w:t>
      </w:r>
      <w:r w:rsidR="008309F4">
        <w:rPr>
          <w:rFonts w:ascii="Helvetica" w:hAnsi="Helvetica" w:cs="Segoe UI"/>
          <w:b/>
          <w:color w:val="002060"/>
          <w:sz w:val="18"/>
          <w:szCs w:val="18"/>
          <w:lang w:val="de-DE"/>
        </w:rPr>
        <w:t xml:space="preserve"> </w:t>
      </w:r>
      <w:proofErr w:type="spellStart"/>
      <w:r w:rsidR="00C30E5E" w:rsidRPr="00F84A12">
        <w:rPr>
          <w:rFonts w:ascii="Helvetica" w:hAnsi="Helvetica" w:cs="Segoe UI"/>
          <w:color w:val="002060"/>
          <w:sz w:val="18"/>
          <w:szCs w:val="18"/>
          <w:lang w:val="de-DE"/>
        </w:rPr>
        <w:t>bilingu</w:t>
      </w:r>
      <w:r w:rsidRPr="00F84A12">
        <w:rPr>
          <w:rFonts w:ascii="Helvetica" w:hAnsi="Helvetica" w:cs="Segoe UI"/>
          <w:color w:val="002060"/>
          <w:sz w:val="18"/>
          <w:szCs w:val="18"/>
          <w:lang w:val="de-DE"/>
        </w:rPr>
        <w:t>e</w:t>
      </w:r>
      <w:proofErr w:type="spellEnd"/>
      <w:r w:rsidR="00C30E5E" w:rsidRPr="001D6BDB">
        <w:rPr>
          <w:rFonts w:ascii="Helvetica" w:hAnsi="Helvetica" w:cs="Segoe UI"/>
          <w:color w:val="002060"/>
          <w:sz w:val="18"/>
          <w:szCs w:val="18"/>
          <w:lang w:val="de-DE"/>
        </w:rPr>
        <w:t xml:space="preserve">, </w:t>
      </w:r>
      <w:r w:rsidR="00C30E5E" w:rsidRPr="001D6BDB">
        <w:rPr>
          <w:rFonts w:ascii="Helvetica" w:hAnsi="Helvetica" w:cs="Segoe UI"/>
          <w:b/>
          <w:color w:val="002060"/>
          <w:sz w:val="18"/>
          <w:szCs w:val="18"/>
          <w:lang w:val="de-DE"/>
        </w:rPr>
        <w:t>Diplom Deutsch als Fremdsprache</w:t>
      </w:r>
      <w:r w:rsidR="004D761D" w:rsidRPr="001D6BDB">
        <w:rPr>
          <w:rFonts w:ascii="Helvetica" w:hAnsi="Helvetica" w:cs="Segoe UI"/>
          <w:b/>
          <w:color w:val="002060"/>
          <w:sz w:val="18"/>
          <w:szCs w:val="18"/>
          <w:lang w:val="de-DE"/>
        </w:rPr>
        <w:t xml:space="preserve"> (Goethe Institut) </w:t>
      </w:r>
      <w:r w:rsidR="004D761D" w:rsidRPr="001D6BDB">
        <w:rPr>
          <w:rFonts w:ascii="Helvetica" w:hAnsi="Helvetica" w:cs="Segoe UI"/>
          <w:b/>
          <w:color w:val="002060"/>
          <w:sz w:val="18"/>
          <w:szCs w:val="18"/>
          <w:lang w:val="de-DE"/>
        </w:rPr>
        <w:tab/>
      </w:r>
      <w:r w:rsidR="004D761D" w:rsidRPr="001D6BDB">
        <w:rPr>
          <w:rFonts w:ascii="Helvetica" w:hAnsi="Helvetica" w:cs="Segoe UI"/>
          <w:b/>
          <w:color w:val="002060"/>
          <w:sz w:val="18"/>
          <w:szCs w:val="18"/>
          <w:lang w:val="de-DE"/>
        </w:rPr>
        <w:tab/>
        <w:t>(</w:t>
      </w:r>
      <w:r w:rsidR="00C30E5E" w:rsidRPr="001D6BDB">
        <w:rPr>
          <w:rFonts w:ascii="Helvetica" w:hAnsi="Helvetica" w:cs="Segoe UI"/>
          <w:b/>
          <w:color w:val="002060"/>
          <w:sz w:val="18"/>
          <w:szCs w:val="18"/>
          <w:lang w:val="de-DE"/>
        </w:rPr>
        <w:t>1990)</w:t>
      </w:r>
    </w:p>
    <w:p w:rsidR="00C30E5E" w:rsidRPr="001E457D" w:rsidRDefault="008309F4" w:rsidP="007B5328">
      <w:pPr>
        <w:numPr>
          <w:ilvl w:val="0"/>
          <w:numId w:val="1"/>
        </w:numPr>
        <w:autoSpaceDE w:val="0"/>
        <w:autoSpaceDN w:val="0"/>
        <w:adjustRightInd w:val="0"/>
        <w:spacing w:before="20" w:line="276" w:lineRule="auto"/>
        <w:ind w:left="1418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 w:cs="Segoe UI"/>
          <w:b/>
          <w:color w:val="002060"/>
          <w:sz w:val="18"/>
          <w:szCs w:val="18"/>
        </w:rPr>
        <w:t>Anglais :</w:t>
      </w:r>
      <w:r w:rsidR="00C30E5E" w:rsidRPr="001E457D">
        <w:rPr>
          <w:rFonts w:ascii="Helvetica" w:hAnsi="Helvetica" w:cs="Segoe UI"/>
          <w:color w:val="002060"/>
          <w:sz w:val="18"/>
          <w:szCs w:val="18"/>
        </w:rPr>
        <w:t xml:space="preserve">  bilingu</w:t>
      </w:r>
      <w:r w:rsidR="00B00529" w:rsidRPr="001E457D">
        <w:rPr>
          <w:rFonts w:ascii="Helvetica" w:hAnsi="Helvetica" w:cs="Segoe UI"/>
          <w:color w:val="002060"/>
          <w:sz w:val="18"/>
          <w:szCs w:val="18"/>
        </w:rPr>
        <w:t>e</w:t>
      </w:r>
    </w:p>
    <w:p w:rsidR="00C30E5E" w:rsidRPr="001E457D" w:rsidRDefault="00C30E5E" w:rsidP="007B5328">
      <w:pPr>
        <w:numPr>
          <w:ilvl w:val="0"/>
          <w:numId w:val="1"/>
        </w:numPr>
        <w:autoSpaceDE w:val="0"/>
        <w:autoSpaceDN w:val="0"/>
        <w:adjustRightInd w:val="0"/>
        <w:spacing w:before="20" w:line="276" w:lineRule="auto"/>
        <w:ind w:left="1418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 w:cs="Segoe UI"/>
          <w:b/>
          <w:color w:val="002060"/>
          <w:sz w:val="18"/>
          <w:szCs w:val="18"/>
        </w:rPr>
        <w:t>SAP R3</w:t>
      </w:r>
      <w:r w:rsidR="001E457D">
        <w:rPr>
          <w:rFonts w:ascii="Helvetica" w:hAnsi="Helvetica" w:cs="Segoe UI"/>
          <w:color w:val="002060"/>
          <w:sz w:val="18"/>
          <w:szCs w:val="18"/>
        </w:rPr>
        <w:t xml:space="preserve"> (FI-CO, </w:t>
      </w:r>
      <w:r w:rsidRPr="001E457D">
        <w:rPr>
          <w:rFonts w:ascii="Helvetica" w:hAnsi="Helvetica" w:cs="Segoe UI"/>
          <w:color w:val="002060"/>
          <w:sz w:val="18"/>
          <w:szCs w:val="18"/>
        </w:rPr>
        <w:t>BW</w:t>
      </w:r>
      <w:r w:rsidR="001E457D">
        <w:rPr>
          <w:rFonts w:ascii="Helvetica" w:hAnsi="Helvetica" w:cs="Segoe UI"/>
          <w:color w:val="002060"/>
          <w:sz w:val="18"/>
          <w:szCs w:val="18"/>
        </w:rPr>
        <w:t>,</w:t>
      </w:r>
      <w:r w:rsidR="006C4935" w:rsidRPr="001E457D">
        <w:rPr>
          <w:rFonts w:ascii="Helvetica" w:hAnsi="Helvetica" w:cs="Segoe UI"/>
          <w:color w:val="002060"/>
          <w:sz w:val="18"/>
          <w:szCs w:val="18"/>
        </w:rPr>
        <w:t xml:space="preserve"> Business Object</w:t>
      </w:r>
      <w:r w:rsidRPr="001E457D">
        <w:rPr>
          <w:rFonts w:ascii="Helvetica" w:hAnsi="Helvetica" w:cs="Segoe UI"/>
          <w:color w:val="002060"/>
          <w:sz w:val="18"/>
          <w:szCs w:val="18"/>
        </w:rPr>
        <w:t xml:space="preserve">) – COGNOS – </w:t>
      </w:r>
      <w:r w:rsidRPr="001E457D">
        <w:rPr>
          <w:rFonts w:ascii="Helvetica" w:hAnsi="Helvetica" w:cs="Segoe UI"/>
          <w:b/>
          <w:color w:val="002060"/>
          <w:sz w:val="18"/>
          <w:szCs w:val="18"/>
        </w:rPr>
        <w:t xml:space="preserve"> Suite </w:t>
      </w:r>
      <w:r w:rsidR="00B00529" w:rsidRPr="001E457D">
        <w:rPr>
          <w:rFonts w:ascii="Helvetica" w:hAnsi="Helvetica" w:cs="Segoe UI"/>
          <w:b/>
          <w:color w:val="002060"/>
          <w:sz w:val="18"/>
          <w:szCs w:val="18"/>
        </w:rPr>
        <w:t>Office</w:t>
      </w:r>
      <w:r w:rsidR="00B00529" w:rsidRPr="001E457D">
        <w:rPr>
          <w:rFonts w:ascii="Helvetica" w:hAnsi="Helvetica" w:cs="Segoe UI"/>
          <w:color w:val="002060"/>
          <w:sz w:val="18"/>
          <w:szCs w:val="18"/>
        </w:rPr>
        <w:t xml:space="preserve"> (incl. pilotage sous MS Project</w:t>
      </w:r>
      <w:r w:rsidRPr="001E457D">
        <w:rPr>
          <w:rFonts w:ascii="Helvetica" w:hAnsi="Helvetica" w:cs="Segoe UI"/>
          <w:color w:val="002060"/>
          <w:sz w:val="18"/>
          <w:szCs w:val="18"/>
        </w:rPr>
        <w:t>)</w:t>
      </w:r>
    </w:p>
    <w:p w:rsidR="00C30E5E" w:rsidRPr="001E457D" w:rsidRDefault="004326E3" w:rsidP="007B53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20" w:line="276" w:lineRule="auto"/>
        <w:ind w:left="1418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 w:cs="Segoe UI"/>
          <w:color w:val="002060"/>
          <w:sz w:val="18"/>
          <w:szCs w:val="18"/>
        </w:rPr>
        <w:t>M</w:t>
      </w:r>
      <w:r w:rsidR="00B00529" w:rsidRPr="001E457D">
        <w:rPr>
          <w:rFonts w:ascii="Helvetica" w:hAnsi="Helvetica" w:cs="Segoe UI"/>
          <w:color w:val="002060"/>
          <w:sz w:val="18"/>
          <w:szCs w:val="18"/>
        </w:rPr>
        <w:t>embre du</w:t>
      </w:r>
      <w:r w:rsidR="008309F4">
        <w:rPr>
          <w:rFonts w:ascii="Helvetica" w:hAnsi="Helvetica" w:cs="Segoe UI"/>
          <w:color w:val="002060"/>
          <w:sz w:val="18"/>
          <w:szCs w:val="18"/>
        </w:rPr>
        <w:t xml:space="preserve"> </w:t>
      </w:r>
      <w:r w:rsidR="00C30E5E" w:rsidRPr="001E457D">
        <w:rPr>
          <w:rFonts w:ascii="Helvetica" w:hAnsi="Helvetica" w:cs="Segoe UI"/>
          <w:b/>
          <w:color w:val="002060"/>
          <w:sz w:val="18"/>
          <w:szCs w:val="18"/>
        </w:rPr>
        <w:t xml:space="preserve">CEFA </w:t>
      </w:r>
      <w:r w:rsidR="00C30E5E" w:rsidRPr="001E457D">
        <w:rPr>
          <w:rFonts w:ascii="Helvetica" w:hAnsi="Helvetica" w:cs="Segoe UI"/>
          <w:color w:val="002060"/>
          <w:sz w:val="18"/>
          <w:szCs w:val="18"/>
        </w:rPr>
        <w:t>(</w:t>
      </w:r>
      <w:r w:rsidR="00B00529" w:rsidRPr="001E457D">
        <w:rPr>
          <w:rFonts w:ascii="Helvetica" w:hAnsi="Helvetica" w:cs="Segoe UI"/>
          <w:color w:val="002060"/>
          <w:sz w:val="18"/>
          <w:szCs w:val="18"/>
        </w:rPr>
        <w:t>Club Economique Franco-Allemand) et de l’</w:t>
      </w:r>
      <w:r w:rsidR="00C30E5E" w:rsidRPr="001E457D">
        <w:rPr>
          <w:rFonts w:ascii="Helvetica" w:hAnsi="Helvetica" w:cs="Segoe UI"/>
          <w:b/>
          <w:color w:val="002060"/>
          <w:sz w:val="18"/>
          <w:szCs w:val="18"/>
        </w:rPr>
        <w:t>USF</w:t>
      </w:r>
      <w:r w:rsidR="00B00529" w:rsidRPr="001E457D">
        <w:rPr>
          <w:rFonts w:ascii="Helvetica" w:hAnsi="Helvetica" w:cs="Segoe UI"/>
          <w:color w:val="002060"/>
          <w:sz w:val="18"/>
          <w:szCs w:val="18"/>
        </w:rPr>
        <w:t xml:space="preserve"> (</w:t>
      </w:r>
      <w:proofErr w:type="spellStart"/>
      <w:r w:rsidR="00B00529" w:rsidRPr="001E457D">
        <w:rPr>
          <w:rFonts w:ascii="Helvetica" w:hAnsi="Helvetica" w:cs="Segoe UI"/>
          <w:color w:val="002060"/>
          <w:sz w:val="18"/>
          <w:szCs w:val="18"/>
        </w:rPr>
        <w:t>Ass</w:t>
      </w:r>
      <w:proofErr w:type="spellEnd"/>
      <w:r w:rsidR="005D60E4">
        <w:rPr>
          <w:rFonts w:ascii="Helvetica" w:hAnsi="Helvetica" w:cs="Segoe UI"/>
          <w:color w:val="002060"/>
          <w:sz w:val="18"/>
          <w:szCs w:val="18"/>
        </w:rPr>
        <w:t xml:space="preserve">. </w:t>
      </w:r>
      <w:proofErr w:type="gramStart"/>
      <w:r w:rsidR="008309F4">
        <w:rPr>
          <w:rFonts w:ascii="Helvetica" w:hAnsi="Helvetica" w:cs="Segoe UI"/>
          <w:color w:val="002060"/>
          <w:sz w:val="18"/>
          <w:szCs w:val="18"/>
        </w:rPr>
        <w:t>d</w:t>
      </w:r>
      <w:r w:rsidR="004D761D" w:rsidRPr="001E457D">
        <w:rPr>
          <w:rFonts w:ascii="Helvetica" w:hAnsi="Helvetica" w:cs="Segoe UI"/>
          <w:color w:val="002060"/>
          <w:sz w:val="18"/>
          <w:szCs w:val="18"/>
        </w:rPr>
        <w:t>es</w:t>
      </w:r>
      <w:proofErr w:type="gramEnd"/>
      <w:r w:rsidR="008309F4">
        <w:rPr>
          <w:rFonts w:ascii="Helvetica" w:hAnsi="Helvetica" w:cs="Segoe UI"/>
          <w:color w:val="002060"/>
          <w:sz w:val="18"/>
          <w:szCs w:val="18"/>
        </w:rPr>
        <w:t xml:space="preserve"> </w:t>
      </w:r>
      <w:r w:rsidR="00B00529" w:rsidRPr="001E457D">
        <w:rPr>
          <w:rFonts w:ascii="Helvetica" w:hAnsi="Helvetica" w:cs="Segoe UI"/>
          <w:color w:val="002060"/>
          <w:sz w:val="18"/>
          <w:szCs w:val="18"/>
        </w:rPr>
        <w:t>utilisateurs SAP francophones</w:t>
      </w:r>
      <w:r w:rsidR="00C30E5E" w:rsidRPr="001E457D">
        <w:rPr>
          <w:rFonts w:ascii="Helvetica" w:hAnsi="Helvetica" w:cs="Segoe UI"/>
          <w:color w:val="002060"/>
          <w:sz w:val="18"/>
          <w:szCs w:val="18"/>
        </w:rPr>
        <w:t xml:space="preserve">) </w:t>
      </w:r>
    </w:p>
    <w:p w:rsidR="00C30E5E" w:rsidRPr="001E457D" w:rsidRDefault="008309F4" w:rsidP="007B532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20" w:line="276" w:lineRule="auto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 w:cs="Segoe UI"/>
          <w:color w:val="002060"/>
          <w:sz w:val="18"/>
          <w:szCs w:val="18"/>
        </w:rPr>
        <w:t>Musique :</w:t>
      </w:r>
      <w:r w:rsidR="00C30E5E" w:rsidRPr="001E457D">
        <w:rPr>
          <w:rFonts w:ascii="Helvetica" w:hAnsi="Helvetica" w:cs="Segoe UI"/>
          <w:color w:val="002060"/>
          <w:sz w:val="18"/>
          <w:szCs w:val="18"/>
        </w:rPr>
        <w:t xml:space="preserve"> Organist</w:t>
      </w:r>
      <w:r w:rsidR="00B00529" w:rsidRPr="001E457D">
        <w:rPr>
          <w:rFonts w:ascii="Helvetica" w:hAnsi="Helvetica" w:cs="Segoe UI"/>
          <w:color w:val="002060"/>
          <w:sz w:val="18"/>
          <w:szCs w:val="18"/>
        </w:rPr>
        <w:t>e</w:t>
      </w:r>
      <w:r>
        <w:rPr>
          <w:rFonts w:ascii="Helvetica" w:hAnsi="Helvetica" w:cs="Segoe UI"/>
          <w:color w:val="002060"/>
          <w:sz w:val="18"/>
          <w:szCs w:val="18"/>
        </w:rPr>
        <w:t xml:space="preserve"> </w:t>
      </w:r>
      <w:r w:rsidR="00B00529" w:rsidRPr="001E457D">
        <w:rPr>
          <w:rFonts w:ascii="Helvetica" w:hAnsi="Helvetica" w:cs="Segoe UI"/>
          <w:color w:val="002060"/>
          <w:sz w:val="18"/>
          <w:szCs w:val="18"/>
        </w:rPr>
        <w:t xml:space="preserve">titulaire à Paris </w:t>
      </w:r>
      <w:r w:rsidR="00C30E5E" w:rsidRPr="001E457D">
        <w:rPr>
          <w:rFonts w:ascii="Helvetica" w:hAnsi="Helvetica" w:cs="Segoe UI"/>
          <w:color w:val="002060"/>
          <w:sz w:val="18"/>
          <w:szCs w:val="18"/>
        </w:rPr>
        <w:t xml:space="preserve">– </w:t>
      </w:r>
      <w:r w:rsidR="00B00529" w:rsidRPr="001E457D">
        <w:rPr>
          <w:rFonts w:ascii="Helvetica" w:hAnsi="Helvetica" w:cs="Segoe UI"/>
          <w:color w:val="002060"/>
          <w:sz w:val="18"/>
          <w:szCs w:val="18"/>
        </w:rPr>
        <w:t xml:space="preserve">Prix d’Orgue de la Ville de Paris </w:t>
      </w:r>
      <w:r w:rsidR="00C30E5E" w:rsidRPr="001E457D">
        <w:rPr>
          <w:rFonts w:ascii="Helvetica" w:hAnsi="Helvetica" w:cs="Segoe UI"/>
          <w:color w:val="002060"/>
          <w:sz w:val="18"/>
          <w:szCs w:val="18"/>
        </w:rPr>
        <w:t>(DFE) (St Eustache 2001)</w:t>
      </w:r>
    </w:p>
    <w:p w:rsidR="004011CD" w:rsidRPr="001E457D" w:rsidRDefault="004011CD">
      <w:pPr>
        <w:rPr>
          <w:sz w:val="10"/>
        </w:rPr>
      </w:pPr>
    </w:p>
    <w:p w:rsidR="00C226D2" w:rsidRPr="001E457D" w:rsidRDefault="00E21053" w:rsidP="00C226D2">
      <w:pPr>
        <w:autoSpaceDE w:val="0"/>
        <w:autoSpaceDN w:val="0"/>
        <w:adjustRightInd w:val="0"/>
        <w:spacing w:line="0" w:lineRule="atLeast"/>
        <w:ind w:left="-567"/>
        <w:rPr>
          <w:sz w:val="12"/>
        </w:rPr>
      </w:pPr>
      <w:r w:rsidRPr="001E457D">
        <w:rPr>
          <w:rFonts w:ascii="Helvetica" w:hAnsi="Helvetica" w:cs="Trebuchet MS"/>
          <w:b/>
          <w:bCs/>
          <w:color w:val="000000"/>
          <w:sz w:val="30"/>
          <w:szCs w:val="32"/>
        </w:rPr>
        <w:t>E</w:t>
      </w:r>
      <w:r w:rsidR="000169FC" w:rsidRPr="001E457D">
        <w:rPr>
          <w:rFonts w:ascii="Helvetica" w:hAnsi="Helvetica" w:cs="Trebuchet MS"/>
          <w:b/>
          <w:bCs/>
          <w:color w:val="000000"/>
          <w:sz w:val="30"/>
          <w:szCs w:val="32"/>
        </w:rPr>
        <w:t>XPERIENCE</w:t>
      </w:r>
      <w:r w:rsidRPr="001E457D">
        <w:rPr>
          <w:rFonts w:ascii="Helvetica" w:hAnsi="Helvetica" w:cs="Trebuchet MS"/>
          <w:b/>
          <w:bCs/>
          <w:color w:val="000000"/>
          <w:sz w:val="30"/>
          <w:szCs w:val="32"/>
        </w:rPr>
        <w:t xml:space="preserve"> PROFESSIONELLE</w:t>
      </w:r>
      <w:r w:rsidR="000169FC" w:rsidRPr="001E457D">
        <w:rPr>
          <w:rFonts w:ascii="Helvetica" w:hAnsi="Helvetica" w:cs="Trebuchet MS"/>
          <w:b/>
          <w:bCs/>
          <w:color w:val="000000"/>
          <w:sz w:val="32"/>
          <w:szCs w:val="32"/>
        </w:rPr>
        <w:br/>
      </w:r>
      <w:r w:rsidR="000169FC" w:rsidRPr="001E457D">
        <w:rPr>
          <w:rFonts w:ascii="Helvetica" w:hAnsi="Helvetica" w:cs="Trebuchet MS"/>
          <w:b/>
          <w:bCs/>
          <w:color w:val="000000"/>
          <w:sz w:val="16"/>
          <w:szCs w:val="32"/>
        </w:rPr>
        <w:t>_____________________________________________________________________________________________________________________</w:t>
      </w:r>
    </w:p>
    <w:p w:rsidR="00C226D2" w:rsidRPr="001E457D" w:rsidRDefault="00C226D2" w:rsidP="00C226D2">
      <w:pPr>
        <w:autoSpaceDE w:val="0"/>
        <w:autoSpaceDN w:val="0"/>
        <w:adjustRightInd w:val="0"/>
        <w:spacing w:line="0" w:lineRule="atLeast"/>
        <w:ind w:left="-567"/>
        <w:rPr>
          <w:rFonts w:ascii="Helvetica" w:hAnsi="Helvetica" w:cs="Segoe UI"/>
          <w:b/>
          <w:color w:val="002060"/>
          <w:sz w:val="20"/>
          <w:szCs w:val="16"/>
        </w:rPr>
      </w:pPr>
    </w:p>
    <w:p w:rsidR="00C226D2" w:rsidRPr="001E457D" w:rsidRDefault="00E21053" w:rsidP="002355A1">
      <w:pPr>
        <w:ind w:hanging="426"/>
        <w:jc w:val="both"/>
        <w:rPr>
          <w:rFonts w:ascii="Helvetica" w:hAnsi="Helvetica" w:cs="Segoe UI"/>
          <w:b/>
          <w:sz w:val="20"/>
          <w:szCs w:val="16"/>
        </w:rPr>
      </w:pPr>
      <w:r w:rsidRPr="001E457D">
        <w:rPr>
          <w:rFonts w:ascii="Helvetica" w:hAnsi="Helvetica" w:cs="Segoe UI"/>
          <w:b/>
          <w:sz w:val="20"/>
          <w:szCs w:val="16"/>
        </w:rPr>
        <w:t xml:space="preserve">Groupe </w:t>
      </w:r>
      <w:r w:rsidR="000169FC" w:rsidRPr="001E457D">
        <w:rPr>
          <w:rFonts w:ascii="Helvetica" w:hAnsi="Helvetica" w:cs="Segoe UI"/>
          <w:b/>
          <w:sz w:val="20"/>
          <w:szCs w:val="16"/>
        </w:rPr>
        <w:t>PERRIGO</w:t>
      </w:r>
      <w:r w:rsidR="00C226D2" w:rsidRPr="001E457D">
        <w:rPr>
          <w:rFonts w:ascii="Helvetica" w:hAnsi="Helvetica" w:cs="Segoe UI"/>
          <w:b/>
          <w:sz w:val="20"/>
          <w:szCs w:val="16"/>
        </w:rPr>
        <w:tab/>
      </w:r>
      <w:proofErr w:type="spellStart"/>
      <w:r w:rsidR="00C226D2" w:rsidRPr="001E457D">
        <w:rPr>
          <w:rFonts w:ascii="Helvetica" w:hAnsi="Helvetica" w:cs="Segoe UI"/>
          <w:b/>
          <w:sz w:val="20"/>
          <w:szCs w:val="16"/>
        </w:rPr>
        <w:t>PERRIGO</w:t>
      </w:r>
      <w:proofErr w:type="spellEnd"/>
      <w:r w:rsidR="00C226D2" w:rsidRPr="001E457D">
        <w:rPr>
          <w:rFonts w:ascii="Helvetica" w:hAnsi="Helvetica" w:cs="Segoe UI"/>
          <w:b/>
          <w:sz w:val="20"/>
          <w:szCs w:val="16"/>
        </w:rPr>
        <w:t xml:space="preserve"> CSCI (</w:t>
      </w:r>
      <w:proofErr w:type="spellStart"/>
      <w:r w:rsidR="00C226D2" w:rsidRPr="001E457D">
        <w:rPr>
          <w:rFonts w:ascii="Helvetica" w:hAnsi="Helvetica" w:cs="Segoe UI"/>
          <w:b/>
          <w:sz w:val="20"/>
          <w:szCs w:val="16"/>
        </w:rPr>
        <w:t>Corporate</w:t>
      </w:r>
      <w:proofErr w:type="spellEnd"/>
      <w:r w:rsidR="00C226D2" w:rsidRPr="001E457D">
        <w:rPr>
          <w:rFonts w:ascii="Helvetica" w:hAnsi="Helvetica" w:cs="Segoe UI"/>
          <w:b/>
          <w:sz w:val="20"/>
          <w:szCs w:val="16"/>
        </w:rPr>
        <w:t xml:space="preserve"> Europe)</w:t>
      </w:r>
    </w:p>
    <w:p w:rsidR="00C226D2" w:rsidRPr="001E457D" w:rsidRDefault="002355A1" w:rsidP="00E21053">
      <w:pPr>
        <w:spacing w:before="60"/>
        <w:ind w:left="709" w:firstLine="284"/>
        <w:jc w:val="both"/>
        <w:rPr>
          <w:rFonts w:ascii="Helvetica" w:hAnsi="Helvetica" w:cs="Segoe UI"/>
          <w:b/>
          <w:i/>
          <w:sz w:val="20"/>
          <w:szCs w:val="16"/>
        </w:rPr>
      </w:pPr>
      <w:r w:rsidRPr="001E457D">
        <w:rPr>
          <w:rFonts w:ascii="Helvetica" w:hAnsi="Helvetica" w:cs="Segoe UI"/>
          <w:b/>
          <w:i/>
          <w:sz w:val="20"/>
          <w:szCs w:val="16"/>
        </w:rPr>
        <w:tab/>
      </w:r>
      <w:r w:rsidR="00C226D2" w:rsidRPr="001E457D">
        <w:rPr>
          <w:rFonts w:ascii="Helvetica" w:hAnsi="Helvetica" w:cs="Segoe UI"/>
          <w:b/>
          <w:i/>
          <w:sz w:val="20"/>
          <w:szCs w:val="16"/>
        </w:rPr>
        <w:t>Direct</w:t>
      </w:r>
      <w:r w:rsidR="00A660BE">
        <w:rPr>
          <w:rFonts w:ascii="Helvetica" w:hAnsi="Helvetica" w:cs="Segoe UI"/>
          <w:b/>
          <w:i/>
          <w:sz w:val="20"/>
          <w:szCs w:val="16"/>
        </w:rPr>
        <w:t>eur SAP Inté</w:t>
      </w:r>
      <w:r w:rsidR="00E21053" w:rsidRPr="001E457D">
        <w:rPr>
          <w:rFonts w:ascii="Helvetica" w:hAnsi="Helvetica" w:cs="Segoe UI"/>
          <w:b/>
          <w:i/>
          <w:sz w:val="20"/>
          <w:szCs w:val="16"/>
        </w:rPr>
        <w:t xml:space="preserve">gration </w:t>
      </w:r>
      <w:r w:rsidR="00763B73" w:rsidRPr="001E457D">
        <w:rPr>
          <w:rFonts w:ascii="Helvetica" w:hAnsi="Helvetica" w:cs="Segoe UI"/>
          <w:b/>
          <w:i/>
          <w:sz w:val="20"/>
          <w:szCs w:val="16"/>
        </w:rPr>
        <w:t>CSCI</w:t>
      </w:r>
      <w:r w:rsidR="001A4C2C" w:rsidRPr="001E457D">
        <w:rPr>
          <w:rFonts w:ascii="Helvetica" w:hAnsi="Helvetica" w:cs="Segoe UI"/>
          <w:b/>
          <w:i/>
          <w:sz w:val="20"/>
          <w:szCs w:val="16"/>
        </w:rPr>
        <w:tab/>
      </w:r>
      <w:r w:rsidR="001A4C2C" w:rsidRPr="001E457D">
        <w:rPr>
          <w:rFonts w:ascii="Helvetica" w:hAnsi="Helvetica" w:cs="Segoe UI"/>
          <w:b/>
          <w:i/>
          <w:sz w:val="20"/>
          <w:szCs w:val="16"/>
        </w:rPr>
        <w:tab/>
      </w:r>
      <w:r w:rsidR="001A4C2C" w:rsidRPr="001E457D">
        <w:rPr>
          <w:rFonts w:ascii="Helvetica" w:hAnsi="Helvetica" w:cs="Segoe UI"/>
          <w:b/>
          <w:i/>
          <w:sz w:val="20"/>
          <w:szCs w:val="16"/>
        </w:rPr>
        <w:tab/>
      </w:r>
      <w:r w:rsidR="001A4C2C" w:rsidRPr="001E457D">
        <w:rPr>
          <w:rFonts w:ascii="Helvetica" w:hAnsi="Helvetica" w:cs="Segoe UI"/>
          <w:b/>
          <w:i/>
          <w:sz w:val="20"/>
          <w:szCs w:val="16"/>
        </w:rPr>
        <w:tab/>
      </w:r>
      <w:r w:rsidR="001A4C2C" w:rsidRPr="001E457D">
        <w:rPr>
          <w:rFonts w:ascii="Helvetica" w:hAnsi="Helvetica" w:cs="Segoe UI"/>
          <w:b/>
          <w:i/>
          <w:sz w:val="20"/>
          <w:szCs w:val="16"/>
        </w:rPr>
        <w:tab/>
      </w:r>
      <w:r w:rsidR="00E21053" w:rsidRPr="001E457D">
        <w:rPr>
          <w:rFonts w:ascii="Helvetica" w:hAnsi="Helvetica" w:cs="Segoe UI"/>
          <w:b/>
          <w:i/>
          <w:sz w:val="20"/>
          <w:szCs w:val="16"/>
        </w:rPr>
        <w:tab/>
      </w:r>
      <w:r w:rsidR="00C226D2" w:rsidRPr="001E457D">
        <w:rPr>
          <w:rFonts w:ascii="Helvetica" w:hAnsi="Helvetica" w:cs="Segoe UI"/>
          <w:b/>
          <w:i/>
          <w:sz w:val="20"/>
          <w:szCs w:val="16"/>
        </w:rPr>
        <w:t>(</w:t>
      </w:r>
      <w:r w:rsidR="00E21053" w:rsidRPr="001E457D">
        <w:rPr>
          <w:rFonts w:ascii="Helvetica" w:hAnsi="Helvetica" w:cs="Segoe UI"/>
          <w:b/>
          <w:i/>
          <w:sz w:val="20"/>
          <w:szCs w:val="16"/>
        </w:rPr>
        <w:t>depuis</w:t>
      </w:r>
      <w:r w:rsidR="00C226D2" w:rsidRPr="001E457D">
        <w:rPr>
          <w:rFonts w:ascii="Helvetica" w:hAnsi="Helvetica" w:cs="Segoe UI"/>
          <w:b/>
          <w:i/>
          <w:sz w:val="20"/>
          <w:szCs w:val="16"/>
        </w:rPr>
        <w:t xml:space="preserve"> 2019)</w:t>
      </w:r>
    </w:p>
    <w:p w:rsidR="00E21053" w:rsidRPr="001E457D" w:rsidRDefault="00E21053" w:rsidP="00E21053">
      <w:pPr>
        <w:autoSpaceDE w:val="0"/>
        <w:autoSpaceDN w:val="0"/>
        <w:adjustRightInd w:val="0"/>
        <w:spacing w:before="40"/>
        <w:ind w:left="1134" w:hanging="1560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 w:cs="Segoe UI"/>
          <w:color w:val="002060"/>
          <w:sz w:val="16"/>
          <w:szCs w:val="18"/>
        </w:rPr>
        <w:t xml:space="preserve">Fabrication et </w:t>
      </w:r>
      <w:proofErr w:type="spellStart"/>
      <w:r w:rsidRPr="001E457D">
        <w:rPr>
          <w:rFonts w:ascii="Helvetica" w:hAnsi="Helvetica" w:cs="Segoe UI"/>
          <w:color w:val="002060"/>
          <w:sz w:val="16"/>
          <w:szCs w:val="18"/>
        </w:rPr>
        <w:t>Dist</w:t>
      </w:r>
      <w:proofErr w:type="spellEnd"/>
      <w:r w:rsidRPr="001E457D">
        <w:rPr>
          <w:rFonts w:ascii="Helvetica" w:hAnsi="Helvetica" w:cs="Segoe UI"/>
          <w:color w:val="002060"/>
          <w:sz w:val="16"/>
          <w:szCs w:val="18"/>
        </w:rPr>
        <w:t>.</w:t>
      </w:r>
      <w:r w:rsidRPr="001E457D">
        <w:rPr>
          <w:rFonts w:ascii="Helvetica" w:hAnsi="Helvetica" w:cs="Segoe UI"/>
          <w:color w:val="002060"/>
          <w:sz w:val="16"/>
          <w:szCs w:val="18"/>
        </w:rPr>
        <w:tab/>
      </w:r>
      <w:r w:rsidRPr="001E457D">
        <w:rPr>
          <w:rFonts w:ascii="Helvetica" w:hAnsi="Helvetica" w:cs="Segoe UI"/>
          <w:color w:val="002060"/>
          <w:sz w:val="16"/>
          <w:szCs w:val="18"/>
        </w:rPr>
        <w:tab/>
      </w:r>
      <w:r w:rsidR="00F01AF6" w:rsidRPr="001E457D">
        <w:rPr>
          <w:rFonts w:ascii="Helvetica" w:hAnsi="Helvetica" w:cs="Segoe UI"/>
          <w:color w:val="002060"/>
          <w:sz w:val="18"/>
          <w:szCs w:val="18"/>
        </w:rPr>
        <w:t xml:space="preserve">• </w:t>
      </w:r>
      <w:r w:rsidRPr="001E457D">
        <w:rPr>
          <w:rFonts w:ascii="Helvetica" w:hAnsi="Helvetica" w:cs="Segoe UI"/>
          <w:color w:val="002060"/>
          <w:sz w:val="18"/>
          <w:szCs w:val="18"/>
        </w:rPr>
        <w:t>Directeur SAP (projets industriel</w:t>
      </w:r>
      <w:r w:rsidR="006C4935" w:rsidRPr="001E457D">
        <w:rPr>
          <w:rFonts w:ascii="Helvetica" w:hAnsi="Helvetica" w:cs="Segoe UI"/>
          <w:color w:val="002060"/>
          <w:sz w:val="18"/>
          <w:szCs w:val="18"/>
        </w:rPr>
        <w:t>s</w:t>
      </w:r>
      <w:r w:rsidRPr="001E457D">
        <w:rPr>
          <w:rFonts w:ascii="Helvetica" w:hAnsi="Helvetica" w:cs="Segoe UI"/>
          <w:color w:val="002060"/>
          <w:sz w:val="18"/>
          <w:szCs w:val="18"/>
        </w:rPr>
        <w:t xml:space="preserve"> et commerciaux)</w:t>
      </w:r>
    </w:p>
    <w:p w:rsidR="00763B73" w:rsidRPr="001E457D" w:rsidRDefault="00E21053" w:rsidP="00E21053">
      <w:pPr>
        <w:autoSpaceDE w:val="0"/>
        <w:autoSpaceDN w:val="0"/>
        <w:adjustRightInd w:val="0"/>
        <w:spacing w:before="40"/>
        <w:ind w:left="1134" w:hanging="1560"/>
        <w:rPr>
          <w:rFonts w:ascii="Helvetica" w:hAnsi="Helvetica" w:cs="Segoe UI"/>
          <w:color w:val="002060"/>
          <w:sz w:val="18"/>
          <w:szCs w:val="18"/>
        </w:rPr>
      </w:pPr>
      <w:proofErr w:type="gramStart"/>
      <w:r w:rsidRPr="001E457D">
        <w:rPr>
          <w:rFonts w:ascii="Helvetica" w:hAnsi="Helvetica" w:cs="Segoe UI"/>
          <w:color w:val="002060"/>
          <w:sz w:val="16"/>
          <w:szCs w:val="18"/>
        </w:rPr>
        <w:t>de</w:t>
      </w:r>
      <w:proofErr w:type="gramEnd"/>
      <w:r w:rsidRPr="001E457D">
        <w:rPr>
          <w:rFonts w:ascii="Helvetica" w:hAnsi="Helvetica" w:cs="Segoe UI"/>
          <w:color w:val="002060"/>
          <w:sz w:val="16"/>
          <w:szCs w:val="18"/>
        </w:rPr>
        <w:t xml:space="preserve"> produits OTC et </w:t>
      </w:r>
      <w:proofErr w:type="spellStart"/>
      <w:r w:rsidRPr="001E457D">
        <w:rPr>
          <w:rFonts w:ascii="Helvetica" w:hAnsi="Helvetica" w:cs="Segoe UI"/>
          <w:color w:val="002060"/>
          <w:sz w:val="16"/>
          <w:szCs w:val="18"/>
        </w:rPr>
        <w:t>Gx</w:t>
      </w:r>
      <w:proofErr w:type="spellEnd"/>
      <w:r w:rsidR="002355A1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F01AF6" w:rsidRPr="001E457D">
        <w:rPr>
          <w:rFonts w:ascii="Helvetica" w:hAnsi="Helvetica" w:cs="Segoe UI"/>
          <w:color w:val="002060"/>
          <w:sz w:val="18"/>
          <w:szCs w:val="18"/>
        </w:rPr>
        <w:t xml:space="preserve">• </w:t>
      </w:r>
      <w:r w:rsidRPr="001E457D">
        <w:rPr>
          <w:rFonts w:ascii="Helvetica" w:hAnsi="Helvetica" w:cs="Segoe UI"/>
          <w:color w:val="002060"/>
          <w:sz w:val="18"/>
          <w:szCs w:val="18"/>
        </w:rPr>
        <w:t>Arbitrage, coordination technique et organisationnel</w:t>
      </w:r>
      <w:r w:rsidR="006C4935" w:rsidRPr="001E457D">
        <w:rPr>
          <w:rFonts w:ascii="Helvetica" w:hAnsi="Helvetica" w:cs="Segoe UI"/>
          <w:color w:val="002060"/>
          <w:sz w:val="18"/>
          <w:szCs w:val="18"/>
        </w:rPr>
        <w:t>le</w:t>
      </w:r>
      <w:r w:rsidRPr="001E457D">
        <w:rPr>
          <w:rFonts w:ascii="Helvetica" w:hAnsi="Helvetica" w:cs="Segoe UI"/>
          <w:color w:val="002060"/>
          <w:sz w:val="18"/>
          <w:szCs w:val="18"/>
        </w:rPr>
        <w:t>, conduite du changement</w:t>
      </w:r>
    </w:p>
    <w:p w:rsidR="00E676E2" w:rsidRDefault="00E21053" w:rsidP="00C34276">
      <w:pPr>
        <w:autoSpaceDE w:val="0"/>
        <w:autoSpaceDN w:val="0"/>
        <w:adjustRightInd w:val="0"/>
        <w:spacing w:before="60"/>
        <w:ind w:hanging="426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 w:cs="Segoe UI"/>
          <w:color w:val="002060"/>
          <w:sz w:val="16"/>
          <w:szCs w:val="18"/>
        </w:rPr>
        <w:t xml:space="preserve">+ 10,000 salariés </w:t>
      </w:r>
      <w:r w:rsidR="00763B73" w:rsidRPr="001E457D">
        <w:rPr>
          <w:rFonts w:ascii="Helvetica" w:hAnsi="Helvetica" w:cs="Segoe UI"/>
          <w:color w:val="002060"/>
          <w:sz w:val="16"/>
          <w:szCs w:val="18"/>
        </w:rPr>
        <w:tab/>
      </w:r>
      <w:r w:rsidR="00F01AF6" w:rsidRPr="001E457D">
        <w:rPr>
          <w:rFonts w:ascii="Helvetica" w:hAnsi="Helvetica" w:cs="Segoe UI"/>
          <w:color w:val="002060"/>
          <w:sz w:val="18"/>
          <w:szCs w:val="18"/>
        </w:rPr>
        <w:t xml:space="preserve">• </w:t>
      </w:r>
      <w:r w:rsidRPr="001E457D">
        <w:rPr>
          <w:rFonts w:ascii="Helvetica" w:hAnsi="Helvetica" w:cs="Segoe UI"/>
          <w:color w:val="002060"/>
          <w:sz w:val="18"/>
          <w:szCs w:val="18"/>
        </w:rPr>
        <w:t>Animation d’équipe fondée sur la méthodologie AGILE, SPRINT, déploiement SCRUM</w:t>
      </w:r>
    </w:p>
    <w:p w:rsidR="00E676E2" w:rsidRPr="008140CE" w:rsidRDefault="00E676E2" w:rsidP="008140CE">
      <w:pPr>
        <w:autoSpaceDE w:val="0"/>
        <w:autoSpaceDN w:val="0"/>
        <w:adjustRightInd w:val="0"/>
        <w:spacing w:before="60"/>
        <w:ind w:hanging="426"/>
        <w:rPr>
          <w:rFonts w:ascii="Helvetica" w:hAnsi="Helvetica" w:cs="Segoe UI"/>
          <w:color w:val="002060"/>
          <w:sz w:val="16"/>
          <w:szCs w:val="18"/>
        </w:rPr>
      </w:pPr>
      <w:r w:rsidRPr="002C449B">
        <w:rPr>
          <w:rFonts w:ascii="Helvetica" w:hAnsi="Helvetica" w:cs="Segoe UI"/>
          <w:color w:val="002060"/>
          <w:sz w:val="16"/>
          <w:szCs w:val="18"/>
        </w:rPr>
        <w:t>$4.8 Milliards de CA</w:t>
      </w:r>
      <w:r w:rsidRPr="008140CE">
        <w:rPr>
          <w:rFonts w:ascii="Helvetica" w:hAnsi="Helvetica" w:cs="Segoe UI"/>
          <w:color w:val="002060"/>
          <w:sz w:val="16"/>
          <w:szCs w:val="18"/>
        </w:rPr>
        <w:tab/>
      </w:r>
      <w:r w:rsidRPr="008140CE">
        <w:rPr>
          <w:rFonts w:ascii="Helvetica" w:hAnsi="Helvetica" w:cs="Segoe UI"/>
          <w:color w:val="002060"/>
          <w:sz w:val="18"/>
          <w:szCs w:val="18"/>
        </w:rPr>
        <w:t xml:space="preserve">• </w:t>
      </w:r>
      <w:r w:rsidR="00ED2CBD" w:rsidRPr="008140CE">
        <w:rPr>
          <w:rFonts w:ascii="Helvetica" w:hAnsi="Helvetica" w:cs="Segoe UI"/>
          <w:color w:val="002060"/>
          <w:sz w:val="18"/>
          <w:szCs w:val="18"/>
        </w:rPr>
        <w:t xml:space="preserve">Mai 2020 : </w:t>
      </w:r>
      <w:r w:rsidR="003D50D4" w:rsidRPr="008140CE">
        <w:rPr>
          <w:rFonts w:ascii="Helvetica" w:hAnsi="Helvetica" w:cs="Segoe UI"/>
          <w:color w:val="002060"/>
          <w:sz w:val="18"/>
          <w:szCs w:val="18"/>
        </w:rPr>
        <w:t xml:space="preserve">première </w:t>
      </w:r>
      <w:r w:rsidR="00ED2CBD" w:rsidRPr="008140CE">
        <w:rPr>
          <w:rFonts w:ascii="Helvetica" w:hAnsi="Helvetica" w:cs="Segoe UI"/>
          <w:color w:val="002060"/>
          <w:sz w:val="18"/>
          <w:szCs w:val="18"/>
        </w:rPr>
        <w:t xml:space="preserve">migration SAP </w:t>
      </w:r>
      <w:proofErr w:type="gramStart"/>
      <w:r w:rsidR="00811ACF" w:rsidRPr="008140CE">
        <w:rPr>
          <w:rFonts w:ascii="Helvetica" w:hAnsi="Helvetica" w:cs="Segoe UI"/>
          <w:color w:val="002060"/>
          <w:sz w:val="18"/>
          <w:szCs w:val="18"/>
        </w:rPr>
        <w:t xml:space="preserve">du </w:t>
      </w:r>
      <w:r w:rsidR="008309F4" w:rsidRPr="008140CE">
        <w:rPr>
          <w:rFonts w:ascii="Helvetica" w:hAnsi="Helvetica" w:cs="Segoe UI"/>
          <w:color w:val="002060"/>
          <w:sz w:val="18"/>
          <w:szCs w:val="18"/>
        </w:rPr>
        <w:t>groupe réussie</w:t>
      </w:r>
      <w:proofErr w:type="gramEnd"/>
      <w:r w:rsidR="003D50D4" w:rsidRPr="008140CE">
        <w:rPr>
          <w:rFonts w:ascii="Helvetica" w:hAnsi="Helvetica" w:cs="Segoe UI"/>
          <w:color w:val="002060"/>
          <w:sz w:val="18"/>
          <w:szCs w:val="18"/>
        </w:rPr>
        <w:t xml:space="preserve"> en mode full </w:t>
      </w:r>
      <w:proofErr w:type="spellStart"/>
      <w:r w:rsidR="003D50D4" w:rsidRPr="008140CE">
        <w:rPr>
          <w:rFonts w:ascii="Helvetica" w:hAnsi="Helvetica" w:cs="Segoe UI"/>
          <w:color w:val="002060"/>
          <w:sz w:val="18"/>
          <w:szCs w:val="18"/>
        </w:rPr>
        <w:t>remote</w:t>
      </w:r>
      <w:proofErr w:type="spellEnd"/>
      <w:r w:rsidR="008309F4">
        <w:rPr>
          <w:rFonts w:ascii="Helvetica" w:hAnsi="Helvetica" w:cs="Segoe UI"/>
          <w:color w:val="002060"/>
          <w:sz w:val="18"/>
          <w:szCs w:val="18"/>
        </w:rPr>
        <w:t xml:space="preserve"> </w:t>
      </w:r>
      <w:r w:rsidR="00811ACF" w:rsidRPr="008140CE">
        <w:rPr>
          <w:rFonts w:ascii="Helvetica" w:hAnsi="Helvetica" w:cs="Segoe UI"/>
          <w:color w:val="002060"/>
          <w:sz w:val="18"/>
          <w:szCs w:val="18"/>
        </w:rPr>
        <w:t>(37 pers</w:t>
      </w:r>
      <w:r w:rsidR="003D50D4" w:rsidRPr="008140CE">
        <w:rPr>
          <w:rFonts w:ascii="Helvetica" w:hAnsi="Helvetica" w:cs="Segoe UI"/>
          <w:color w:val="002060"/>
          <w:sz w:val="18"/>
          <w:szCs w:val="18"/>
        </w:rPr>
        <w:t xml:space="preserve"> – 1 an de projet)</w:t>
      </w:r>
    </w:p>
    <w:p w:rsidR="00C226D2" w:rsidRPr="001E457D" w:rsidRDefault="00C226D2" w:rsidP="00C34276">
      <w:pPr>
        <w:autoSpaceDE w:val="0"/>
        <w:autoSpaceDN w:val="0"/>
        <w:adjustRightInd w:val="0"/>
        <w:spacing w:before="60"/>
        <w:ind w:hanging="426"/>
        <w:rPr>
          <w:rFonts w:ascii="Helvetica" w:hAnsi="Helvetica" w:cs="Segoe UI"/>
          <w:color w:val="002060"/>
          <w:sz w:val="18"/>
          <w:szCs w:val="18"/>
        </w:rPr>
      </w:pPr>
    </w:p>
    <w:p w:rsidR="00763B73" w:rsidRPr="001E457D" w:rsidRDefault="00763B73" w:rsidP="00C30E5E">
      <w:pPr>
        <w:ind w:left="-426"/>
        <w:jc w:val="both"/>
        <w:rPr>
          <w:rFonts w:ascii="Helvetica" w:hAnsi="Helvetica" w:cs="Segoe UI"/>
          <w:b/>
          <w:sz w:val="20"/>
          <w:szCs w:val="20"/>
        </w:rPr>
      </w:pPr>
      <w:r w:rsidRPr="001E457D">
        <w:rPr>
          <w:rFonts w:ascii="Helvetica" w:hAnsi="Helvetica" w:cs="Segoe UI"/>
          <w:color w:val="002060"/>
          <w:sz w:val="16"/>
          <w:szCs w:val="18"/>
        </w:rPr>
        <w:tab/>
      </w:r>
      <w:r w:rsidR="002355A1" w:rsidRPr="001E457D">
        <w:rPr>
          <w:rFonts w:ascii="Helvetica" w:hAnsi="Helvetica" w:cs="Segoe UI"/>
          <w:color w:val="002060"/>
          <w:sz w:val="16"/>
          <w:szCs w:val="18"/>
        </w:rPr>
        <w:tab/>
      </w:r>
      <w:r w:rsidR="002355A1" w:rsidRPr="001E457D">
        <w:rPr>
          <w:rFonts w:ascii="Helvetica" w:hAnsi="Helvetica" w:cs="Segoe UI"/>
          <w:color w:val="002060"/>
          <w:sz w:val="16"/>
          <w:szCs w:val="18"/>
        </w:rPr>
        <w:tab/>
      </w:r>
      <w:r w:rsidR="00A24E89" w:rsidRPr="001E457D">
        <w:rPr>
          <w:rFonts w:ascii="Helvetica" w:hAnsi="Helvetica" w:cs="Segoe UI"/>
          <w:b/>
          <w:sz w:val="20"/>
          <w:szCs w:val="20"/>
        </w:rPr>
        <w:t>LABORATOIRES</w:t>
      </w:r>
      <w:r w:rsidRPr="001E457D">
        <w:rPr>
          <w:rFonts w:ascii="Helvetica" w:hAnsi="Helvetica" w:cs="Segoe UI"/>
          <w:b/>
          <w:sz w:val="20"/>
          <w:szCs w:val="20"/>
        </w:rPr>
        <w:t xml:space="preserve"> OMEGA PHARMA</w:t>
      </w:r>
    </w:p>
    <w:p w:rsidR="00763B73" w:rsidRPr="001E457D" w:rsidRDefault="00E21053" w:rsidP="00C34276">
      <w:pPr>
        <w:spacing w:before="60"/>
        <w:ind w:left="709" w:firstLine="709"/>
        <w:jc w:val="both"/>
        <w:rPr>
          <w:rFonts w:ascii="Helvetica" w:hAnsi="Helvetica" w:cs="Segoe UI"/>
          <w:b/>
          <w:i/>
          <w:sz w:val="20"/>
          <w:szCs w:val="20"/>
        </w:rPr>
      </w:pPr>
      <w:r w:rsidRPr="001E457D">
        <w:rPr>
          <w:rFonts w:ascii="Helvetica" w:hAnsi="Helvetica" w:cs="Segoe UI"/>
          <w:b/>
          <w:i/>
          <w:sz w:val="20"/>
          <w:szCs w:val="20"/>
        </w:rPr>
        <w:t>Directeur Administratif et Financier</w:t>
      </w:r>
      <w:r w:rsidR="001A4C2C" w:rsidRPr="001E457D">
        <w:rPr>
          <w:rFonts w:ascii="Helvetica" w:hAnsi="Helvetica" w:cs="Segoe UI"/>
          <w:b/>
          <w:i/>
          <w:sz w:val="18"/>
          <w:szCs w:val="16"/>
        </w:rPr>
        <w:tab/>
      </w:r>
      <w:r w:rsidR="001A4C2C" w:rsidRPr="001E457D">
        <w:rPr>
          <w:rFonts w:ascii="Helvetica" w:hAnsi="Helvetica" w:cs="Segoe UI"/>
          <w:b/>
          <w:i/>
          <w:sz w:val="18"/>
          <w:szCs w:val="16"/>
        </w:rPr>
        <w:tab/>
      </w:r>
      <w:r w:rsidR="001A4C2C" w:rsidRPr="001E457D">
        <w:rPr>
          <w:rFonts w:ascii="Helvetica" w:hAnsi="Helvetica" w:cs="Segoe UI"/>
          <w:b/>
          <w:i/>
          <w:sz w:val="18"/>
          <w:szCs w:val="16"/>
        </w:rPr>
        <w:tab/>
      </w:r>
      <w:r w:rsidR="001A4C2C" w:rsidRPr="001E457D">
        <w:rPr>
          <w:rFonts w:ascii="Helvetica" w:hAnsi="Helvetica" w:cs="Segoe UI"/>
          <w:b/>
          <w:i/>
          <w:sz w:val="18"/>
          <w:szCs w:val="16"/>
        </w:rPr>
        <w:tab/>
      </w:r>
      <w:r w:rsidR="001A4C2C" w:rsidRPr="001E457D">
        <w:rPr>
          <w:rFonts w:ascii="Helvetica" w:hAnsi="Helvetica" w:cs="Segoe UI"/>
          <w:b/>
          <w:i/>
          <w:sz w:val="18"/>
          <w:szCs w:val="16"/>
        </w:rPr>
        <w:tab/>
      </w:r>
      <w:r w:rsidR="008E7535" w:rsidRPr="001E457D">
        <w:rPr>
          <w:rFonts w:ascii="Helvetica" w:hAnsi="Helvetica" w:cs="Segoe UI"/>
          <w:b/>
          <w:i/>
          <w:sz w:val="18"/>
          <w:szCs w:val="16"/>
        </w:rPr>
        <w:tab/>
      </w:r>
      <w:r w:rsidR="00763B73" w:rsidRPr="001E457D">
        <w:rPr>
          <w:rFonts w:ascii="Helvetica" w:hAnsi="Helvetica" w:cs="Segoe UI"/>
          <w:b/>
          <w:i/>
          <w:sz w:val="20"/>
          <w:szCs w:val="20"/>
        </w:rPr>
        <w:t xml:space="preserve"> (2011 - 201</w:t>
      </w:r>
      <w:r w:rsidR="007138DA" w:rsidRPr="001E457D">
        <w:rPr>
          <w:rFonts w:ascii="Helvetica" w:hAnsi="Helvetica" w:cs="Segoe UI"/>
          <w:b/>
          <w:i/>
          <w:sz w:val="20"/>
          <w:szCs w:val="20"/>
        </w:rPr>
        <w:t>8</w:t>
      </w:r>
      <w:r w:rsidR="00763B73" w:rsidRPr="001E457D">
        <w:rPr>
          <w:rFonts w:ascii="Helvetica" w:hAnsi="Helvetica" w:cs="Segoe UI"/>
          <w:b/>
          <w:i/>
          <w:sz w:val="20"/>
          <w:szCs w:val="20"/>
        </w:rPr>
        <w:t>)</w:t>
      </w:r>
    </w:p>
    <w:p w:rsidR="00763B73" w:rsidRPr="001E457D" w:rsidRDefault="004011CD" w:rsidP="006147FB">
      <w:pPr>
        <w:autoSpaceDE w:val="0"/>
        <w:autoSpaceDN w:val="0"/>
        <w:adjustRightInd w:val="0"/>
        <w:spacing w:before="120"/>
        <w:ind w:left="1418"/>
        <w:rPr>
          <w:rFonts w:ascii="Helvetica" w:hAnsi="Helvetica" w:cs="Segoe UI"/>
          <w:color w:val="002060"/>
          <w:sz w:val="20"/>
          <w:szCs w:val="20"/>
        </w:rPr>
      </w:pPr>
      <w:r w:rsidRPr="001E457D">
        <w:rPr>
          <w:rFonts w:ascii="Helvetica" w:hAnsi="Helvetica" w:cs="Segoe UI"/>
          <w:color w:val="002060"/>
          <w:sz w:val="20"/>
          <w:szCs w:val="20"/>
        </w:rPr>
        <w:t xml:space="preserve">• </w:t>
      </w:r>
      <w:r w:rsidR="00E21053" w:rsidRPr="001E457D">
        <w:rPr>
          <w:rFonts w:ascii="Helvetica" w:hAnsi="Helvetica" w:cs="Segoe UI"/>
          <w:color w:val="002060"/>
          <w:sz w:val="18"/>
          <w:szCs w:val="18"/>
        </w:rPr>
        <w:t>Direction d’une équipe de 25 personnes</w:t>
      </w:r>
    </w:p>
    <w:p w:rsidR="00763B73" w:rsidRPr="001E457D" w:rsidRDefault="007138DA" w:rsidP="00C34276">
      <w:pPr>
        <w:autoSpaceDE w:val="0"/>
        <w:autoSpaceDN w:val="0"/>
        <w:adjustRightInd w:val="0"/>
        <w:spacing w:before="60"/>
        <w:ind w:left="-425" w:right="-1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4011CD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4011CD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E21053" w:rsidRPr="001E457D">
        <w:rPr>
          <w:rFonts w:ascii="Helvetica" w:hAnsi="Helvetica" w:cs="Segoe UI"/>
          <w:color w:val="002060"/>
          <w:sz w:val="18"/>
          <w:szCs w:val="18"/>
        </w:rPr>
        <w:t xml:space="preserve">• Restructuration </w:t>
      </w:r>
      <w:r w:rsidR="00A02855" w:rsidRPr="001E457D">
        <w:rPr>
          <w:rFonts w:ascii="Helvetica" w:hAnsi="Helvetica" w:cs="Segoe UI"/>
          <w:color w:val="002060"/>
          <w:sz w:val="18"/>
          <w:szCs w:val="18"/>
        </w:rPr>
        <w:t>de groupe</w:t>
      </w:r>
      <w:r w:rsidR="00763B73" w:rsidRPr="001E457D">
        <w:rPr>
          <w:rFonts w:ascii="Helvetica" w:hAnsi="Helvetica" w:cs="Segoe UI"/>
          <w:color w:val="002060"/>
          <w:sz w:val="18"/>
          <w:szCs w:val="18"/>
        </w:rPr>
        <w:t xml:space="preserve"> (</w:t>
      </w:r>
      <w:r w:rsidR="00A02855" w:rsidRPr="001E457D">
        <w:rPr>
          <w:rFonts w:ascii="Helvetica" w:hAnsi="Helvetica" w:cs="Segoe UI"/>
          <w:color w:val="002060"/>
          <w:sz w:val="18"/>
          <w:szCs w:val="18"/>
        </w:rPr>
        <w:t xml:space="preserve">Direction </w:t>
      </w:r>
      <w:r w:rsidR="00763B73" w:rsidRPr="001E457D">
        <w:rPr>
          <w:rFonts w:ascii="Helvetica" w:hAnsi="Helvetica" w:cs="Segoe UI"/>
          <w:color w:val="002060"/>
          <w:sz w:val="18"/>
          <w:szCs w:val="18"/>
        </w:rPr>
        <w:t xml:space="preserve">M&amp;A, </w:t>
      </w:r>
      <w:proofErr w:type="spellStart"/>
      <w:r w:rsidR="00A02855" w:rsidRPr="001E457D">
        <w:rPr>
          <w:rFonts w:ascii="Helvetica" w:hAnsi="Helvetica" w:cs="Segoe UI"/>
          <w:color w:val="002060"/>
          <w:sz w:val="18"/>
          <w:szCs w:val="18"/>
        </w:rPr>
        <w:t>carve</w:t>
      </w:r>
      <w:proofErr w:type="spellEnd"/>
      <w:r w:rsidR="00A02855" w:rsidRPr="001E457D">
        <w:rPr>
          <w:rFonts w:ascii="Helvetica" w:hAnsi="Helvetica" w:cs="Segoe UI"/>
          <w:color w:val="002060"/>
          <w:sz w:val="18"/>
          <w:szCs w:val="18"/>
        </w:rPr>
        <w:t xml:space="preserve">-out, </w:t>
      </w:r>
      <w:r w:rsidR="00763B73" w:rsidRPr="001E457D">
        <w:rPr>
          <w:rFonts w:ascii="Helvetica" w:hAnsi="Helvetica" w:cs="Segoe UI"/>
          <w:color w:val="002060"/>
          <w:sz w:val="18"/>
          <w:szCs w:val="18"/>
        </w:rPr>
        <w:t xml:space="preserve">due diligence, </w:t>
      </w:r>
      <w:r w:rsidR="00A02855" w:rsidRPr="001E457D">
        <w:rPr>
          <w:rFonts w:ascii="Helvetica" w:hAnsi="Helvetica" w:cs="Segoe UI"/>
          <w:color w:val="002060"/>
          <w:sz w:val="18"/>
          <w:szCs w:val="18"/>
        </w:rPr>
        <w:t xml:space="preserve">rationalisation marques et </w:t>
      </w:r>
      <w:proofErr w:type="spellStart"/>
      <w:r w:rsidR="00A02855" w:rsidRPr="001E457D">
        <w:rPr>
          <w:rFonts w:ascii="Helvetica" w:hAnsi="Helvetica" w:cs="Segoe UI"/>
          <w:color w:val="002060"/>
          <w:sz w:val="18"/>
          <w:szCs w:val="18"/>
        </w:rPr>
        <w:t>SKU’s</w:t>
      </w:r>
      <w:proofErr w:type="spellEnd"/>
      <w:r w:rsidR="00A02855" w:rsidRPr="001E457D">
        <w:rPr>
          <w:rFonts w:ascii="Helvetica" w:hAnsi="Helvetica" w:cs="Segoe UI"/>
          <w:color w:val="002060"/>
          <w:sz w:val="18"/>
          <w:szCs w:val="18"/>
        </w:rPr>
        <w:t>)</w:t>
      </w:r>
    </w:p>
    <w:p w:rsidR="00763B73" w:rsidRPr="001E457D" w:rsidRDefault="00A02855" w:rsidP="00C34276">
      <w:pPr>
        <w:autoSpaceDE w:val="0"/>
        <w:autoSpaceDN w:val="0"/>
        <w:adjustRightInd w:val="0"/>
        <w:spacing w:before="60" w:after="20"/>
        <w:ind w:hanging="426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 w:cs="Segoe UI"/>
          <w:color w:val="002060"/>
          <w:sz w:val="16"/>
          <w:szCs w:val="18"/>
        </w:rPr>
        <w:t xml:space="preserve">Fabrication et </w:t>
      </w:r>
      <w:proofErr w:type="spellStart"/>
      <w:r w:rsidRPr="001E457D">
        <w:rPr>
          <w:rFonts w:ascii="Helvetica" w:hAnsi="Helvetica" w:cs="Segoe UI"/>
          <w:color w:val="002060"/>
          <w:sz w:val="16"/>
          <w:szCs w:val="18"/>
        </w:rPr>
        <w:t>distrib</w:t>
      </w:r>
      <w:proofErr w:type="spellEnd"/>
      <w:r w:rsidRPr="001E457D">
        <w:rPr>
          <w:rFonts w:ascii="Helvetica" w:hAnsi="Helvetica" w:cs="Segoe UI"/>
          <w:color w:val="002060"/>
          <w:sz w:val="16"/>
          <w:szCs w:val="18"/>
        </w:rPr>
        <w:t>.</w:t>
      </w:r>
      <w:r w:rsidRPr="001E457D">
        <w:rPr>
          <w:rFonts w:ascii="Helvetica" w:hAnsi="Helvetica" w:cs="Segoe UI"/>
          <w:color w:val="002060"/>
          <w:sz w:val="16"/>
          <w:szCs w:val="18"/>
        </w:rPr>
        <w:tab/>
      </w:r>
      <w:r w:rsidR="00763B73" w:rsidRPr="001E457D">
        <w:rPr>
          <w:rFonts w:ascii="Helvetica" w:hAnsi="Helvetica" w:cs="Segoe UI"/>
          <w:color w:val="002060"/>
          <w:sz w:val="18"/>
          <w:szCs w:val="18"/>
        </w:rPr>
        <w:t xml:space="preserve">• </w:t>
      </w:r>
      <w:r w:rsidRPr="001E457D">
        <w:rPr>
          <w:rFonts w:ascii="Helvetica" w:hAnsi="Helvetica" w:cs="Segoe UI"/>
          <w:color w:val="002060"/>
          <w:sz w:val="18"/>
          <w:szCs w:val="18"/>
        </w:rPr>
        <w:t>Forte amélioration du résultat (passage de 5</w:t>
      </w:r>
      <w:r w:rsidR="00763B73" w:rsidRPr="001E457D">
        <w:rPr>
          <w:rFonts w:ascii="Helvetica" w:hAnsi="Helvetica" w:cs="Segoe UI"/>
          <w:color w:val="002060"/>
          <w:sz w:val="18"/>
          <w:szCs w:val="18"/>
        </w:rPr>
        <w:t xml:space="preserve">% </w:t>
      </w:r>
      <w:r w:rsidRPr="001E457D">
        <w:rPr>
          <w:rFonts w:ascii="Helvetica" w:hAnsi="Helvetica" w:cs="Segoe UI"/>
          <w:color w:val="002060"/>
          <w:sz w:val="18"/>
          <w:szCs w:val="18"/>
        </w:rPr>
        <w:t xml:space="preserve">à 20% de taux d’OI), saturation de site industriel </w:t>
      </w:r>
    </w:p>
    <w:p w:rsidR="00763B73" w:rsidRPr="001E457D" w:rsidRDefault="00A02855" w:rsidP="00C34276">
      <w:pPr>
        <w:autoSpaceDE w:val="0"/>
        <w:autoSpaceDN w:val="0"/>
        <w:adjustRightInd w:val="0"/>
        <w:spacing w:before="60" w:after="20"/>
        <w:ind w:hanging="426"/>
        <w:rPr>
          <w:rFonts w:ascii="Helvetica" w:hAnsi="Helvetica"/>
          <w:color w:val="002060"/>
          <w:sz w:val="16"/>
          <w:szCs w:val="18"/>
        </w:rPr>
      </w:pPr>
      <w:proofErr w:type="gramStart"/>
      <w:r w:rsidRPr="001E457D">
        <w:rPr>
          <w:rFonts w:ascii="Helvetica" w:hAnsi="Helvetica"/>
          <w:color w:val="002060"/>
          <w:sz w:val="16"/>
          <w:szCs w:val="18"/>
        </w:rPr>
        <w:t>de</w:t>
      </w:r>
      <w:proofErr w:type="gramEnd"/>
      <w:r w:rsidRPr="001E457D">
        <w:rPr>
          <w:rFonts w:ascii="Helvetica" w:hAnsi="Helvetica"/>
          <w:color w:val="002060"/>
          <w:sz w:val="16"/>
          <w:szCs w:val="18"/>
        </w:rPr>
        <w:t xml:space="preserve"> produits </w:t>
      </w:r>
      <w:r w:rsidR="004011CD" w:rsidRPr="001E457D">
        <w:rPr>
          <w:rFonts w:ascii="Helvetica" w:hAnsi="Helvetica"/>
          <w:color w:val="002060"/>
          <w:sz w:val="16"/>
          <w:szCs w:val="18"/>
        </w:rPr>
        <w:t xml:space="preserve">OTC </w:t>
      </w:r>
      <w:r w:rsidR="007138DA" w:rsidRPr="001E457D">
        <w:rPr>
          <w:rFonts w:ascii="Helvetica" w:hAnsi="Helvetica"/>
          <w:color w:val="002060"/>
          <w:sz w:val="16"/>
          <w:szCs w:val="18"/>
        </w:rPr>
        <w:tab/>
      </w:r>
      <w:r w:rsidRPr="001E457D">
        <w:rPr>
          <w:rFonts w:ascii="Helvetica" w:hAnsi="Helvetica" w:cs="Segoe UI"/>
          <w:color w:val="002060"/>
          <w:sz w:val="18"/>
          <w:szCs w:val="18"/>
        </w:rPr>
        <w:t xml:space="preserve">• Optimisation du BFR, amélioration du DSO </w:t>
      </w:r>
      <w:r w:rsidR="00740619" w:rsidRPr="001E457D">
        <w:rPr>
          <w:rFonts w:ascii="Helvetica" w:hAnsi="Helvetica" w:cs="Segoe UI"/>
          <w:color w:val="002060"/>
          <w:sz w:val="18"/>
          <w:szCs w:val="18"/>
        </w:rPr>
        <w:t xml:space="preserve">(58 </w:t>
      </w:r>
      <w:r w:rsidRPr="001E457D">
        <w:rPr>
          <w:rFonts w:ascii="Helvetica" w:hAnsi="Helvetica" w:cs="Segoe UI"/>
          <w:color w:val="002060"/>
          <w:sz w:val="18"/>
          <w:szCs w:val="18"/>
        </w:rPr>
        <w:t>jours), réduction des stocks</w:t>
      </w:r>
      <w:r w:rsidR="008309F4">
        <w:rPr>
          <w:rFonts w:ascii="Helvetica" w:hAnsi="Helvetica" w:cs="Segoe UI"/>
          <w:color w:val="002060"/>
          <w:sz w:val="18"/>
          <w:szCs w:val="18"/>
        </w:rPr>
        <w:t xml:space="preserve"> </w:t>
      </w:r>
      <w:r w:rsidRPr="001E457D">
        <w:rPr>
          <w:rFonts w:ascii="Helvetica" w:hAnsi="Helvetica" w:cs="Segoe UI"/>
          <w:color w:val="002060"/>
          <w:sz w:val="18"/>
          <w:szCs w:val="18"/>
        </w:rPr>
        <w:t>(-</w:t>
      </w:r>
      <w:r w:rsidR="00740619" w:rsidRPr="001E457D">
        <w:rPr>
          <w:rFonts w:ascii="Helvetica" w:hAnsi="Helvetica" w:cs="Segoe UI"/>
          <w:color w:val="002060"/>
          <w:sz w:val="18"/>
          <w:szCs w:val="18"/>
        </w:rPr>
        <w:t>30%)</w:t>
      </w:r>
      <w:r w:rsidR="005064C3" w:rsidRPr="001E457D">
        <w:rPr>
          <w:rFonts w:ascii="Helvetica" w:hAnsi="Helvetica" w:cs="Segoe UI"/>
          <w:color w:val="002060"/>
          <w:sz w:val="18"/>
          <w:szCs w:val="18"/>
        </w:rPr>
        <w:t xml:space="preserve">, </w:t>
      </w:r>
      <w:proofErr w:type="spellStart"/>
      <w:r w:rsidR="005064C3" w:rsidRPr="001E457D">
        <w:rPr>
          <w:rFonts w:ascii="Helvetica" w:hAnsi="Helvetica" w:cs="Segoe UI"/>
          <w:color w:val="002060"/>
          <w:sz w:val="18"/>
          <w:szCs w:val="18"/>
        </w:rPr>
        <w:t>Barter</w:t>
      </w:r>
      <w:proofErr w:type="spellEnd"/>
      <w:r w:rsidRPr="001E457D">
        <w:rPr>
          <w:rFonts w:ascii="Helvetica" w:hAnsi="Helvetica" w:cs="Segoe UI"/>
          <w:color w:val="002060"/>
          <w:sz w:val="18"/>
          <w:szCs w:val="18"/>
        </w:rPr>
        <w:t xml:space="preserve">, </w:t>
      </w:r>
    </w:p>
    <w:p w:rsidR="00763B73" w:rsidRPr="001E457D" w:rsidRDefault="00A02855" w:rsidP="00C34276">
      <w:pPr>
        <w:autoSpaceDE w:val="0"/>
        <w:autoSpaceDN w:val="0"/>
        <w:adjustRightInd w:val="0"/>
        <w:spacing w:before="60"/>
        <w:ind w:left="-425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/>
          <w:color w:val="002060"/>
          <w:sz w:val="16"/>
          <w:szCs w:val="18"/>
        </w:rPr>
        <w:t xml:space="preserve">Filiale française du </w:t>
      </w:r>
      <w:proofErr w:type="spellStart"/>
      <w:r w:rsidRPr="001E457D">
        <w:rPr>
          <w:rFonts w:ascii="Helvetica" w:hAnsi="Helvetica"/>
          <w:color w:val="002060"/>
          <w:sz w:val="16"/>
          <w:szCs w:val="18"/>
        </w:rPr>
        <w:t>gpe</w:t>
      </w:r>
      <w:proofErr w:type="spellEnd"/>
      <w:r w:rsidR="007138DA" w:rsidRPr="001E457D">
        <w:rPr>
          <w:rFonts w:ascii="Helvetica" w:hAnsi="Helvetica" w:cs="Segoe UI"/>
          <w:color w:val="002060"/>
          <w:sz w:val="18"/>
          <w:szCs w:val="18"/>
        </w:rPr>
        <w:tab/>
        <w:t xml:space="preserve">• </w:t>
      </w:r>
      <w:r w:rsidRPr="001E457D">
        <w:rPr>
          <w:rFonts w:ascii="Helvetica" w:hAnsi="Helvetica" w:cs="Segoe UI"/>
          <w:color w:val="002060"/>
          <w:sz w:val="18"/>
          <w:szCs w:val="18"/>
        </w:rPr>
        <w:t xml:space="preserve">Amélioration de la notation financière </w:t>
      </w:r>
      <w:r w:rsidR="00A83DA9">
        <w:rPr>
          <w:rFonts w:ascii="Helvetica" w:hAnsi="Helvetica" w:cs="Segoe UI"/>
          <w:color w:val="002060"/>
          <w:sz w:val="18"/>
          <w:szCs w:val="18"/>
        </w:rPr>
        <w:t xml:space="preserve">Banque de France </w:t>
      </w:r>
      <w:r w:rsidRPr="001E457D">
        <w:rPr>
          <w:rFonts w:ascii="Helvetica" w:hAnsi="Helvetica" w:cs="Segoe UI"/>
          <w:color w:val="002060"/>
          <w:sz w:val="18"/>
          <w:szCs w:val="18"/>
        </w:rPr>
        <w:t>de</w:t>
      </w:r>
      <w:r w:rsidR="00763B73" w:rsidRPr="001E457D">
        <w:rPr>
          <w:rFonts w:ascii="Helvetica" w:hAnsi="Helvetica" w:cs="Segoe UI"/>
          <w:color w:val="002060"/>
          <w:sz w:val="18"/>
          <w:szCs w:val="18"/>
        </w:rPr>
        <w:t xml:space="preserve"> B5+ (</w:t>
      </w:r>
      <w:r w:rsidRPr="001E457D">
        <w:rPr>
          <w:rFonts w:ascii="Helvetica" w:hAnsi="Helvetica" w:cs="Segoe UI"/>
          <w:color w:val="002060"/>
          <w:sz w:val="18"/>
          <w:szCs w:val="18"/>
        </w:rPr>
        <w:t>plutôt faible) à</w:t>
      </w:r>
      <w:r w:rsidR="00763B73" w:rsidRPr="001E457D">
        <w:rPr>
          <w:rFonts w:ascii="Helvetica" w:hAnsi="Helvetica" w:cs="Segoe UI"/>
          <w:color w:val="002060"/>
          <w:sz w:val="18"/>
          <w:szCs w:val="18"/>
        </w:rPr>
        <w:t xml:space="preserve"> B3 (</w:t>
      </w:r>
      <w:r w:rsidRPr="001E457D">
        <w:rPr>
          <w:rFonts w:ascii="Helvetica" w:hAnsi="Helvetica" w:cs="Segoe UI"/>
          <w:color w:val="002060"/>
          <w:sz w:val="18"/>
          <w:szCs w:val="18"/>
        </w:rPr>
        <w:t>forte</w:t>
      </w:r>
      <w:r w:rsidR="00763B73" w:rsidRPr="001E457D">
        <w:rPr>
          <w:rFonts w:ascii="Helvetica" w:hAnsi="Helvetica" w:cs="Segoe UI"/>
          <w:color w:val="002060"/>
          <w:sz w:val="18"/>
          <w:szCs w:val="18"/>
        </w:rPr>
        <w:t>)</w:t>
      </w:r>
    </w:p>
    <w:p w:rsidR="007138DA" w:rsidRPr="001E457D" w:rsidRDefault="00A02855" w:rsidP="00C34276">
      <w:pPr>
        <w:autoSpaceDE w:val="0"/>
        <w:autoSpaceDN w:val="0"/>
        <w:adjustRightInd w:val="0"/>
        <w:spacing w:before="60" w:after="20"/>
        <w:ind w:hanging="426"/>
        <w:rPr>
          <w:rFonts w:ascii="Helvetica" w:hAnsi="Helvetica"/>
          <w:color w:val="002060"/>
          <w:sz w:val="16"/>
          <w:szCs w:val="18"/>
        </w:rPr>
      </w:pPr>
      <w:r w:rsidRPr="001E457D">
        <w:rPr>
          <w:rFonts w:ascii="Helvetica" w:hAnsi="Helvetica" w:cs="Segoe UI"/>
          <w:color w:val="002060"/>
          <w:sz w:val="16"/>
          <w:szCs w:val="18"/>
        </w:rPr>
        <w:t>PERRIGO en</w:t>
      </w:r>
      <w:r w:rsidR="004011CD" w:rsidRPr="001E457D">
        <w:rPr>
          <w:rFonts w:ascii="Helvetica" w:hAnsi="Helvetica" w:cs="Segoe UI"/>
          <w:color w:val="002060"/>
          <w:sz w:val="16"/>
          <w:szCs w:val="18"/>
        </w:rPr>
        <w:t xml:space="preserve"> France</w:t>
      </w:r>
      <w:r w:rsidR="007138DA" w:rsidRPr="001E457D">
        <w:rPr>
          <w:rFonts w:ascii="Helvetica" w:hAnsi="Helvetica"/>
          <w:color w:val="002060"/>
          <w:sz w:val="16"/>
          <w:szCs w:val="18"/>
        </w:rPr>
        <w:tab/>
      </w:r>
      <w:r w:rsidR="007138DA" w:rsidRPr="001E457D">
        <w:rPr>
          <w:rFonts w:ascii="Helvetica" w:hAnsi="Helvetica" w:cs="Segoe UI"/>
          <w:color w:val="002060"/>
          <w:sz w:val="18"/>
          <w:szCs w:val="18"/>
        </w:rPr>
        <w:t>• Multiple</w:t>
      </w:r>
      <w:r w:rsidRPr="001E457D">
        <w:rPr>
          <w:rFonts w:ascii="Helvetica" w:hAnsi="Helvetica" w:cs="Segoe UI"/>
          <w:color w:val="002060"/>
          <w:sz w:val="18"/>
          <w:szCs w:val="18"/>
        </w:rPr>
        <w:t xml:space="preserve">s initiatives de </w:t>
      </w:r>
      <w:proofErr w:type="spellStart"/>
      <w:r w:rsidRPr="001E457D">
        <w:rPr>
          <w:rFonts w:ascii="Helvetica" w:hAnsi="Helvetica" w:cs="Segoe UI"/>
          <w:color w:val="002060"/>
          <w:sz w:val="18"/>
          <w:szCs w:val="18"/>
        </w:rPr>
        <w:t>savings</w:t>
      </w:r>
      <w:proofErr w:type="spellEnd"/>
      <w:r w:rsidR="006C4935" w:rsidRPr="001E457D">
        <w:rPr>
          <w:rFonts w:ascii="Helvetica" w:hAnsi="Helvetica" w:cs="Segoe UI"/>
          <w:color w:val="002060"/>
          <w:sz w:val="18"/>
          <w:szCs w:val="18"/>
        </w:rPr>
        <w:t xml:space="preserve"> / conduite des né</w:t>
      </w:r>
      <w:r w:rsidRPr="001E457D">
        <w:rPr>
          <w:rFonts w:ascii="Helvetica" w:hAnsi="Helvetica" w:cs="Segoe UI"/>
          <w:color w:val="002060"/>
          <w:sz w:val="18"/>
          <w:szCs w:val="18"/>
        </w:rPr>
        <w:t>goc</w:t>
      </w:r>
      <w:r w:rsidR="007138DA" w:rsidRPr="001E457D">
        <w:rPr>
          <w:rFonts w:ascii="Helvetica" w:hAnsi="Helvetica" w:cs="Segoe UI"/>
          <w:color w:val="002060"/>
          <w:sz w:val="18"/>
          <w:szCs w:val="18"/>
        </w:rPr>
        <w:t xml:space="preserve">iations </w:t>
      </w:r>
      <w:r w:rsidRPr="001E457D">
        <w:rPr>
          <w:rFonts w:ascii="Helvetica" w:hAnsi="Helvetica" w:cs="Segoe UI"/>
          <w:color w:val="002060"/>
          <w:sz w:val="18"/>
          <w:szCs w:val="18"/>
        </w:rPr>
        <w:t xml:space="preserve">– </w:t>
      </w:r>
      <w:r w:rsidR="006C4935" w:rsidRPr="001E457D">
        <w:rPr>
          <w:rFonts w:ascii="Helvetica" w:hAnsi="Helvetica" w:cs="Segoe UI"/>
          <w:color w:val="002060"/>
          <w:sz w:val="18"/>
          <w:szCs w:val="18"/>
        </w:rPr>
        <w:t>P</w:t>
      </w:r>
      <w:r w:rsidRPr="001E457D">
        <w:rPr>
          <w:rFonts w:ascii="Helvetica" w:hAnsi="Helvetica" w:cs="Segoe UI"/>
          <w:color w:val="002060"/>
          <w:sz w:val="18"/>
          <w:szCs w:val="18"/>
        </w:rPr>
        <w:t>lan drastique d’économies</w:t>
      </w:r>
    </w:p>
    <w:p w:rsidR="006147FB" w:rsidRPr="001E457D" w:rsidRDefault="004011CD" w:rsidP="00C34276">
      <w:pPr>
        <w:autoSpaceDE w:val="0"/>
        <w:autoSpaceDN w:val="0"/>
        <w:adjustRightInd w:val="0"/>
        <w:spacing w:before="60"/>
        <w:ind w:left="283" w:hanging="709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/>
          <w:color w:val="002060"/>
          <w:sz w:val="16"/>
          <w:szCs w:val="18"/>
        </w:rPr>
        <w:t xml:space="preserve">450 </w:t>
      </w:r>
      <w:r w:rsidR="00A02855" w:rsidRPr="001E457D">
        <w:rPr>
          <w:rFonts w:ascii="Helvetica" w:hAnsi="Helvetica"/>
          <w:color w:val="002060"/>
          <w:sz w:val="16"/>
          <w:szCs w:val="18"/>
        </w:rPr>
        <w:t>salariés</w:t>
      </w:r>
      <w:r w:rsidRPr="001E457D">
        <w:rPr>
          <w:rFonts w:ascii="Helvetica" w:hAnsi="Helvetica"/>
          <w:color w:val="002060"/>
          <w:sz w:val="16"/>
          <w:szCs w:val="18"/>
        </w:rPr>
        <w:tab/>
      </w:r>
      <w:r w:rsidR="007138DA" w:rsidRPr="001E457D">
        <w:rPr>
          <w:rFonts w:ascii="Helvetica" w:hAnsi="Helvetica"/>
          <w:color w:val="002060"/>
          <w:sz w:val="16"/>
          <w:szCs w:val="18"/>
        </w:rPr>
        <w:tab/>
      </w:r>
      <w:r w:rsidR="00A02855" w:rsidRPr="001E457D">
        <w:rPr>
          <w:rFonts w:ascii="Helvetica" w:hAnsi="Helvetica" w:cs="Segoe UI"/>
          <w:color w:val="002060"/>
          <w:sz w:val="18"/>
          <w:szCs w:val="18"/>
        </w:rPr>
        <w:t xml:space="preserve">• </w:t>
      </w:r>
      <w:proofErr w:type="spellStart"/>
      <w:r w:rsidR="00A02855" w:rsidRPr="001E457D">
        <w:rPr>
          <w:rFonts w:ascii="Helvetica" w:hAnsi="Helvetica" w:cs="Segoe UI"/>
          <w:color w:val="002060"/>
          <w:sz w:val="18"/>
          <w:szCs w:val="18"/>
        </w:rPr>
        <w:t>Red</w:t>
      </w:r>
      <w:r w:rsidR="007B5127">
        <w:rPr>
          <w:rFonts w:ascii="Helvetica" w:hAnsi="Helvetica" w:cs="Segoe UI"/>
          <w:color w:val="002060"/>
          <w:sz w:val="18"/>
          <w:szCs w:val="18"/>
        </w:rPr>
        <w:t>e</w:t>
      </w:r>
      <w:r w:rsidR="00A02855" w:rsidRPr="001E457D">
        <w:rPr>
          <w:rFonts w:ascii="Helvetica" w:hAnsi="Helvetica" w:cs="Segoe UI"/>
          <w:color w:val="002060"/>
          <w:sz w:val="18"/>
          <w:szCs w:val="18"/>
        </w:rPr>
        <w:t>sign</w:t>
      </w:r>
      <w:proofErr w:type="spellEnd"/>
      <w:r w:rsidR="00A02855" w:rsidRPr="001E457D">
        <w:rPr>
          <w:rFonts w:ascii="Helvetica" w:hAnsi="Helvetica" w:cs="Segoe UI"/>
          <w:color w:val="002060"/>
          <w:sz w:val="18"/>
          <w:szCs w:val="18"/>
        </w:rPr>
        <w:t xml:space="preserve"> du </w:t>
      </w:r>
      <w:proofErr w:type="spellStart"/>
      <w:r w:rsidR="00A02855" w:rsidRPr="001E457D">
        <w:rPr>
          <w:rFonts w:ascii="Helvetica" w:hAnsi="Helvetica" w:cs="Segoe UI"/>
          <w:color w:val="002060"/>
          <w:sz w:val="18"/>
          <w:szCs w:val="18"/>
        </w:rPr>
        <w:t>reporting</w:t>
      </w:r>
      <w:proofErr w:type="spellEnd"/>
      <w:r w:rsidR="00A02855" w:rsidRPr="001E457D">
        <w:rPr>
          <w:rFonts w:ascii="Helvetica" w:hAnsi="Helvetica" w:cs="Segoe UI"/>
          <w:color w:val="002060"/>
          <w:sz w:val="18"/>
          <w:szCs w:val="18"/>
        </w:rPr>
        <w:t xml:space="preserve"> stratégique sous</w:t>
      </w:r>
      <w:r w:rsidR="006147FB" w:rsidRPr="001E457D">
        <w:rPr>
          <w:rFonts w:ascii="Helvetica" w:hAnsi="Helvetica" w:cs="Segoe UI"/>
          <w:color w:val="002060"/>
          <w:sz w:val="18"/>
          <w:szCs w:val="18"/>
        </w:rPr>
        <w:t xml:space="preserve"> Business Object</w:t>
      </w:r>
    </w:p>
    <w:p w:rsidR="007138DA" w:rsidRPr="001E457D" w:rsidRDefault="004011CD" w:rsidP="00C34276">
      <w:pPr>
        <w:autoSpaceDE w:val="0"/>
        <w:autoSpaceDN w:val="0"/>
        <w:adjustRightInd w:val="0"/>
        <w:spacing w:before="60"/>
        <w:ind w:left="283" w:hanging="709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/>
          <w:color w:val="002060"/>
          <w:sz w:val="16"/>
          <w:szCs w:val="18"/>
        </w:rPr>
        <w:t>18.000 c</w:t>
      </w:r>
      <w:r w:rsidR="00A02855" w:rsidRPr="001E457D">
        <w:rPr>
          <w:rFonts w:ascii="Helvetica" w:hAnsi="Helvetica"/>
          <w:color w:val="002060"/>
          <w:sz w:val="16"/>
          <w:szCs w:val="18"/>
        </w:rPr>
        <w:t>lients</w:t>
      </w:r>
      <w:r w:rsidR="00A02855" w:rsidRPr="001E457D">
        <w:rPr>
          <w:rFonts w:ascii="Helvetica" w:hAnsi="Helvetica"/>
          <w:color w:val="002060"/>
          <w:sz w:val="16"/>
          <w:szCs w:val="18"/>
        </w:rPr>
        <w:tab/>
      </w:r>
      <w:r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7138DA" w:rsidRPr="001E457D">
        <w:rPr>
          <w:rFonts w:ascii="Helvetica" w:hAnsi="Helvetica" w:cs="Segoe UI"/>
          <w:color w:val="002060"/>
          <w:sz w:val="18"/>
          <w:szCs w:val="18"/>
        </w:rPr>
        <w:t xml:space="preserve">• </w:t>
      </w:r>
      <w:r w:rsidR="00A02855" w:rsidRPr="001E457D">
        <w:rPr>
          <w:rFonts w:ascii="Helvetica" w:hAnsi="Helvetica" w:cs="Segoe UI"/>
          <w:color w:val="002060"/>
          <w:sz w:val="18"/>
          <w:szCs w:val="18"/>
        </w:rPr>
        <w:t>Optimis</w:t>
      </w:r>
      <w:r w:rsidR="007138DA" w:rsidRPr="001E457D">
        <w:rPr>
          <w:rFonts w:ascii="Helvetica" w:hAnsi="Helvetica" w:cs="Segoe UI"/>
          <w:color w:val="002060"/>
          <w:sz w:val="18"/>
          <w:szCs w:val="18"/>
        </w:rPr>
        <w:t xml:space="preserve">ation </w:t>
      </w:r>
      <w:r w:rsidR="00A02855" w:rsidRPr="001E457D">
        <w:rPr>
          <w:rFonts w:ascii="Helvetica" w:hAnsi="Helvetica" w:cs="Segoe UI"/>
          <w:color w:val="002060"/>
          <w:sz w:val="18"/>
          <w:szCs w:val="18"/>
        </w:rPr>
        <w:t xml:space="preserve">des </w:t>
      </w:r>
      <w:proofErr w:type="spellStart"/>
      <w:r w:rsidR="00A02855" w:rsidRPr="001E457D">
        <w:rPr>
          <w:rFonts w:ascii="Helvetica" w:hAnsi="Helvetica" w:cs="Segoe UI"/>
          <w:color w:val="002060"/>
          <w:sz w:val="18"/>
          <w:szCs w:val="18"/>
        </w:rPr>
        <w:t>process</w:t>
      </w:r>
      <w:proofErr w:type="spellEnd"/>
      <w:r w:rsidR="008309F4">
        <w:rPr>
          <w:rFonts w:ascii="Helvetica" w:hAnsi="Helvetica" w:cs="Segoe UI"/>
          <w:color w:val="002060"/>
          <w:sz w:val="18"/>
          <w:szCs w:val="18"/>
        </w:rPr>
        <w:t xml:space="preserve"> </w:t>
      </w:r>
      <w:r w:rsidR="007138DA" w:rsidRPr="001E457D">
        <w:rPr>
          <w:rFonts w:ascii="Helvetica" w:hAnsi="Helvetica" w:cs="Segoe UI"/>
          <w:color w:val="002060"/>
          <w:sz w:val="18"/>
          <w:szCs w:val="18"/>
        </w:rPr>
        <w:t xml:space="preserve">(Budget, Rolling </w:t>
      </w:r>
      <w:proofErr w:type="spellStart"/>
      <w:r w:rsidR="007138DA" w:rsidRPr="001E457D">
        <w:rPr>
          <w:rFonts w:ascii="Helvetica" w:hAnsi="Helvetica" w:cs="Segoe UI"/>
          <w:color w:val="002060"/>
          <w:sz w:val="18"/>
          <w:szCs w:val="18"/>
        </w:rPr>
        <w:t>forecast</w:t>
      </w:r>
      <w:proofErr w:type="spellEnd"/>
      <w:r w:rsidR="005064C3" w:rsidRPr="001E457D">
        <w:rPr>
          <w:rFonts w:ascii="Helvetica" w:hAnsi="Helvetica" w:cs="Segoe UI"/>
          <w:color w:val="002060"/>
          <w:sz w:val="18"/>
          <w:szCs w:val="18"/>
        </w:rPr>
        <w:t xml:space="preserve">, </w:t>
      </w:r>
      <w:proofErr w:type="spellStart"/>
      <w:r w:rsidR="005064C3" w:rsidRPr="001E457D">
        <w:rPr>
          <w:rFonts w:ascii="Helvetica" w:hAnsi="Helvetica" w:cs="Segoe UI"/>
          <w:color w:val="002060"/>
          <w:sz w:val="18"/>
          <w:szCs w:val="18"/>
        </w:rPr>
        <w:t>fastclosing</w:t>
      </w:r>
      <w:proofErr w:type="spellEnd"/>
      <w:r w:rsidR="005064C3" w:rsidRPr="001E457D">
        <w:rPr>
          <w:rFonts w:ascii="Helvetica" w:hAnsi="Helvetica" w:cs="Segoe UI"/>
          <w:color w:val="002060"/>
          <w:sz w:val="18"/>
          <w:szCs w:val="18"/>
        </w:rPr>
        <w:t>)</w:t>
      </w:r>
      <w:r w:rsidR="006147FB" w:rsidRPr="001E457D">
        <w:rPr>
          <w:rFonts w:ascii="Helvetica" w:hAnsi="Helvetica" w:cs="Segoe UI"/>
          <w:color w:val="002060"/>
          <w:sz w:val="18"/>
          <w:szCs w:val="18"/>
        </w:rPr>
        <w:t xml:space="preserve"> – PMO </w:t>
      </w:r>
      <w:r w:rsidR="00A02855" w:rsidRPr="001E457D">
        <w:rPr>
          <w:rFonts w:ascii="Helvetica" w:hAnsi="Helvetica" w:cs="Segoe UI"/>
          <w:color w:val="002060"/>
          <w:sz w:val="18"/>
          <w:szCs w:val="18"/>
        </w:rPr>
        <w:t>du projet de migration full SOX</w:t>
      </w:r>
    </w:p>
    <w:p w:rsidR="007138DA" w:rsidRPr="001E457D" w:rsidRDefault="007138DA" w:rsidP="00C34276">
      <w:pPr>
        <w:autoSpaceDE w:val="0"/>
        <w:autoSpaceDN w:val="0"/>
        <w:adjustRightInd w:val="0"/>
        <w:spacing w:before="60"/>
        <w:ind w:left="283" w:firstLine="1133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 w:cs="Segoe UI"/>
          <w:color w:val="002060"/>
          <w:sz w:val="18"/>
          <w:szCs w:val="18"/>
        </w:rPr>
        <w:t xml:space="preserve">• </w:t>
      </w:r>
      <w:r w:rsidR="00740619" w:rsidRPr="001E457D">
        <w:rPr>
          <w:rFonts w:ascii="Helvetica" w:hAnsi="Helvetica" w:cs="Segoe UI"/>
          <w:color w:val="002060"/>
          <w:sz w:val="18"/>
          <w:szCs w:val="18"/>
        </w:rPr>
        <w:t>I</w:t>
      </w:r>
      <w:r w:rsidR="00A02855" w:rsidRPr="001E457D">
        <w:rPr>
          <w:rFonts w:ascii="Helvetica" w:hAnsi="Helvetica" w:cs="Segoe UI"/>
          <w:color w:val="002060"/>
          <w:sz w:val="18"/>
          <w:szCs w:val="18"/>
        </w:rPr>
        <w:t>nitiative d’une démarche RSE (déstockage caritatif)</w:t>
      </w:r>
    </w:p>
    <w:p w:rsidR="007138DA" w:rsidRPr="001E457D" w:rsidRDefault="007138DA" w:rsidP="007138DA">
      <w:pPr>
        <w:autoSpaceDE w:val="0"/>
        <w:autoSpaceDN w:val="0"/>
        <w:adjustRightInd w:val="0"/>
        <w:spacing w:before="40"/>
        <w:ind w:left="-425"/>
        <w:rPr>
          <w:rFonts w:ascii="Helvetica" w:hAnsi="Helvetica" w:cs="Segoe UI"/>
          <w:color w:val="002060"/>
          <w:sz w:val="18"/>
          <w:szCs w:val="18"/>
        </w:rPr>
      </w:pPr>
    </w:p>
    <w:p w:rsidR="00740619" w:rsidRPr="001E457D" w:rsidRDefault="00740619" w:rsidP="00740619">
      <w:pPr>
        <w:ind w:left="990" w:firstLine="426"/>
        <w:jc w:val="both"/>
        <w:rPr>
          <w:rFonts w:ascii="Helvetica" w:hAnsi="Helvetica" w:cs="Segoe UI"/>
          <w:b/>
          <w:sz w:val="20"/>
          <w:szCs w:val="20"/>
        </w:rPr>
      </w:pPr>
      <w:r w:rsidRPr="001E457D">
        <w:rPr>
          <w:rFonts w:ascii="Helvetica" w:hAnsi="Helvetica" w:cs="Segoe UI"/>
          <w:b/>
          <w:sz w:val="20"/>
          <w:szCs w:val="20"/>
        </w:rPr>
        <w:t>L</w:t>
      </w:r>
      <w:r w:rsidR="00A24E89" w:rsidRPr="001E457D">
        <w:rPr>
          <w:rFonts w:ascii="Helvetica" w:hAnsi="Helvetica" w:cs="Segoe UI"/>
          <w:b/>
          <w:sz w:val="20"/>
          <w:szCs w:val="20"/>
        </w:rPr>
        <w:t>ABORATOIRES RATIOPHARM</w:t>
      </w:r>
    </w:p>
    <w:p w:rsidR="00740619" w:rsidRPr="001E457D" w:rsidRDefault="00740619" w:rsidP="00C34276">
      <w:pPr>
        <w:spacing w:before="60"/>
        <w:ind w:left="709" w:firstLine="709"/>
        <w:jc w:val="both"/>
        <w:rPr>
          <w:rFonts w:ascii="Helvetica" w:hAnsi="Helvetica" w:cs="Segoe UI"/>
          <w:b/>
          <w:i/>
          <w:sz w:val="20"/>
          <w:szCs w:val="20"/>
        </w:rPr>
      </w:pPr>
      <w:r w:rsidRPr="001E457D">
        <w:rPr>
          <w:rFonts w:ascii="Helvetica" w:hAnsi="Helvetica" w:cs="Segoe UI"/>
          <w:b/>
          <w:i/>
          <w:sz w:val="20"/>
          <w:szCs w:val="20"/>
        </w:rPr>
        <w:t>Direct</w:t>
      </w:r>
      <w:r w:rsidR="00A02855" w:rsidRPr="001E457D">
        <w:rPr>
          <w:rFonts w:ascii="Helvetica" w:hAnsi="Helvetica" w:cs="Segoe UI"/>
          <w:b/>
          <w:i/>
          <w:sz w:val="20"/>
          <w:szCs w:val="20"/>
        </w:rPr>
        <w:t>eur des fonctions Support (</w:t>
      </w:r>
      <w:r w:rsidRPr="001E457D">
        <w:rPr>
          <w:rFonts w:ascii="Helvetica" w:hAnsi="Helvetica" w:cs="Segoe UI"/>
          <w:b/>
          <w:i/>
          <w:sz w:val="20"/>
          <w:szCs w:val="20"/>
        </w:rPr>
        <w:t>R</w:t>
      </w:r>
      <w:r w:rsidR="00A02855" w:rsidRPr="001E457D">
        <w:rPr>
          <w:rFonts w:ascii="Helvetica" w:hAnsi="Helvetica" w:cs="Segoe UI"/>
          <w:b/>
          <w:i/>
          <w:sz w:val="20"/>
          <w:szCs w:val="20"/>
        </w:rPr>
        <w:t>H</w:t>
      </w:r>
      <w:r w:rsidRPr="001E457D">
        <w:rPr>
          <w:rFonts w:ascii="Helvetica" w:hAnsi="Helvetica" w:cs="Segoe UI"/>
          <w:b/>
          <w:i/>
          <w:sz w:val="20"/>
          <w:szCs w:val="20"/>
        </w:rPr>
        <w:t xml:space="preserve">, Finance, IT, </w:t>
      </w:r>
      <w:r w:rsidR="00A02855" w:rsidRPr="001E457D">
        <w:rPr>
          <w:rFonts w:ascii="Helvetica" w:hAnsi="Helvetica" w:cs="Segoe UI"/>
          <w:b/>
          <w:i/>
          <w:sz w:val="20"/>
          <w:szCs w:val="20"/>
        </w:rPr>
        <w:t>Juridique</w:t>
      </w:r>
      <w:r w:rsidRPr="001E457D">
        <w:rPr>
          <w:rFonts w:ascii="Helvetica" w:hAnsi="Helvetica" w:cs="Segoe UI"/>
          <w:b/>
          <w:i/>
          <w:sz w:val="20"/>
          <w:szCs w:val="20"/>
        </w:rPr>
        <w:t xml:space="preserve">, </w:t>
      </w:r>
      <w:proofErr w:type="spellStart"/>
      <w:r w:rsidRPr="001E457D">
        <w:rPr>
          <w:rFonts w:ascii="Helvetica" w:hAnsi="Helvetica" w:cs="Segoe UI"/>
          <w:b/>
          <w:i/>
          <w:sz w:val="20"/>
          <w:szCs w:val="20"/>
        </w:rPr>
        <w:t>Supply</w:t>
      </w:r>
      <w:proofErr w:type="spellEnd"/>
      <w:r w:rsidRPr="001E457D">
        <w:rPr>
          <w:rFonts w:ascii="Helvetica" w:hAnsi="Helvetica" w:cs="Segoe UI"/>
          <w:b/>
          <w:i/>
          <w:sz w:val="20"/>
          <w:szCs w:val="20"/>
        </w:rPr>
        <w:t xml:space="preserve">) </w:t>
      </w:r>
      <w:r w:rsidRPr="001E457D">
        <w:rPr>
          <w:rFonts w:ascii="Helvetica" w:hAnsi="Helvetica" w:cs="Segoe UI"/>
          <w:b/>
          <w:i/>
          <w:sz w:val="20"/>
          <w:szCs w:val="20"/>
        </w:rPr>
        <w:tab/>
        <w:t>(2009 – 2011)</w:t>
      </w:r>
    </w:p>
    <w:p w:rsidR="00740619" w:rsidRPr="001E457D" w:rsidRDefault="005064C3" w:rsidP="00C34276">
      <w:pPr>
        <w:spacing w:before="60"/>
        <w:ind w:left="708" w:hanging="1134"/>
        <w:jc w:val="both"/>
        <w:rPr>
          <w:rFonts w:ascii="Helvetica" w:hAnsi="Helvetica" w:cs="Segoe UI"/>
          <w:b/>
          <w:i/>
          <w:color w:val="002060"/>
          <w:sz w:val="20"/>
          <w:szCs w:val="20"/>
        </w:rPr>
      </w:pPr>
      <w:r w:rsidRPr="001E457D">
        <w:rPr>
          <w:rFonts w:ascii="Helvetica" w:hAnsi="Helvetica" w:cs="Segoe UI"/>
          <w:color w:val="002060"/>
          <w:sz w:val="20"/>
          <w:szCs w:val="20"/>
        </w:rPr>
        <w:tab/>
      </w:r>
      <w:r w:rsidR="00B65F1B" w:rsidRPr="001E457D">
        <w:rPr>
          <w:rFonts w:ascii="Helvetica" w:hAnsi="Helvetica" w:cs="Segoe UI"/>
          <w:color w:val="002060"/>
          <w:sz w:val="20"/>
          <w:szCs w:val="20"/>
        </w:rPr>
        <w:tab/>
      </w:r>
      <w:r w:rsidR="00A02855" w:rsidRPr="001E457D">
        <w:rPr>
          <w:rFonts w:ascii="Helvetica" w:hAnsi="Helvetica" w:cs="Segoe UI"/>
          <w:b/>
          <w:i/>
          <w:sz w:val="20"/>
          <w:szCs w:val="20"/>
        </w:rPr>
        <w:t>DAF et DRH</w:t>
      </w:r>
      <w:r w:rsidR="00A02855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A02855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A02855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A02855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740619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740619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740619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8E7535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A02855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740619" w:rsidRPr="001E457D">
        <w:rPr>
          <w:rFonts w:ascii="Helvetica" w:hAnsi="Helvetica" w:cs="Segoe UI"/>
          <w:b/>
          <w:i/>
          <w:sz w:val="20"/>
          <w:szCs w:val="20"/>
        </w:rPr>
        <w:t>(2007 - 2009)</w:t>
      </w:r>
    </w:p>
    <w:p w:rsidR="00D3181E" w:rsidRPr="001E457D" w:rsidRDefault="00A02855" w:rsidP="006147FB">
      <w:pPr>
        <w:spacing w:before="120"/>
        <w:ind w:left="-425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/>
          <w:color w:val="002060"/>
          <w:sz w:val="16"/>
          <w:szCs w:val="18"/>
        </w:rPr>
        <w:t xml:space="preserve">Fabrication et </w:t>
      </w:r>
      <w:proofErr w:type="spellStart"/>
      <w:r w:rsidRPr="001E457D">
        <w:rPr>
          <w:rFonts w:ascii="Helvetica" w:hAnsi="Helvetica"/>
          <w:color w:val="002060"/>
          <w:sz w:val="16"/>
          <w:szCs w:val="18"/>
        </w:rPr>
        <w:t>distrib</w:t>
      </w:r>
      <w:proofErr w:type="spellEnd"/>
      <w:r w:rsidRPr="001E457D">
        <w:rPr>
          <w:rFonts w:ascii="Helvetica" w:hAnsi="Helvetica"/>
          <w:color w:val="002060"/>
          <w:sz w:val="16"/>
          <w:szCs w:val="18"/>
        </w:rPr>
        <w:t>.</w:t>
      </w:r>
      <w:r w:rsidRPr="001E457D">
        <w:rPr>
          <w:rFonts w:ascii="Helvetica" w:hAnsi="Helvetica"/>
          <w:color w:val="002060"/>
          <w:sz w:val="16"/>
          <w:szCs w:val="18"/>
        </w:rPr>
        <w:tab/>
      </w:r>
      <w:r w:rsidR="00D3181E" w:rsidRPr="001E457D">
        <w:rPr>
          <w:rFonts w:ascii="Helvetica" w:hAnsi="Helvetica" w:cs="Segoe UI"/>
          <w:color w:val="002060"/>
          <w:sz w:val="18"/>
          <w:szCs w:val="18"/>
        </w:rPr>
        <w:t xml:space="preserve">• </w:t>
      </w:r>
      <w:r w:rsidR="000F4A49" w:rsidRPr="001E457D">
        <w:rPr>
          <w:rFonts w:ascii="Helvetica" w:hAnsi="Helvetica" w:cs="Segoe UI"/>
          <w:color w:val="002060"/>
          <w:sz w:val="18"/>
          <w:szCs w:val="18"/>
        </w:rPr>
        <w:t>Amélioration du BFR</w:t>
      </w:r>
      <w:r w:rsidR="00D3181E" w:rsidRPr="001E457D">
        <w:rPr>
          <w:rFonts w:ascii="Helvetica" w:hAnsi="Helvetica" w:cs="Segoe UI"/>
          <w:color w:val="002060"/>
          <w:sz w:val="18"/>
          <w:szCs w:val="18"/>
        </w:rPr>
        <w:t xml:space="preserve"> (</w:t>
      </w:r>
      <w:r w:rsidR="008309F4" w:rsidRPr="001E457D">
        <w:rPr>
          <w:rFonts w:ascii="Helvetica" w:hAnsi="Helvetica" w:cs="Segoe UI"/>
          <w:color w:val="002060"/>
          <w:sz w:val="18"/>
          <w:szCs w:val="18"/>
        </w:rPr>
        <w:t>stock :</w:t>
      </w:r>
      <w:r w:rsidR="00D3181E" w:rsidRPr="001E457D">
        <w:rPr>
          <w:rFonts w:ascii="Helvetica" w:hAnsi="Helvetica" w:cs="Segoe UI"/>
          <w:color w:val="002060"/>
          <w:sz w:val="18"/>
          <w:szCs w:val="18"/>
        </w:rPr>
        <w:t xml:space="preserve"> -35%</w:t>
      </w:r>
      <w:r w:rsidR="000F4A49" w:rsidRPr="001E457D">
        <w:rPr>
          <w:rFonts w:ascii="Helvetica" w:hAnsi="Helvetica" w:cs="Segoe UI"/>
          <w:color w:val="002060"/>
          <w:sz w:val="18"/>
          <w:szCs w:val="18"/>
        </w:rPr>
        <w:t>,</w:t>
      </w:r>
      <w:r w:rsidR="008309F4">
        <w:rPr>
          <w:rFonts w:ascii="Helvetica" w:hAnsi="Helvetica" w:cs="Segoe UI"/>
          <w:color w:val="002060"/>
          <w:sz w:val="18"/>
          <w:szCs w:val="18"/>
        </w:rPr>
        <w:t xml:space="preserve"> </w:t>
      </w:r>
      <w:r w:rsidR="000F4A49" w:rsidRPr="001E457D">
        <w:rPr>
          <w:rFonts w:ascii="Helvetica" w:hAnsi="Helvetica" w:cs="Segoe UI"/>
          <w:color w:val="002060"/>
          <w:sz w:val="18"/>
          <w:szCs w:val="18"/>
        </w:rPr>
        <w:t>mise en place du cré</w:t>
      </w:r>
      <w:r w:rsidR="00D3181E" w:rsidRPr="001E457D">
        <w:rPr>
          <w:rFonts w:ascii="Helvetica" w:hAnsi="Helvetica" w:cs="Segoe UI"/>
          <w:color w:val="002060"/>
          <w:sz w:val="18"/>
          <w:szCs w:val="18"/>
        </w:rPr>
        <w:t>dit-m</w:t>
      </w:r>
      <w:r w:rsidR="00A83DA9">
        <w:rPr>
          <w:rFonts w:ascii="Helvetica" w:hAnsi="Helvetica" w:cs="Segoe UI"/>
          <w:color w:val="002060"/>
          <w:sz w:val="18"/>
          <w:szCs w:val="18"/>
        </w:rPr>
        <w:t xml:space="preserve">anagement : </w:t>
      </w:r>
      <w:r w:rsidR="000F4A49" w:rsidRPr="001E457D">
        <w:rPr>
          <w:rFonts w:ascii="Helvetica" w:hAnsi="Helvetica" w:cs="Segoe UI"/>
          <w:color w:val="002060"/>
          <w:sz w:val="18"/>
          <w:szCs w:val="18"/>
        </w:rPr>
        <w:t>cash de -2 M€ à</w:t>
      </w:r>
      <w:r w:rsidR="00D3181E" w:rsidRPr="001E457D">
        <w:rPr>
          <w:rFonts w:ascii="Helvetica" w:hAnsi="Helvetica" w:cs="Segoe UI"/>
          <w:color w:val="002060"/>
          <w:sz w:val="18"/>
          <w:szCs w:val="18"/>
        </w:rPr>
        <w:t xml:space="preserve"> +11 M€)</w:t>
      </w:r>
    </w:p>
    <w:p w:rsidR="00B65F1B" w:rsidRPr="001E457D" w:rsidRDefault="008309F4" w:rsidP="00C34276">
      <w:pPr>
        <w:spacing w:before="60"/>
        <w:ind w:left="708" w:hanging="1134"/>
        <w:jc w:val="both"/>
        <w:rPr>
          <w:rFonts w:ascii="Helvetica" w:hAnsi="Helvetica" w:cs="Segoe UI"/>
          <w:b/>
          <w:i/>
          <w:color w:val="002060"/>
          <w:sz w:val="18"/>
          <w:szCs w:val="16"/>
        </w:rPr>
      </w:pPr>
      <w:proofErr w:type="gramStart"/>
      <w:r>
        <w:rPr>
          <w:rFonts w:ascii="Helvetica" w:hAnsi="Helvetica"/>
          <w:color w:val="002060"/>
          <w:sz w:val="16"/>
          <w:szCs w:val="18"/>
        </w:rPr>
        <w:t>d</w:t>
      </w:r>
      <w:r w:rsidR="00A02855" w:rsidRPr="001E457D">
        <w:rPr>
          <w:rFonts w:ascii="Helvetica" w:hAnsi="Helvetica"/>
          <w:color w:val="002060"/>
          <w:sz w:val="16"/>
          <w:szCs w:val="18"/>
        </w:rPr>
        <w:t>e</w:t>
      </w:r>
      <w:proofErr w:type="gramEnd"/>
      <w:r>
        <w:rPr>
          <w:rFonts w:ascii="Helvetica" w:hAnsi="Helvetica"/>
          <w:color w:val="002060"/>
          <w:sz w:val="16"/>
          <w:szCs w:val="18"/>
        </w:rPr>
        <w:t xml:space="preserve"> </w:t>
      </w:r>
      <w:proofErr w:type="spellStart"/>
      <w:r w:rsidR="000F4A49" w:rsidRPr="001E457D">
        <w:rPr>
          <w:rFonts w:ascii="Helvetica" w:hAnsi="Helvetica"/>
          <w:color w:val="002060"/>
          <w:sz w:val="16"/>
          <w:szCs w:val="18"/>
        </w:rPr>
        <w:t>médic</w:t>
      </w:r>
      <w:proofErr w:type="spellEnd"/>
      <w:r w:rsidR="000F4A49" w:rsidRPr="001E457D">
        <w:rPr>
          <w:rFonts w:ascii="Helvetica" w:hAnsi="Helvetica"/>
          <w:color w:val="002060"/>
          <w:sz w:val="16"/>
          <w:szCs w:val="18"/>
        </w:rPr>
        <w:t xml:space="preserve">. </w:t>
      </w:r>
      <w:proofErr w:type="gramStart"/>
      <w:r w:rsidR="000F4A49" w:rsidRPr="001E457D">
        <w:rPr>
          <w:rFonts w:ascii="Helvetica" w:hAnsi="Helvetica"/>
          <w:color w:val="002060"/>
          <w:sz w:val="16"/>
          <w:szCs w:val="18"/>
        </w:rPr>
        <w:t>g</w:t>
      </w:r>
      <w:r w:rsidR="00A02855" w:rsidRPr="001E457D">
        <w:rPr>
          <w:rFonts w:ascii="Helvetica" w:hAnsi="Helvetica"/>
          <w:color w:val="002060"/>
          <w:sz w:val="16"/>
          <w:szCs w:val="18"/>
        </w:rPr>
        <w:t>énériques</w:t>
      </w:r>
      <w:proofErr w:type="gramEnd"/>
      <w:r w:rsidR="000F4A49" w:rsidRPr="001E457D">
        <w:rPr>
          <w:rFonts w:ascii="Helvetica" w:hAnsi="Helvetica"/>
          <w:color w:val="002060"/>
          <w:sz w:val="16"/>
          <w:szCs w:val="18"/>
        </w:rPr>
        <w:tab/>
      </w:r>
      <w:r w:rsidR="000F4A49" w:rsidRPr="001E457D">
        <w:rPr>
          <w:rFonts w:ascii="Helvetica" w:hAnsi="Helvetica" w:cs="Segoe UI"/>
          <w:color w:val="002060"/>
          <w:sz w:val="18"/>
          <w:szCs w:val="18"/>
        </w:rPr>
        <w:t xml:space="preserve">• Optimisation </w:t>
      </w:r>
      <w:r w:rsidRPr="001E457D">
        <w:rPr>
          <w:rFonts w:ascii="Helvetica" w:hAnsi="Helvetica" w:cs="Segoe UI"/>
          <w:color w:val="002060"/>
          <w:sz w:val="18"/>
          <w:szCs w:val="18"/>
        </w:rPr>
        <w:t>fiscale :</w:t>
      </w:r>
      <w:r w:rsidR="00D3181E" w:rsidRPr="001E457D">
        <w:rPr>
          <w:rFonts w:ascii="Helvetica" w:hAnsi="Helvetica" w:cs="Segoe UI"/>
          <w:color w:val="002060"/>
          <w:sz w:val="18"/>
          <w:szCs w:val="18"/>
        </w:rPr>
        <w:t xml:space="preserve"> </w:t>
      </w:r>
      <w:r w:rsidR="000F4A49" w:rsidRPr="001E457D">
        <w:rPr>
          <w:rFonts w:ascii="Helvetica" w:hAnsi="Helvetica" w:cs="Segoe UI"/>
          <w:color w:val="002060"/>
          <w:sz w:val="18"/>
          <w:szCs w:val="18"/>
        </w:rPr>
        <w:t xml:space="preserve">Gain de </w:t>
      </w:r>
      <w:r w:rsidR="00D3181E" w:rsidRPr="001E457D">
        <w:rPr>
          <w:rFonts w:ascii="Helvetica" w:hAnsi="Helvetica" w:cs="Segoe UI"/>
          <w:color w:val="002060"/>
          <w:sz w:val="18"/>
          <w:szCs w:val="18"/>
        </w:rPr>
        <w:t xml:space="preserve">2,8 M€ </w:t>
      </w:r>
      <w:r w:rsidR="000F4A49" w:rsidRPr="001E457D">
        <w:rPr>
          <w:rFonts w:ascii="Helvetica" w:hAnsi="Helvetica" w:cs="Segoe UI"/>
          <w:color w:val="002060"/>
          <w:sz w:val="18"/>
          <w:szCs w:val="18"/>
        </w:rPr>
        <w:t xml:space="preserve">en </w:t>
      </w:r>
      <w:r w:rsidR="00D3181E" w:rsidRPr="001E457D">
        <w:rPr>
          <w:rFonts w:ascii="Helvetica" w:hAnsi="Helvetica" w:cs="Segoe UI"/>
          <w:color w:val="002060"/>
          <w:sz w:val="18"/>
          <w:szCs w:val="18"/>
        </w:rPr>
        <w:t xml:space="preserve">2008, </w:t>
      </w:r>
      <w:r w:rsidR="000F4A49" w:rsidRPr="001E457D">
        <w:rPr>
          <w:rFonts w:ascii="Helvetica" w:hAnsi="Helvetica" w:cs="Segoe UI"/>
          <w:color w:val="002060"/>
          <w:sz w:val="18"/>
          <w:szCs w:val="18"/>
        </w:rPr>
        <w:t>gains sur contrôles fiscaux en</w:t>
      </w:r>
      <w:r w:rsidR="00D3181E" w:rsidRPr="001E457D">
        <w:rPr>
          <w:rFonts w:ascii="Helvetica" w:hAnsi="Helvetica" w:cs="Segoe UI"/>
          <w:color w:val="002060"/>
          <w:sz w:val="18"/>
          <w:szCs w:val="18"/>
        </w:rPr>
        <w:t xml:space="preserve"> 2009</w:t>
      </w:r>
    </w:p>
    <w:p w:rsidR="00D3181E" w:rsidRPr="001E457D" w:rsidRDefault="000F4A49" w:rsidP="00C34276">
      <w:pPr>
        <w:spacing w:before="60"/>
        <w:ind w:hanging="426"/>
        <w:rPr>
          <w:rFonts w:ascii="Segoe UI" w:hAnsi="Segoe UI" w:cs="Segoe UI"/>
          <w:sz w:val="15"/>
          <w:szCs w:val="15"/>
        </w:rPr>
      </w:pPr>
      <w:r w:rsidRPr="001E457D">
        <w:rPr>
          <w:rFonts w:ascii="Helvetica" w:hAnsi="Helvetica"/>
          <w:color w:val="002060"/>
          <w:sz w:val="16"/>
          <w:szCs w:val="18"/>
        </w:rPr>
        <w:t xml:space="preserve">Filiale française du </w:t>
      </w:r>
      <w:r w:rsidR="00B65F1B" w:rsidRPr="001E457D">
        <w:rPr>
          <w:rFonts w:ascii="Helvetica" w:hAnsi="Helvetica" w:cs="Segoe UI"/>
          <w:color w:val="002060"/>
          <w:sz w:val="16"/>
          <w:szCs w:val="18"/>
        </w:rPr>
        <w:tab/>
      </w:r>
      <w:r w:rsidRPr="001E457D">
        <w:rPr>
          <w:rFonts w:ascii="Helvetica" w:hAnsi="Helvetica" w:cs="Segoe UI"/>
          <w:color w:val="002060"/>
          <w:sz w:val="18"/>
          <w:szCs w:val="18"/>
        </w:rPr>
        <w:t>• Optimisation du processus Achats, renégociation et</w:t>
      </w:r>
      <w:r w:rsidR="008309F4">
        <w:rPr>
          <w:rFonts w:ascii="Helvetica" w:hAnsi="Helvetica" w:cs="Segoe UI"/>
          <w:color w:val="002060"/>
          <w:sz w:val="18"/>
          <w:szCs w:val="18"/>
        </w:rPr>
        <w:t xml:space="preserve"> </w:t>
      </w:r>
      <w:proofErr w:type="spellStart"/>
      <w:r w:rsidR="00D3181E" w:rsidRPr="001E457D">
        <w:rPr>
          <w:rFonts w:ascii="Helvetica" w:hAnsi="Helvetica" w:cs="Segoe UI"/>
          <w:color w:val="002060"/>
          <w:sz w:val="18"/>
          <w:szCs w:val="18"/>
        </w:rPr>
        <w:t>savings</w:t>
      </w:r>
      <w:proofErr w:type="spellEnd"/>
      <w:r w:rsidR="00D3181E" w:rsidRPr="001E457D">
        <w:rPr>
          <w:rFonts w:ascii="Helvetica" w:hAnsi="Helvetica" w:cs="Segoe UI"/>
          <w:color w:val="002060"/>
          <w:sz w:val="18"/>
          <w:szCs w:val="18"/>
        </w:rPr>
        <w:t xml:space="preserve"> (1,3 M€ </w:t>
      </w:r>
      <w:r w:rsidRPr="001E457D">
        <w:rPr>
          <w:rFonts w:ascii="Helvetica" w:hAnsi="Helvetica" w:cs="Segoe UI"/>
          <w:color w:val="002060"/>
          <w:sz w:val="18"/>
          <w:szCs w:val="18"/>
        </w:rPr>
        <w:t>en</w:t>
      </w:r>
      <w:r w:rsidR="00D3181E" w:rsidRPr="001E457D">
        <w:rPr>
          <w:rFonts w:ascii="Helvetica" w:hAnsi="Helvetica" w:cs="Segoe UI"/>
          <w:color w:val="002060"/>
          <w:sz w:val="18"/>
          <w:szCs w:val="18"/>
        </w:rPr>
        <w:t xml:space="preserve"> 2009)</w:t>
      </w:r>
    </w:p>
    <w:p w:rsidR="00D3181E" w:rsidRPr="001E457D" w:rsidRDefault="000F4A49" w:rsidP="00C34276">
      <w:pPr>
        <w:spacing w:before="60"/>
        <w:ind w:hanging="426"/>
        <w:rPr>
          <w:rFonts w:ascii="Segoe UI" w:hAnsi="Segoe UI" w:cs="Segoe UI"/>
          <w:sz w:val="15"/>
          <w:szCs w:val="15"/>
        </w:rPr>
      </w:pPr>
      <w:r w:rsidRPr="001E457D">
        <w:rPr>
          <w:rFonts w:ascii="Helvetica" w:hAnsi="Helvetica" w:cs="Segoe UI"/>
          <w:color w:val="002060"/>
          <w:sz w:val="16"/>
          <w:szCs w:val="18"/>
        </w:rPr>
        <w:t>Groupe allemand</w:t>
      </w:r>
      <w:r w:rsidR="00B65F1B" w:rsidRPr="001E457D">
        <w:rPr>
          <w:rFonts w:ascii="Helvetica" w:hAnsi="Helvetica" w:cs="Segoe UI"/>
          <w:color w:val="002060"/>
          <w:sz w:val="16"/>
          <w:szCs w:val="18"/>
        </w:rPr>
        <w:tab/>
      </w:r>
      <w:r w:rsidRPr="001E457D">
        <w:rPr>
          <w:rFonts w:ascii="Helvetica" w:hAnsi="Helvetica" w:cs="Segoe UI"/>
          <w:color w:val="002060"/>
          <w:sz w:val="18"/>
          <w:szCs w:val="18"/>
        </w:rPr>
        <w:t xml:space="preserve">• Conception et déploiement du </w:t>
      </w:r>
      <w:proofErr w:type="spellStart"/>
      <w:r w:rsidRPr="001E457D">
        <w:rPr>
          <w:rFonts w:ascii="Helvetica" w:hAnsi="Helvetica" w:cs="Segoe UI"/>
          <w:color w:val="002060"/>
          <w:sz w:val="18"/>
          <w:szCs w:val="18"/>
        </w:rPr>
        <w:t>reporting</w:t>
      </w:r>
      <w:proofErr w:type="spellEnd"/>
      <w:r w:rsidRPr="001E457D">
        <w:rPr>
          <w:rFonts w:ascii="Helvetica" w:hAnsi="Helvetica" w:cs="Segoe UI"/>
          <w:color w:val="002060"/>
          <w:sz w:val="18"/>
          <w:szCs w:val="18"/>
        </w:rPr>
        <w:t xml:space="preserve"> stratégique sous </w:t>
      </w:r>
      <w:r w:rsidR="00D3181E" w:rsidRPr="001E457D">
        <w:rPr>
          <w:rFonts w:ascii="Helvetica" w:hAnsi="Helvetica" w:cs="Segoe UI"/>
          <w:color w:val="002060"/>
          <w:sz w:val="18"/>
          <w:szCs w:val="18"/>
        </w:rPr>
        <w:t xml:space="preserve">SAP (BW, CO) - Balance </w:t>
      </w:r>
      <w:proofErr w:type="spellStart"/>
      <w:r w:rsidR="00D3181E" w:rsidRPr="001E457D">
        <w:rPr>
          <w:rFonts w:ascii="Helvetica" w:hAnsi="Helvetica" w:cs="Segoe UI"/>
          <w:color w:val="002060"/>
          <w:sz w:val="18"/>
          <w:szCs w:val="18"/>
        </w:rPr>
        <w:t>scorecarding</w:t>
      </w:r>
      <w:proofErr w:type="spellEnd"/>
    </w:p>
    <w:p w:rsidR="00D3181E" w:rsidRPr="001E457D" w:rsidRDefault="005064C3" w:rsidP="00C34276">
      <w:pPr>
        <w:spacing w:before="60"/>
        <w:ind w:hanging="426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/>
          <w:color w:val="002060"/>
          <w:sz w:val="16"/>
          <w:szCs w:val="18"/>
        </w:rPr>
        <w:t xml:space="preserve">N° </w:t>
      </w:r>
      <w:r w:rsidR="000F4A49" w:rsidRPr="001E457D">
        <w:rPr>
          <w:rFonts w:ascii="Helvetica" w:hAnsi="Helvetica"/>
          <w:color w:val="002060"/>
          <w:sz w:val="16"/>
          <w:szCs w:val="18"/>
        </w:rPr>
        <w:t>2 en</w:t>
      </w:r>
      <w:r w:rsidRPr="001E457D">
        <w:rPr>
          <w:rFonts w:ascii="Helvetica" w:hAnsi="Helvetica"/>
          <w:color w:val="002060"/>
          <w:sz w:val="16"/>
          <w:szCs w:val="18"/>
        </w:rPr>
        <w:t xml:space="preserve"> Europe</w:t>
      </w:r>
      <w:r w:rsidR="00B65F1B" w:rsidRPr="001E457D">
        <w:rPr>
          <w:rFonts w:ascii="Segoe UI" w:hAnsi="Segoe UI" w:cs="Segoe UI"/>
          <w:sz w:val="15"/>
          <w:szCs w:val="15"/>
        </w:rPr>
        <w:tab/>
      </w:r>
      <w:r w:rsidR="00B65F1B" w:rsidRPr="001E457D">
        <w:rPr>
          <w:rFonts w:ascii="Segoe UI" w:hAnsi="Segoe UI" w:cs="Segoe UI"/>
          <w:sz w:val="15"/>
          <w:szCs w:val="15"/>
        </w:rPr>
        <w:tab/>
      </w:r>
      <w:r w:rsidR="000F4A49" w:rsidRPr="001E457D">
        <w:rPr>
          <w:rFonts w:ascii="Helvetica" w:hAnsi="Helvetica" w:cs="Segoe UI"/>
          <w:color w:val="002060"/>
          <w:sz w:val="18"/>
          <w:szCs w:val="18"/>
        </w:rPr>
        <w:t>• Management de situations de crise ou complexes (rachat groupe, audit BCG, due diligence</w:t>
      </w:r>
      <w:r w:rsidR="008309F4">
        <w:rPr>
          <w:rFonts w:ascii="Helvetica" w:hAnsi="Helvetica" w:cs="Segoe UI"/>
          <w:color w:val="002060"/>
          <w:sz w:val="18"/>
          <w:szCs w:val="18"/>
        </w:rPr>
        <w:t xml:space="preserve">, </w:t>
      </w:r>
      <w:proofErr w:type="spellStart"/>
      <w:r w:rsidR="000F4A49" w:rsidRPr="001E457D">
        <w:rPr>
          <w:rFonts w:ascii="Helvetica" w:hAnsi="Helvetica" w:cs="Segoe UI"/>
          <w:color w:val="002060"/>
          <w:sz w:val="18"/>
          <w:szCs w:val="18"/>
        </w:rPr>
        <w:t>démgt</w:t>
      </w:r>
      <w:proofErr w:type="spellEnd"/>
      <w:r w:rsidR="008309F4">
        <w:rPr>
          <w:rFonts w:ascii="Helvetica" w:hAnsi="Helvetica" w:cs="Segoe UI"/>
          <w:color w:val="002060"/>
          <w:sz w:val="18"/>
          <w:szCs w:val="18"/>
        </w:rPr>
        <w:t xml:space="preserve">. </w:t>
      </w:r>
      <w:proofErr w:type="gramStart"/>
      <w:r w:rsidR="000F4A49" w:rsidRPr="001E457D">
        <w:rPr>
          <w:rFonts w:ascii="Helvetica" w:hAnsi="Helvetica" w:cs="Segoe UI"/>
          <w:color w:val="002060"/>
          <w:sz w:val="18"/>
          <w:szCs w:val="18"/>
        </w:rPr>
        <w:t>siège</w:t>
      </w:r>
      <w:proofErr w:type="gramEnd"/>
      <w:r w:rsidR="000F4A49" w:rsidRPr="001E457D">
        <w:rPr>
          <w:rFonts w:ascii="Helvetica" w:hAnsi="Helvetica" w:cs="Segoe UI"/>
          <w:color w:val="002060"/>
          <w:sz w:val="18"/>
          <w:szCs w:val="18"/>
        </w:rPr>
        <w:t>)</w:t>
      </w:r>
    </w:p>
    <w:p w:rsidR="00D3181E" w:rsidRPr="001E457D" w:rsidRDefault="005064C3" w:rsidP="00C34276">
      <w:pPr>
        <w:spacing w:before="60"/>
        <w:ind w:hanging="426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/>
          <w:color w:val="002060"/>
          <w:sz w:val="16"/>
          <w:szCs w:val="18"/>
        </w:rPr>
        <w:t xml:space="preserve">N° </w:t>
      </w:r>
      <w:r w:rsidR="000F4A49" w:rsidRPr="001E457D">
        <w:rPr>
          <w:rFonts w:ascii="Helvetica" w:hAnsi="Helvetica"/>
          <w:color w:val="002060"/>
          <w:sz w:val="16"/>
          <w:szCs w:val="18"/>
        </w:rPr>
        <w:t>6 en</w:t>
      </w:r>
      <w:r w:rsidRPr="001E457D">
        <w:rPr>
          <w:rFonts w:ascii="Helvetica" w:hAnsi="Helvetica"/>
          <w:color w:val="002060"/>
          <w:sz w:val="16"/>
          <w:szCs w:val="18"/>
        </w:rPr>
        <w:t xml:space="preserve"> France</w:t>
      </w:r>
      <w:r w:rsidR="00B65F1B" w:rsidRPr="001E457D">
        <w:rPr>
          <w:rFonts w:ascii="Helvetica" w:hAnsi="Helvetica"/>
          <w:color w:val="002060"/>
          <w:sz w:val="16"/>
          <w:szCs w:val="18"/>
        </w:rPr>
        <w:tab/>
      </w:r>
      <w:r w:rsidR="00B65F1B" w:rsidRPr="001E457D">
        <w:rPr>
          <w:rFonts w:ascii="Helvetica" w:hAnsi="Helvetica"/>
          <w:color w:val="002060"/>
          <w:sz w:val="16"/>
          <w:szCs w:val="18"/>
        </w:rPr>
        <w:tab/>
      </w:r>
      <w:r w:rsidR="00D3181E" w:rsidRPr="001E457D">
        <w:rPr>
          <w:rFonts w:ascii="Helvetica" w:hAnsi="Helvetica" w:cs="Segoe UI"/>
          <w:color w:val="002060"/>
          <w:sz w:val="18"/>
          <w:szCs w:val="18"/>
        </w:rPr>
        <w:t xml:space="preserve">• </w:t>
      </w:r>
      <w:r w:rsidR="000F4A49" w:rsidRPr="001E457D">
        <w:rPr>
          <w:rFonts w:ascii="Helvetica" w:hAnsi="Helvetica" w:cs="Segoe UI"/>
          <w:color w:val="002060"/>
          <w:sz w:val="18"/>
          <w:szCs w:val="18"/>
        </w:rPr>
        <w:t>2010 : Intégration dans le groupe TEVA</w:t>
      </w:r>
      <w:r w:rsidR="00D3181E" w:rsidRPr="001E457D">
        <w:rPr>
          <w:rFonts w:ascii="Helvetica" w:hAnsi="Helvetica" w:cs="Segoe UI"/>
          <w:color w:val="002060"/>
          <w:sz w:val="18"/>
          <w:szCs w:val="18"/>
        </w:rPr>
        <w:t xml:space="preserve"> (US-GAAP, </w:t>
      </w:r>
      <w:proofErr w:type="spellStart"/>
      <w:r w:rsidR="00D3181E" w:rsidRPr="001E457D">
        <w:rPr>
          <w:rFonts w:ascii="Helvetica" w:hAnsi="Helvetica" w:cs="Segoe UI"/>
          <w:color w:val="002060"/>
          <w:sz w:val="18"/>
          <w:szCs w:val="18"/>
        </w:rPr>
        <w:t>Hyperion</w:t>
      </w:r>
      <w:proofErr w:type="spellEnd"/>
      <w:r w:rsidR="00D3181E" w:rsidRPr="001E457D">
        <w:rPr>
          <w:rFonts w:ascii="Helvetica" w:hAnsi="Helvetica" w:cs="Segoe UI"/>
          <w:color w:val="002060"/>
          <w:sz w:val="18"/>
          <w:szCs w:val="18"/>
        </w:rPr>
        <w:t xml:space="preserve"> FM, SAP </w:t>
      </w:r>
      <w:proofErr w:type="spellStart"/>
      <w:r w:rsidR="00D3181E" w:rsidRPr="001E457D">
        <w:rPr>
          <w:rFonts w:ascii="Helvetica" w:hAnsi="Helvetica" w:cs="Segoe UI"/>
          <w:color w:val="002060"/>
          <w:sz w:val="18"/>
          <w:szCs w:val="18"/>
        </w:rPr>
        <w:t>mapping</w:t>
      </w:r>
      <w:proofErr w:type="spellEnd"/>
      <w:r w:rsidR="00D3181E" w:rsidRPr="001E457D">
        <w:rPr>
          <w:rFonts w:ascii="Helvetica" w:hAnsi="Helvetica" w:cs="Segoe UI"/>
          <w:color w:val="002060"/>
          <w:sz w:val="18"/>
          <w:szCs w:val="18"/>
        </w:rPr>
        <w:t>)</w:t>
      </w:r>
    </w:p>
    <w:p w:rsidR="00E676E2" w:rsidRDefault="000F4A49" w:rsidP="00E676E2">
      <w:pPr>
        <w:spacing w:before="60"/>
        <w:ind w:hanging="426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/>
          <w:color w:val="002060"/>
          <w:sz w:val="16"/>
          <w:szCs w:val="18"/>
        </w:rPr>
        <w:t>180 M€ CA Net</w:t>
      </w:r>
      <w:r w:rsidR="005064C3" w:rsidRPr="001E457D">
        <w:rPr>
          <w:rFonts w:ascii="Segoe UI" w:hAnsi="Segoe UI" w:cs="Segoe UI"/>
          <w:sz w:val="15"/>
          <w:szCs w:val="15"/>
        </w:rPr>
        <w:tab/>
      </w:r>
      <w:r w:rsidR="005064C3" w:rsidRPr="001E457D">
        <w:rPr>
          <w:rFonts w:ascii="Segoe UI" w:hAnsi="Segoe UI" w:cs="Segoe UI"/>
          <w:sz w:val="15"/>
          <w:szCs w:val="15"/>
        </w:rPr>
        <w:tab/>
      </w:r>
      <w:r w:rsidR="001766F2" w:rsidRPr="001E457D">
        <w:rPr>
          <w:rFonts w:ascii="Helvetica" w:hAnsi="Helvetica" w:cs="Segoe UI"/>
          <w:color w:val="002060"/>
          <w:sz w:val="18"/>
          <w:szCs w:val="18"/>
        </w:rPr>
        <w:t xml:space="preserve">• </w:t>
      </w:r>
      <w:r w:rsidR="00E870B4" w:rsidRPr="001E457D">
        <w:rPr>
          <w:rFonts w:ascii="Helvetica" w:hAnsi="Helvetica" w:cs="Segoe UI"/>
          <w:color w:val="002060"/>
          <w:sz w:val="18"/>
          <w:szCs w:val="18"/>
        </w:rPr>
        <w:t>Restructuration opérationnelle, négoc</w:t>
      </w:r>
      <w:r w:rsidR="001766F2" w:rsidRPr="001E457D">
        <w:rPr>
          <w:rFonts w:ascii="Helvetica" w:hAnsi="Helvetica" w:cs="Segoe UI"/>
          <w:color w:val="002060"/>
          <w:sz w:val="18"/>
          <w:szCs w:val="18"/>
        </w:rPr>
        <w:t xml:space="preserve">iation </w:t>
      </w:r>
      <w:r w:rsidR="00E870B4" w:rsidRPr="001E457D">
        <w:rPr>
          <w:rFonts w:ascii="Helvetica" w:hAnsi="Helvetica" w:cs="Segoe UI"/>
          <w:color w:val="002060"/>
          <w:sz w:val="18"/>
          <w:szCs w:val="18"/>
        </w:rPr>
        <w:t>avec les partenaires sociaux</w:t>
      </w:r>
    </w:p>
    <w:p w:rsidR="00317A04" w:rsidRPr="001E457D" w:rsidRDefault="00E676E2" w:rsidP="00E676E2">
      <w:pPr>
        <w:spacing w:before="60"/>
        <w:ind w:hanging="426"/>
        <w:rPr>
          <w:rFonts w:ascii="Helvetica" w:hAnsi="Helvetica" w:cs="Segoe UI"/>
          <w:color w:val="002060"/>
          <w:sz w:val="18"/>
          <w:szCs w:val="18"/>
        </w:rPr>
      </w:pPr>
      <w:r w:rsidRPr="00E676E2">
        <w:rPr>
          <w:rFonts w:ascii="Helvetica" w:hAnsi="Helvetica"/>
          <w:color w:val="002060"/>
          <w:sz w:val="16"/>
          <w:szCs w:val="18"/>
        </w:rPr>
        <w:t>130 salariés</w:t>
      </w:r>
      <w:r>
        <w:rPr>
          <w:rFonts w:ascii="Helvetica" w:hAnsi="Helvetica" w:cs="Segoe UI"/>
          <w:color w:val="002060"/>
          <w:sz w:val="18"/>
          <w:szCs w:val="18"/>
        </w:rPr>
        <w:tab/>
      </w:r>
      <w:r>
        <w:rPr>
          <w:rFonts w:ascii="Helvetica" w:hAnsi="Helvetica" w:cs="Segoe UI"/>
          <w:color w:val="002060"/>
          <w:sz w:val="18"/>
          <w:szCs w:val="18"/>
        </w:rPr>
        <w:tab/>
      </w:r>
      <w:r w:rsidR="004D761D" w:rsidRPr="001E457D">
        <w:rPr>
          <w:rFonts w:ascii="Helvetica" w:hAnsi="Helvetica" w:cs="Segoe UI"/>
          <w:color w:val="002060"/>
          <w:sz w:val="18"/>
          <w:szCs w:val="18"/>
        </w:rPr>
        <w:t>• Re</w:t>
      </w:r>
      <w:r w:rsidR="00A660BE">
        <w:rPr>
          <w:rFonts w:ascii="Helvetica" w:hAnsi="Helvetica" w:cs="Segoe UI"/>
          <w:color w:val="002060"/>
          <w:sz w:val="18"/>
          <w:szCs w:val="18"/>
        </w:rPr>
        <w:t xml:space="preserve">fonte </w:t>
      </w:r>
      <w:r w:rsidR="00E870B4" w:rsidRPr="001E457D">
        <w:rPr>
          <w:rFonts w:ascii="Helvetica" w:hAnsi="Helvetica" w:cs="Segoe UI"/>
          <w:color w:val="002060"/>
          <w:sz w:val="18"/>
          <w:szCs w:val="18"/>
        </w:rPr>
        <w:t xml:space="preserve">du </w:t>
      </w:r>
      <w:proofErr w:type="spellStart"/>
      <w:r w:rsidR="00E870B4" w:rsidRPr="001E457D">
        <w:rPr>
          <w:rFonts w:ascii="Helvetica" w:hAnsi="Helvetica" w:cs="Segoe UI"/>
          <w:color w:val="002060"/>
          <w:sz w:val="18"/>
          <w:szCs w:val="18"/>
        </w:rPr>
        <w:t>reporting</w:t>
      </w:r>
      <w:proofErr w:type="spellEnd"/>
      <w:r w:rsidR="00E870B4" w:rsidRPr="001E457D">
        <w:rPr>
          <w:rFonts w:ascii="Helvetica" w:hAnsi="Helvetica" w:cs="Segoe UI"/>
          <w:color w:val="002060"/>
          <w:sz w:val="18"/>
          <w:szCs w:val="18"/>
        </w:rPr>
        <w:t xml:space="preserve"> et des </w:t>
      </w:r>
      <w:proofErr w:type="spellStart"/>
      <w:r w:rsidR="00E870B4" w:rsidRPr="001E457D">
        <w:rPr>
          <w:rFonts w:ascii="Helvetica" w:hAnsi="Helvetica" w:cs="Segoe UI"/>
          <w:color w:val="002060"/>
          <w:sz w:val="18"/>
          <w:szCs w:val="18"/>
        </w:rPr>
        <w:t>process</w:t>
      </w:r>
      <w:proofErr w:type="spellEnd"/>
      <w:r w:rsidR="00E870B4" w:rsidRPr="001E457D">
        <w:rPr>
          <w:rFonts w:ascii="Helvetica" w:hAnsi="Helvetica" w:cs="Segoe UI"/>
          <w:color w:val="002060"/>
          <w:sz w:val="18"/>
          <w:szCs w:val="18"/>
        </w:rPr>
        <w:t xml:space="preserve"> RH :</w:t>
      </w:r>
      <w:r w:rsidR="008309F4">
        <w:rPr>
          <w:rFonts w:ascii="Helvetica" w:hAnsi="Helvetica" w:cs="Segoe UI"/>
          <w:color w:val="002060"/>
          <w:sz w:val="18"/>
          <w:szCs w:val="18"/>
        </w:rPr>
        <w:t xml:space="preserve"> </w:t>
      </w:r>
      <w:r w:rsidR="00E870B4" w:rsidRPr="001E457D">
        <w:rPr>
          <w:rFonts w:ascii="Helvetica" w:hAnsi="Helvetica" w:cs="Segoe UI"/>
          <w:color w:val="002060"/>
          <w:sz w:val="18"/>
          <w:szCs w:val="18"/>
        </w:rPr>
        <w:t xml:space="preserve">refonte évaluations, création livret d’accueil, </w:t>
      </w:r>
      <w:r w:rsidR="001766F2" w:rsidRPr="001E457D">
        <w:rPr>
          <w:rFonts w:ascii="Helvetica" w:hAnsi="Helvetica" w:cs="Segoe UI"/>
          <w:color w:val="002060"/>
          <w:sz w:val="18"/>
          <w:szCs w:val="18"/>
        </w:rPr>
        <w:t xml:space="preserve">upgrade </w:t>
      </w:r>
      <w:r w:rsidR="00E870B4" w:rsidRPr="001E457D">
        <w:rPr>
          <w:rFonts w:ascii="Helvetica" w:hAnsi="Helvetica" w:cs="Segoe UI"/>
          <w:color w:val="002060"/>
          <w:sz w:val="18"/>
          <w:szCs w:val="18"/>
        </w:rPr>
        <w:t>du SIRH</w:t>
      </w:r>
    </w:p>
    <w:p w:rsidR="001766F2" w:rsidRPr="001E457D" w:rsidRDefault="001766F2" w:rsidP="001766F2">
      <w:pPr>
        <w:ind w:left="990" w:firstLine="426"/>
        <w:jc w:val="both"/>
        <w:rPr>
          <w:rFonts w:ascii="Helvetica" w:hAnsi="Helvetica" w:cs="Segoe UI"/>
          <w:b/>
          <w:color w:val="002060"/>
          <w:sz w:val="20"/>
          <w:szCs w:val="16"/>
        </w:rPr>
      </w:pPr>
    </w:p>
    <w:p w:rsidR="001766F2" w:rsidRPr="001E457D" w:rsidRDefault="001766F2" w:rsidP="001766F2">
      <w:pPr>
        <w:ind w:left="990" w:firstLine="426"/>
        <w:jc w:val="both"/>
        <w:rPr>
          <w:rFonts w:ascii="Helvetica" w:hAnsi="Helvetica" w:cs="Segoe UI"/>
          <w:b/>
          <w:sz w:val="20"/>
          <w:szCs w:val="20"/>
        </w:rPr>
      </w:pPr>
      <w:r w:rsidRPr="001E457D">
        <w:rPr>
          <w:rFonts w:ascii="Helvetica" w:hAnsi="Helvetica" w:cs="Segoe UI"/>
          <w:b/>
          <w:sz w:val="20"/>
          <w:szCs w:val="20"/>
        </w:rPr>
        <w:t xml:space="preserve">COMPO France (BASF Group, Kali </w:t>
      </w:r>
      <w:proofErr w:type="spellStart"/>
      <w:r w:rsidRPr="001E457D">
        <w:rPr>
          <w:rFonts w:ascii="Helvetica" w:hAnsi="Helvetica" w:cs="Segoe UI"/>
          <w:b/>
          <w:sz w:val="20"/>
          <w:szCs w:val="20"/>
        </w:rPr>
        <w:t>und</w:t>
      </w:r>
      <w:proofErr w:type="spellEnd"/>
      <w:r w:rsidR="008309F4">
        <w:rPr>
          <w:rFonts w:ascii="Helvetica" w:hAnsi="Helvetica" w:cs="Segoe UI"/>
          <w:b/>
          <w:sz w:val="20"/>
          <w:szCs w:val="20"/>
        </w:rPr>
        <w:t xml:space="preserve"> </w:t>
      </w:r>
      <w:proofErr w:type="spellStart"/>
      <w:r w:rsidRPr="001E457D">
        <w:rPr>
          <w:rFonts w:ascii="Helvetica" w:hAnsi="Helvetica" w:cs="Segoe UI"/>
          <w:b/>
          <w:sz w:val="20"/>
          <w:szCs w:val="20"/>
        </w:rPr>
        <w:t>Salz</w:t>
      </w:r>
      <w:proofErr w:type="spellEnd"/>
      <w:r w:rsidRPr="001E457D">
        <w:rPr>
          <w:rFonts w:ascii="Helvetica" w:hAnsi="Helvetica" w:cs="Segoe UI"/>
          <w:b/>
          <w:sz w:val="20"/>
          <w:szCs w:val="20"/>
        </w:rPr>
        <w:t xml:space="preserve"> Group)</w:t>
      </w:r>
    </w:p>
    <w:p w:rsidR="001766F2" w:rsidRPr="001E457D" w:rsidRDefault="00E870B4" w:rsidP="00C34276">
      <w:pPr>
        <w:spacing w:before="60"/>
        <w:ind w:left="709" w:firstLine="709"/>
        <w:jc w:val="both"/>
        <w:rPr>
          <w:rFonts w:ascii="Helvetica" w:hAnsi="Helvetica" w:cs="Segoe UI"/>
          <w:b/>
          <w:i/>
          <w:sz w:val="20"/>
          <w:szCs w:val="20"/>
        </w:rPr>
      </w:pPr>
      <w:r w:rsidRPr="001E457D">
        <w:rPr>
          <w:rFonts w:ascii="Helvetica" w:hAnsi="Helvetica" w:cs="Segoe UI"/>
          <w:b/>
          <w:i/>
          <w:sz w:val="20"/>
          <w:szCs w:val="20"/>
        </w:rPr>
        <w:t>Directeur Administratif et Financier</w:t>
      </w:r>
      <w:r w:rsidR="001766F2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1766F2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1766F2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1766F2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1766F2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6C4935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1766F2" w:rsidRPr="001E457D">
        <w:rPr>
          <w:rFonts w:ascii="Helvetica" w:hAnsi="Helvetica" w:cs="Segoe UI"/>
          <w:b/>
          <w:i/>
          <w:sz w:val="20"/>
          <w:szCs w:val="20"/>
        </w:rPr>
        <w:t>(2001 – 2007)</w:t>
      </w:r>
    </w:p>
    <w:p w:rsidR="00B37051" w:rsidRPr="001E457D" w:rsidRDefault="005064C3" w:rsidP="00925BF6">
      <w:pPr>
        <w:spacing w:before="60"/>
        <w:ind w:left="709" w:hanging="1134"/>
        <w:jc w:val="both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1766F2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B37051" w:rsidRPr="001E457D">
        <w:rPr>
          <w:rFonts w:ascii="Helvetica" w:hAnsi="Helvetica" w:cs="Segoe UI"/>
          <w:color w:val="002060"/>
          <w:sz w:val="18"/>
          <w:szCs w:val="18"/>
        </w:rPr>
        <w:t xml:space="preserve">• </w:t>
      </w:r>
      <w:r w:rsidR="00E870B4" w:rsidRPr="001E457D">
        <w:rPr>
          <w:rFonts w:ascii="Helvetica" w:hAnsi="Helvetica" w:cs="Segoe UI"/>
          <w:color w:val="002060"/>
          <w:sz w:val="18"/>
          <w:szCs w:val="18"/>
        </w:rPr>
        <w:t>Management d’une équipe de 15 personnes</w:t>
      </w:r>
    </w:p>
    <w:p w:rsidR="00B37051" w:rsidRPr="001E457D" w:rsidRDefault="00E870B4" w:rsidP="00925BF6">
      <w:pPr>
        <w:spacing w:before="60"/>
        <w:ind w:left="708" w:hanging="1134"/>
        <w:jc w:val="both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/>
          <w:color w:val="002060"/>
          <w:sz w:val="16"/>
          <w:szCs w:val="18"/>
        </w:rPr>
        <w:t xml:space="preserve">Fabrication et </w:t>
      </w:r>
      <w:proofErr w:type="spellStart"/>
      <w:r w:rsidRPr="001E457D">
        <w:rPr>
          <w:rFonts w:ascii="Helvetica" w:hAnsi="Helvetica"/>
          <w:color w:val="002060"/>
          <w:sz w:val="16"/>
          <w:szCs w:val="18"/>
        </w:rPr>
        <w:t>Distrib</w:t>
      </w:r>
      <w:proofErr w:type="spellEnd"/>
      <w:r w:rsidRPr="001E457D">
        <w:rPr>
          <w:rFonts w:ascii="Helvetica" w:hAnsi="Helvetica"/>
          <w:color w:val="002060"/>
          <w:sz w:val="16"/>
          <w:szCs w:val="18"/>
        </w:rPr>
        <w:t>.</w:t>
      </w:r>
      <w:r w:rsidR="00B37051" w:rsidRPr="001E457D">
        <w:rPr>
          <w:rFonts w:ascii="Helvetica" w:hAnsi="Helvetica"/>
          <w:color w:val="002060"/>
          <w:sz w:val="16"/>
          <w:szCs w:val="18"/>
        </w:rPr>
        <w:tab/>
      </w:r>
      <w:r w:rsidRPr="001E457D">
        <w:rPr>
          <w:rFonts w:ascii="Helvetica" w:hAnsi="Helvetica" w:cs="Segoe UI"/>
          <w:color w:val="002060"/>
          <w:sz w:val="18"/>
          <w:szCs w:val="18"/>
        </w:rPr>
        <w:t>• Directeur de projet SAP : coordination méthodologique et technique trilingue</w:t>
      </w:r>
    </w:p>
    <w:p w:rsidR="001766F2" w:rsidRPr="001E457D" w:rsidRDefault="00E870B4" w:rsidP="00925BF6">
      <w:pPr>
        <w:spacing w:before="60"/>
        <w:ind w:left="708" w:hanging="1134"/>
        <w:jc w:val="both"/>
        <w:rPr>
          <w:rFonts w:ascii="Helvetica" w:hAnsi="Helvetica" w:cs="Segoe UI"/>
          <w:color w:val="002060"/>
          <w:sz w:val="18"/>
          <w:szCs w:val="18"/>
        </w:rPr>
      </w:pPr>
      <w:proofErr w:type="gramStart"/>
      <w:r w:rsidRPr="001E457D">
        <w:rPr>
          <w:rFonts w:ascii="Helvetica" w:hAnsi="Helvetica"/>
          <w:color w:val="002060"/>
          <w:sz w:val="16"/>
          <w:szCs w:val="18"/>
        </w:rPr>
        <w:t>de</w:t>
      </w:r>
      <w:proofErr w:type="gramEnd"/>
      <w:r w:rsidRPr="001E457D">
        <w:rPr>
          <w:rFonts w:ascii="Helvetica" w:hAnsi="Helvetica"/>
          <w:color w:val="002060"/>
          <w:sz w:val="16"/>
          <w:szCs w:val="18"/>
        </w:rPr>
        <w:t xml:space="preserve"> produits de jardin:</w:t>
      </w:r>
      <w:r w:rsidRPr="001E457D">
        <w:rPr>
          <w:rFonts w:ascii="Helvetica" w:hAnsi="Helvetica"/>
          <w:color w:val="002060"/>
          <w:sz w:val="16"/>
          <w:szCs w:val="18"/>
        </w:rPr>
        <w:tab/>
      </w:r>
      <w:r w:rsidRPr="001E457D">
        <w:rPr>
          <w:rFonts w:ascii="Helvetica" w:hAnsi="Helvetica" w:cs="Segoe UI"/>
          <w:color w:val="002060"/>
          <w:sz w:val="18"/>
          <w:szCs w:val="18"/>
        </w:rPr>
        <w:t>• Conception du livre blanc des Key-User, arbitrages, coordination des tests, Go-live on time réussi</w:t>
      </w:r>
    </w:p>
    <w:p w:rsidR="00A83DA9" w:rsidRDefault="00E870B4" w:rsidP="00925BF6">
      <w:pPr>
        <w:spacing w:before="60"/>
        <w:ind w:left="-425" w:hanging="1"/>
        <w:jc w:val="both"/>
        <w:rPr>
          <w:rFonts w:ascii="Helvetica" w:hAnsi="Helvetica" w:cs="Segoe UI"/>
          <w:color w:val="002060"/>
          <w:sz w:val="18"/>
          <w:szCs w:val="18"/>
        </w:rPr>
      </w:pPr>
      <w:proofErr w:type="gramStart"/>
      <w:r w:rsidRPr="001E457D">
        <w:rPr>
          <w:rFonts w:ascii="Helvetica" w:hAnsi="Helvetica"/>
          <w:color w:val="002060"/>
          <w:sz w:val="16"/>
          <w:szCs w:val="18"/>
        </w:rPr>
        <w:t>engrais</w:t>
      </w:r>
      <w:proofErr w:type="gramEnd"/>
      <w:r w:rsidRPr="001E457D">
        <w:rPr>
          <w:rFonts w:ascii="Helvetica" w:hAnsi="Helvetica"/>
          <w:color w:val="002060"/>
          <w:sz w:val="16"/>
          <w:szCs w:val="18"/>
        </w:rPr>
        <w:t xml:space="preserve">, terreaux, </w:t>
      </w:r>
      <w:r w:rsidR="001766F2" w:rsidRPr="001E457D">
        <w:rPr>
          <w:rFonts w:ascii="Helvetica" w:hAnsi="Helvetica" w:cs="Segoe UI"/>
          <w:b/>
          <w:i/>
          <w:color w:val="002060"/>
          <w:sz w:val="18"/>
          <w:szCs w:val="16"/>
        </w:rPr>
        <w:tab/>
      </w:r>
      <w:r w:rsidR="00B37051" w:rsidRPr="001E457D">
        <w:rPr>
          <w:rFonts w:ascii="Helvetica" w:hAnsi="Helvetica" w:cs="Segoe UI"/>
          <w:color w:val="002060"/>
          <w:sz w:val="18"/>
          <w:szCs w:val="18"/>
        </w:rPr>
        <w:t>• M&amp;</w:t>
      </w:r>
      <w:r w:rsidR="008309F4" w:rsidRPr="001E457D">
        <w:rPr>
          <w:rFonts w:ascii="Helvetica" w:hAnsi="Helvetica" w:cs="Segoe UI"/>
          <w:color w:val="002060"/>
          <w:sz w:val="18"/>
          <w:szCs w:val="18"/>
        </w:rPr>
        <w:t>A :</w:t>
      </w:r>
      <w:r w:rsidR="00B37051" w:rsidRPr="001E457D">
        <w:rPr>
          <w:rFonts w:ascii="Helvetica" w:hAnsi="Helvetica" w:cs="Segoe UI"/>
          <w:color w:val="002060"/>
          <w:sz w:val="18"/>
          <w:szCs w:val="18"/>
        </w:rPr>
        <w:t xml:space="preserve"> a</w:t>
      </w:r>
      <w:r w:rsidRPr="001E457D">
        <w:rPr>
          <w:rFonts w:ascii="Helvetica" w:hAnsi="Helvetica" w:cs="Segoe UI"/>
          <w:color w:val="002060"/>
          <w:sz w:val="18"/>
          <w:szCs w:val="18"/>
        </w:rPr>
        <w:t xml:space="preserve">cquisition groupe </w:t>
      </w:r>
      <w:r w:rsidR="00B37051" w:rsidRPr="001E457D">
        <w:rPr>
          <w:rFonts w:ascii="Helvetica" w:hAnsi="Helvetica" w:cs="Segoe UI"/>
          <w:color w:val="002060"/>
          <w:sz w:val="18"/>
          <w:szCs w:val="18"/>
        </w:rPr>
        <w:t xml:space="preserve">ALGOFLASH (conso, </w:t>
      </w:r>
      <w:r w:rsidRPr="001E457D">
        <w:rPr>
          <w:rFonts w:ascii="Helvetica" w:hAnsi="Helvetica" w:cs="Segoe UI"/>
          <w:color w:val="002060"/>
          <w:sz w:val="18"/>
          <w:szCs w:val="18"/>
        </w:rPr>
        <w:t>migration SAP, PMO de l’intégration technique et financiè</w:t>
      </w:r>
      <w:r w:rsidR="00925BF6" w:rsidRPr="001E457D">
        <w:rPr>
          <w:rFonts w:ascii="Helvetica" w:hAnsi="Helvetica" w:cs="Segoe UI"/>
          <w:color w:val="002060"/>
          <w:sz w:val="18"/>
          <w:szCs w:val="18"/>
        </w:rPr>
        <w:t>re)</w:t>
      </w:r>
    </w:p>
    <w:p w:rsidR="00B37051" w:rsidRPr="001E457D" w:rsidRDefault="00A83DA9" w:rsidP="00A83DA9">
      <w:pPr>
        <w:spacing w:before="60"/>
        <w:ind w:left="-425" w:hanging="1"/>
        <w:jc w:val="both"/>
        <w:rPr>
          <w:rFonts w:ascii="Helvetica" w:hAnsi="Helvetica" w:cs="Segoe UI"/>
          <w:color w:val="002060"/>
          <w:sz w:val="18"/>
          <w:szCs w:val="18"/>
        </w:rPr>
      </w:pPr>
      <w:proofErr w:type="spellStart"/>
      <w:proofErr w:type="gramStart"/>
      <w:r w:rsidRPr="001E457D">
        <w:rPr>
          <w:rFonts w:ascii="Helvetica" w:hAnsi="Helvetica"/>
          <w:color w:val="002060"/>
          <w:sz w:val="16"/>
          <w:szCs w:val="18"/>
        </w:rPr>
        <w:t>phytos</w:t>
      </w:r>
      <w:proofErr w:type="spellEnd"/>
      <w:proofErr w:type="gramEnd"/>
      <w:r w:rsidRPr="001E457D">
        <w:rPr>
          <w:rFonts w:ascii="Helvetica" w:hAnsi="Helvetica"/>
          <w:color w:val="002060"/>
          <w:sz w:val="16"/>
          <w:szCs w:val="18"/>
        </w:rPr>
        <w:t xml:space="preserve"> pour les marchés</w:t>
      </w:r>
      <w:r w:rsidRPr="001E457D">
        <w:rPr>
          <w:rFonts w:ascii="Helvetica" w:hAnsi="Helvetica" w:cs="Segoe UI"/>
          <w:color w:val="002060"/>
          <w:sz w:val="18"/>
          <w:szCs w:val="18"/>
        </w:rPr>
        <w:t xml:space="preserve">  • Optimisation du cash : réduction du niveau des stocks, mise en place du crédit management</w:t>
      </w:r>
    </w:p>
    <w:p w:rsidR="00D3181E" w:rsidRPr="001E457D" w:rsidRDefault="00E870B4" w:rsidP="00925BF6">
      <w:pPr>
        <w:spacing w:before="60"/>
        <w:ind w:left="1416" w:hanging="1842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/>
          <w:color w:val="002060"/>
          <w:sz w:val="16"/>
          <w:szCs w:val="18"/>
        </w:rPr>
        <w:t>Grand Public et Pro</w:t>
      </w:r>
      <w:r w:rsidR="005064C3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925BF6" w:rsidRPr="001E457D">
        <w:rPr>
          <w:rFonts w:ascii="Helvetica" w:hAnsi="Helvetica" w:cs="Segoe UI"/>
          <w:color w:val="002060"/>
          <w:sz w:val="18"/>
          <w:szCs w:val="18"/>
        </w:rPr>
        <w:t>• Re</w:t>
      </w:r>
      <w:r w:rsidR="001E457D" w:rsidRPr="001E457D">
        <w:rPr>
          <w:rFonts w:ascii="Helvetica" w:hAnsi="Helvetica" w:cs="Segoe UI"/>
          <w:color w:val="002060"/>
          <w:sz w:val="18"/>
          <w:szCs w:val="18"/>
        </w:rPr>
        <w:t>fonte</w:t>
      </w:r>
      <w:r w:rsidR="00925BF6" w:rsidRPr="001E457D">
        <w:rPr>
          <w:rFonts w:ascii="Helvetica" w:hAnsi="Helvetica" w:cs="Segoe UI"/>
          <w:color w:val="002060"/>
          <w:sz w:val="18"/>
          <w:szCs w:val="18"/>
        </w:rPr>
        <w:t xml:space="preserve"> des outils de pilotage dans SAP – Prix de l’innovation</w:t>
      </w:r>
      <w:r w:rsidR="004D761D" w:rsidRPr="001E457D">
        <w:rPr>
          <w:rFonts w:ascii="Helvetica" w:hAnsi="Helvetica" w:cs="Segoe UI"/>
          <w:color w:val="002060"/>
          <w:sz w:val="18"/>
          <w:szCs w:val="18"/>
        </w:rPr>
        <w:t> : M</w:t>
      </w:r>
      <w:r w:rsidR="00925BF6" w:rsidRPr="001E457D">
        <w:rPr>
          <w:rFonts w:ascii="Helvetica" w:hAnsi="Helvetica" w:cs="Segoe UI"/>
          <w:color w:val="002060"/>
          <w:sz w:val="18"/>
          <w:szCs w:val="18"/>
        </w:rPr>
        <w:t>eilleur portail décisionnel</w:t>
      </w:r>
      <w:r w:rsidR="004D761D" w:rsidRPr="001E457D">
        <w:rPr>
          <w:rFonts w:ascii="Helvetica" w:hAnsi="Helvetica" w:cs="Segoe UI"/>
          <w:color w:val="002060"/>
          <w:sz w:val="18"/>
          <w:szCs w:val="18"/>
        </w:rPr>
        <w:t xml:space="preserve"> BW</w:t>
      </w:r>
      <w:r w:rsidR="001E457D" w:rsidRPr="001E457D">
        <w:rPr>
          <w:rFonts w:ascii="Helvetica" w:hAnsi="Helvetica" w:cs="Segoe UI"/>
          <w:color w:val="002060"/>
          <w:sz w:val="18"/>
          <w:szCs w:val="18"/>
        </w:rPr>
        <w:t xml:space="preserve"> du Groupe</w:t>
      </w:r>
    </w:p>
    <w:p w:rsidR="00925BF6" w:rsidRPr="001E457D" w:rsidRDefault="005064C3" w:rsidP="00925BF6">
      <w:pPr>
        <w:spacing w:before="60"/>
        <w:ind w:left="-425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 w:cs="Segoe UI"/>
          <w:color w:val="002060"/>
          <w:sz w:val="18"/>
          <w:szCs w:val="18"/>
        </w:rPr>
        <w:tab/>
      </w:r>
      <w:r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D3181E" w:rsidRPr="001E457D">
        <w:rPr>
          <w:rFonts w:ascii="Helvetica" w:hAnsi="Helvetica" w:cs="Segoe UI"/>
          <w:color w:val="002060"/>
          <w:sz w:val="18"/>
          <w:szCs w:val="18"/>
        </w:rPr>
        <w:tab/>
        <w:t xml:space="preserve">• </w:t>
      </w:r>
      <w:r w:rsidR="00925BF6" w:rsidRPr="001E457D">
        <w:rPr>
          <w:rFonts w:ascii="Helvetica" w:hAnsi="Helvetica" w:cs="Segoe UI"/>
          <w:color w:val="002060"/>
          <w:sz w:val="18"/>
          <w:szCs w:val="18"/>
        </w:rPr>
        <w:t>Optimis</w:t>
      </w:r>
      <w:r w:rsidR="00D3181E" w:rsidRPr="001E457D">
        <w:rPr>
          <w:rFonts w:ascii="Helvetica" w:hAnsi="Helvetica" w:cs="Segoe UI"/>
          <w:color w:val="002060"/>
          <w:sz w:val="18"/>
          <w:szCs w:val="18"/>
        </w:rPr>
        <w:t>ation</w:t>
      </w:r>
      <w:r w:rsidR="00925BF6" w:rsidRPr="001E457D">
        <w:rPr>
          <w:rFonts w:ascii="Helvetica" w:hAnsi="Helvetica" w:cs="Segoe UI"/>
          <w:color w:val="002060"/>
          <w:sz w:val="18"/>
          <w:szCs w:val="18"/>
        </w:rPr>
        <w:t xml:space="preserve"> fiscale </w:t>
      </w:r>
      <w:r w:rsidR="00D3181E" w:rsidRPr="001E457D">
        <w:rPr>
          <w:rFonts w:ascii="Helvetica" w:hAnsi="Helvetica" w:cs="Segoe UI"/>
          <w:color w:val="002060"/>
          <w:sz w:val="18"/>
          <w:szCs w:val="18"/>
        </w:rPr>
        <w:t xml:space="preserve">: </w:t>
      </w:r>
      <w:r w:rsidR="00925BF6" w:rsidRPr="001E457D">
        <w:rPr>
          <w:rFonts w:ascii="Helvetica" w:hAnsi="Helvetica" w:cs="Segoe UI"/>
          <w:color w:val="002060"/>
          <w:sz w:val="18"/>
          <w:szCs w:val="18"/>
        </w:rPr>
        <w:t xml:space="preserve">gestion des contrôles fiscaux, </w:t>
      </w:r>
      <w:proofErr w:type="spellStart"/>
      <w:r w:rsidR="00925BF6" w:rsidRPr="001E457D">
        <w:rPr>
          <w:rFonts w:ascii="Helvetica" w:hAnsi="Helvetica" w:cs="Segoe UI"/>
          <w:color w:val="002060"/>
          <w:sz w:val="18"/>
          <w:szCs w:val="18"/>
        </w:rPr>
        <w:t>tax</w:t>
      </w:r>
      <w:proofErr w:type="spellEnd"/>
      <w:r w:rsidR="00925BF6" w:rsidRPr="001E457D">
        <w:rPr>
          <w:rFonts w:ascii="Helvetica" w:hAnsi="Helvetica" w:cs="Segoe UI"/>
          <w:color w:val="002060"/>
          <w:sz w:val="18"/>
          <w:szCs w:val="18"/>
        </w:rPr>
        <w:t>-proof, bilan fiscal allemand</w:t>
      </w:r>
    </w:p>
    <w:p w:rsidR="001A4C2C" w:rsidRPr="001E457D" w:rsidRDefault="005064C3" w:rsidP="00925BF6">
      <w:pPr>
        <w:spacing w:before="60"/>
        <w:ind w:left="-425"/>
        <w:rPr>
          <w:rFonts w:ascii="Helvetica" w:hAnsi="Helvetica" w:cs="Segoe UI"/>
          <w:b/>
          <w:i/>
          <w:color w:val="0070C0"/>
          <w:sz w:val="18"/>
          <w:szCs w:val="16"/>
        </w:rPr>
      </w:pPr>
      <w:r w:rsidRPr="001E457D">
        <w:rPr>
          <w:rFonts w:ascii="Helvetica" w:hAnsi="Helvetica"/>
          <w:color w:val="002060"/>
          <w:sz w:val="16"/>
          <w:szCs w:val="18"/>
        </w:rPr>
        <w:t>F</w:t>
      </w:r>
      <w:r w:rsidR="00E870B4" w:rsidRPr="001E457D">
        <w:rPr>
          <w:rFonts w:ascii="Helvetica" w:hAnsi="Helvetica"/>
          <w:color w:val="002060"/>
          <w:sz w:val="16"/>
          <w:szCs w:val="18"/>
        </w:rPr>
        <w:t>iliale française des</w:t>
      </w:r>
      <w:r w:rsidR="00D3181E" w:rsidRPr="001E457D">
        <w:rPr>
          <w:rFonts w:ascii="Helvetica" w:hAnsi="Helvetica" w:cs="Segoe UI"/>
          <w:color w:val="002060"/>
          <w:sz w:val="18"/>
          <w:szCs w:val="18"/>
        </w:rPr>
        <w:tab/>
        <w:t xml:space="preserve">• </w:t>
      </w:r>
      <w:r w:rsidR="00925BF6" w:rsidRPr="001E457D">
        <w:rPr>
          <w:rFonts w:ascii="Helvetica" w:hAnsi="Helvetica" w:cs="Segoe UI"/>
          <w:color w:val="002060"/>
          <w:sz w:val="18"/>
          <w:szCs w:val="18"/>
        </w:rPr>
        <w:t>Monitoring de la migration IFRS en environnement franco-allemand</w:t>
      </w:r>
      <w:r w:rsidR="00B37051" w:rsidRPr="001E457D">
        <w:rPr>
          <w:rFonts w:ascii="Segoe UI" w:hAnsi="Segoe UI" w:cs="Segoe UI"/>
          <w:sz w:val="15"/>
          <w:szCs w:val="15"/>
        </w:rPr>
        <w:br/>
      </w:r>
      <w:r w:rsidR="00E870B4" w:rsidRPr="001E457D">
        <w:rPr>
          <w:rFonts w:ascii="Helvetica" w:hAnsi="Helvetica"/>
          <w:color w:val="002060"/>
          <w:sz w:val="16"/>
          <w:szCs w:val="18"/>
        </w:rPr>
        <w:t>groupes allemands</w:t>
      </w:r>
      <w:r w:rsidR="00D3181E" w:rsidRPr="001E457D">
        <w:rPr>
          <w:rFonts w:ascii="Helvetica" w:hAnsi="Helvetica" w:cs="Segoe UI"/>
          <w:b/>
          <w:i/>
          <w:color w:val="0070C0"/>
          <w:sz w:val="18"/>
          <w:szCs w:val="16"/>
        </w:rPr>
        <w:tab/>
      </w:r>
    </w:p>
    <w:p w:rsidR="00D3181E" w:rsidRPr="001E457D" w:rsidRDefault="00E870B4" w:rsidP="006147FB">
      <w:pPr>
        <w:spacing w:before="20"/>
        <w:ind w:left="283" w:hanging="709"/>
        <w:rPr>
          <w:rFonts w:ascii="Helvetica" w:hAnsi="Helvetica" w:cs="Segoe UI"/>
          <w:b/>
          <w:i/>
          <w:sz w:val="20"/>
          <w:szCs w:val="20"/>
        </w:rPr>
      </w:pPr>
      <w:r w:rsidRPr="001E457D">
        <w:rPr>
          <w:rFonts w:ascii="Helvetica" w:hAnsi="Helvetica"/>
          <w:color w:val="002060"/>
          <w:sz w:val="16"/>
          <w:szCs w:val="18"/>
        </w:rPr>
        <w:t>BASF puis</w:t>
      </w:r>
      <w:r w:rsidR="005064C3" w:rsidRPr="001E457D">
        <w:rPr>
          <w:rFonts w:ascii="Helvetica" w:hAnsi="Helvetica"/>
          <w:color w:val="002060"/>
          <w:sz w:val="16"/>
          <w:szCs w:val="18"/>
        </w:rPr>
        <w:t xml:space="preserve"> Kali </w:t>
      </w:r>
      <w:proofErr w:type="spellStart"/>
      <w:r w:rsidR="005064C3" w:rsidRPr="001E457D">
        <w:rPr>
          <w:rFonts w:ascii="Helvetica" w:hAnsi="Helvetica"/>
          <w:color w:val="002060"/>
          <w:sz w:val="16"/>
          <w:szCs w:val="18"/>
        </w:rPr>
        <w:t>und</w:t>
      </w:r>
      <w:proofErr w:type="spellEnd"/>
      <w:r w:rsidR="008309F4">
        <w:rPr>
          <w:rFonts w:ascii="Helvetica" w:hAnsi="Helvetica"/>
          <w:color w:val="002060"/>
          <w:sz w:val="16"/>
          <w:szCs w:val="18"/>
        </w:rPr>
        <w:t xml:space="preserve"> </w:t>
      </w:r>
      <w:proofErr w:type="spellStart"/>
      <w:r w:rsidR="005064C3" w:rsidRPr="001E457D">
        <w:rPr>
          <w:rFonts w:ascii="Helvetica" w:hAnsi="Helvetica"/>
          <w:color w:val="002060"/>
          <w:sz w:val="16"/>
          <w:szCs w:val="18"/>
        </w:rPr>
        <w:t>Salz</w:t>
      </w:r>
      <w:proofErr w:type="spellEnd"/>
      <w:r w:rsidR="005064C3" w:rsidRPr="001E457D">
        <w:rPr>
          <w:rFonts w:ascii="Helvetica" w:hAnsi="Helvetica"/>
          <w:color w:val="002060"/>
          <w:sz w:val="16"/>
          <w:szCs w:val="18"/>
        </w:rPr>
        <w:tab/>
      </w:r>
      <w:r w:rsidR="00925BF6" w:rsidRPr="001E457D">
        <w:rPr>
          <w:rFonts w:ascii="Helvetica" w:hAnsi="Helvetica" w:cs="Segoe UI"/>
          <w:b/>
          <w:i/>
          <w:sz w:val="20"/>
          <w:szCs w:val="20"/>
        </w:rPr>
        <w:t>Responsable du Contrôle de Gestion</w:t>
      </w:r>
      <w:r w:rsidR="00D3181E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D3181E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D3181E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D3181E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D3181E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8E7535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D3181E" w:rsidRPr="001E457D">
        <w:rPr>
          <w:rFonts w:ascii="Helvetica" w:hAnsi="Helvetica" w:cs="Segoe UI"/>
          <w:b/>
          <w:i/>
          <w:sz w:val="20"/>
          <w:szCs w:val="20"/>
        </w:rPr>
        <w:t>(1996 – 2001)</w:t>
      </w:r>
    </w:p>
    <w:p w:rsidR="00D3181E" w:rsidRPr="001E457D" w:rsidRDefault="00D3181E" w:rsidP="00C34276">
      <w:pPr>
        <w:spacing w:before="60"/>
        <w:ind w:left="709" w:firstLine="709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 w:cs="Segoe UI"/>
          <w:color w:val="002060"/>
          <w:sz w:val="18"/>
          <w:szCs w:val="18"/>
        </w:rPr>
        <w:t xml:space="preserve">• </w:t>
      </w:r>
      <w:r w:rsidR="00925BF6" w:rsidRPr="001E457D">
        <w:rPr>
          <w:rFonts w:ascii="Helvetica" w:hAnsi="Helvetica" w:cs="Segoe UI"/>
          <w:color w:val="002060"/>
          <w:sz w:val="18"/>
          <w:szCs w:val="18"/>
        </w:rPr>
        <w:t>Ré</w:t>
      </w:r>
      <w:r w:rsidRPr="001E457D">
        <w:rPr>
          <w:rFonts w:ascii="Helvetica" w:hAnsi="Helvetica" w:cs="Segoe UI"/>
          <w:color w:val="002060"/>
          <w:sz w:val="18"/>
          <w:szCs w:val="18"/>
        </w:rPr>
        <w:t xml:space="preserve">orientation </w:t>
      </w:r>
      <w:r w:rsidR="00925BF6" w:rsidRPr="001E457D">
        <w:rPr>
          <w:rFonts w:ascii="Helvetica" w:hAnsi="Helvetica" w:cs="Segoe UI"/>
          <w:color w:val="002060"/>
          <w:sz w:val="18"/>
          <w:szCs w:val="18"/>
        </w:rPr>
        <w:t xml:space="preserve">dynamique des outils de </w:t>
      </w:r>
      <w:proofErr w:type="spellStart"/>
      <w:r w:rsidR="00925BF6" w:rsidRPr="001E457D">
        <w:rPr>
          <w:rFonts w:ascii="Helvetica" w:hAnsi="Helvetica" w:cs="Segoe UI"/>
          <w:color w:val="002060"/>
          <w:sz w:val="18"/>
          <w:szCs w:val="18"/>
        </w:rPr>
        <w:t>controlling</w:t>
      </w:r>
      <w:proofErr w:type="spellEnd"/>
      <w:r w:rsidR="00925BF6" w:rsidRPr="001E457D">
        <w:rPr>
          <w:rFonts w:ascii="Helvetica" w:hAnsi="Helvetica" w:cs="Segoe UI"/>
          <w:color w:val="002060"/>
          <w:sz w:val="18"/>
          <w:szCs w:val="18"/>
        </w:rPr>
        <w:t xml:space="preserve"> (alertes, effet de levier, conception infocentre SAP)</w:t>
      </w:r>
    </w:p>
    <w:p w:rsidR="00D3181E" w:rsidRPr="001E457D" w:rsidRDefault="00925BF6" w:rsidP="00C34276">
      <w:pPr>
        <w:spacing w:before="60"/>
        <w:ind w:left="709" w:firstLine="709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 w:cs="Segoe UI"/>
          <w:color w:val="002060"/>
          <w:sz w:val="18"/>
          <w:szCs w:val="18"/>
        </w:rPr>
        <w:t>• Upgrade du processus budgétaire : gain de 3 mois</w:t>
      </w:r>
    </w:p>
    <w:p w:rsidR="00D3181E" w:rsidRPr="001E457D" w:rsidRDefault="00925BF6" w:rsidP="00C34276">
      <w:pPr>
        <w:spacing w:before="60"/>
        <w:ind w:left="709" w:firstLine="709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 w:cs="Segoe UI"/>
          <w:color w:val="002060"/>
          <w:sz w:val="18"/>
          <w:szCs w:val="18"/>
        </w:rPr>
        <w:t xml:space="preserve">• Réorganisation de l’environnement </w:t>
      </w:r>
      <w:proofErr w:type="spellStart"/>
      <w:r w:rsidRPr="001E457D">
        <w:rPr>
          <w:rFonts w:ascii="Helvetica" w:hAnsi="Helvetica" w:cs="Segoe UI"/>
          <w:color w:val="002060"/>
          <w:sz w:val="18"/>
          <w:szCs w:val="18"/>
        </w:rPr>
        <w:t>controlling</w:t>
      </w:r>
      <w:proofErr w:type="spellEnd"/>
      <w:r w:rsidRPr="001E457D">
        <w:rPr>
          <w:rFonts w:ascii="Helvetica" w:hAnsi="Helvetica" w:cs="Segoe UI"/>
          <w:color w:val="002060"/>
          <w:sz w:val="18"/>
          <w:szCs w:val="18"/>
        </w:rPr>
        <w:t xml:space="preserve"> sous SAP (Déploiement CO-CCA - </w:t>
      </w:r>
      <w:r w:rsidR="00D3181E" w:rsidRPr="001E457D">
        <w:rPr>
          <w:rFonts w:ascii="Helvetica" w:hAnsi="Helvetica" w:cs="Segoe UI"/>
          <w:color w:val="002060"/>
          <w:sz w:val="18"/>
          <w:szCs w:val="18"/>
        </w:rPr>
        <w:t>Key-User CO-PA)</w:t>
      </w:r>
    </w:p>
    <w:p w:rsidR="001A4C2C" w:rsidRPr="001E457D" w:rsidRDefault="001A4C2C" w:rsidP="001A4C2C">
      <w:pPr>
        <w:ind w:left="990" w:firstLine="426"/>
        <w:jc w:val="both"/>
        <w:rPr>
          <w:rFonts w:ascii="Helvetica" w:hAnsi="Helvetica" w:cs="Segoe UI"/>
          <w:b/>
          <w:color w:val="002060"/>
          <w:sz w:val="20"/>
          <w:szCs w:val="16"/>
        </w:rPr>
      </w:pPr>
    </w:p>
    <w:p w:rsidR="001A4C2C" w:rsidRPr="001E457D" w:rsidRDefault="001A4C2C" w:rsidP="001A4C2C">
      <w:pPr>
        <w:ind w:left="990" w:firstLine="426"/>
        <w:jc w:val="both"/>
        <w:rPr>
          <w:rFonts w:ascii="Helvetica" w:hAnsi="Helvetica" w:cs="Segoe UI"/>
          <w:b/>
          <w:sz w:val="20"/>
          <w:szCs w:val="20"/>
        </w:rPr>
      </w:pPr>
      <w:r w:rsidRPr="001E457D">
        <w:rPr>
          <w:rFonts w:ascii="Helvetica" w:hAnsi="Helvetica" w:cs="Segoe UI"/>
          <w:b/>
          <w:sz w:val="20"/>
          <w:szCs w:val="20"/>
        </w:rPr>
        <w:t xml:space="preserve">SALUSTRO-REYDEL (KMPG) </w:t>
      </w:r>
    </w:p>
    <w:p w:rsidR="001A4C2C" w:rsidRPr="001E457D" w:rsidRDefault="00925BF6" w:rsidP="0089175B">
      <w:pPr>
        <w:spacing w:before="60"/>
        <w:ind w:left="709" w:firstLine="709"/>
        <w:jc w:val="both"/>
        <w:rPr>
          <w:rFonts w:ascii="Helvetica" w:hAnsi="Helvetica" w:cs="Segoe UI"/>
          <w:b/>
          <w:i/>
          <w:sz w:val="20"/>
          <w:szCs w:val="20"/>
        </w:rPr>
      </w:pPr>
      <w:r w:rsidRPr="001E457D">
        <w:rPr>
          <w:rFonts w:ascii="Helvetica" w:hAnsi="Helvetica" w:cs="Segoe UI"/>
          <w:b/>
          <w:i/>
          <w:sz w:val="20"/>
          <w:szCs w:val="20"/>
        </w:rPr>
        <w:t>Respons</w:t>
      </w:r>
      <w:r w:rsidR="006C4935" w:rsidRPr="001E457D">
        <w:rPr>
          <w:rFonts w:ascii="Helvetica" w:hAnsi="Helvetica" w:cs="Segoe UI"/>
          <w:b/>
          <w:i/>
          <w:sz w:val="20"/>
          <w:szCs w:val="20"/>
        </w:rPr>
        <w:t>a</w:t>
      </w:r>
      <w:r w:rsidRPr="001E457D">
        <w:rPr>
          <w:rFonts w:ascii="Helvetica" w:hAnsi="Helvetica" w:cs="Segoe UI"/>
          <w:b/>
          <w:i/>
          <w:sz w:val="20"/>
          <w:szCs w:val="20"/>
        </w:rPr>
        <w:t>ble de mission confirmé (Audit &amp; Conseil</w:t>
      </w:r>
      <w:r w:rsidR="001A4C2C" w:rsidRPr="001E457D">
        <w:rPr>
          <w:rFonts w:ascii="Helvetica" w:hAnsi="Helvetica" w:cs="Segoe UI"/>
          <w:b/>
          <w:i/>
          <w:sz w:val="20"/>
          <w:szCs w:val="20"/>
        </w:rPr>
        <w:t>)</w:t>
      </w:r>
      <w:r w:rsidR="001A4C2C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1A4C2C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1A4C2C" w:rsidRPr="001E457D">
        <w:rPr>
          <w:rFonts w:ascii="Helvetica" w:hAnsi="Helvetica" w:cs="Segoe UI"/>
          <w:b/>
          <w:i/>
          <w:sz w:val="20"/>
          <w:szCs w:val="20"/>
        </w:rPr>
        <w:tab/>
      </w:r>
      <w:r w:rsidR="001A4C2C" w:rsidRPr="001E457D">
        <w:rPr>
          <w:rFonts w:ascii="Helvetica" w:hAnsi="Helvetica" w:cs="Segoe UI"/>
          <w:b/>
          <w:i/>
          <w:sz w:val="20"/>
          <w:szCs w:val="20"/>
        </w:rPr>
        <w:tab/>
        <w:t>(1991 – 1996)</w:t>
      </w:r>
    </w:p>
    <w:p w:rsidR="001A4C2C" w:rsidRPr="001E457D" w:rsidRDefault="001A4C2C" w:rsidP="006147FB">
      <w:pPr>
        <w:spacing w:before="120"/>
        <w:ind w:hanging="425"/>
        <w:rPr>
          <w:rFonts w:ascii="Segoe UI" w:hAnsi="Segoe UI" w:cs="Segoe UI"/>
          <w:sz w:val="15"/>
          <w:szCs w:val="15"/>
        </w:rPr>
      </w:pPr>
      <w:r w:rsidRPr="001E457D">
        <w:rPr>
          <w:rFonts w:ascii="Helvetica" w:hAnsi="Helvetica"/>
          <w:color w:val="002060"/>
          <w:sz w:val="16"/>
          <w:szCs w:val="18"/>
        </w:rPr>
        <w:t>Audit &amp; C</w:t>
      </w:r>
      <w:r w:rsidR="004D761D" w:rsidRPr="001E457D">
        <w:rPr>
          <w:rFonts w:ascii="Helvetica" w:hAnsi="Helvetica"/>
          <w:color w:val="002060"/>
          <w:sz w:val="16"/>
          <w:szCs w:val="18"/>
        </w:rPr>
        <w:t>onseil</w:t>
      </w:r>
      <w:r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8309F4">
        <w:rPr>
          <w:rFonts w:ascii="Helvetica" w:hAnsi="Helvetica" w:cs="Segoe UI"/>
          <w:color w:val="002060"/>
          <w:sz w:val="18"/>
          <w:szCs w:val="18"/>
        </w:rPr>
        <w:tab/>
      </w:r>
      <w:r w:rsidRPr="001E457D">
        <w:rPr>
          <w:rFonts w:ascii="Helvetica" w:hAnsi="Helvetica" w:cs="Segoe UI"/>
          <w:color w:val="002060"/>
          <w:sz w:val="18"/>
          <w:szCs w:val="18"/>
        </w:rPr>
        <w:t xml:space="preserve">• 1995 – </w:t>
      </w:r>
      <w:r w:rsidR="008309F4" w:rsidRPr="001E457D">
        <w:rPr>
          <w:rFonts w:ascii="Helvetica" w:hAnsi="Helvetica" w:cs="Segoe UI"/>
          <w:color w:val="002060"/>
          <w:sz w:val="18"/>
          <w:szCs w:val="18"/>
        </w:rPr>
        <w:t>1996 :</w:t>
      </w:r>
      <w:r w:rsidRPr="001E457D">
        <w:rPr>
          <w:rFonts w:ascii="Helvetica" w:hAnsi="Helvetica" w:cs="Segoe UI"/>
          <w:color w:val="002060"/>
          <w:sz w:val="18"/>
          <w:szCs w:val="18"/>
        </w:rPr>
        <w:t xml:space="preserve"> </w:t>
      </w:r>
      <w:r w:rsidR="007C5F88" w:rsidRPr="001E457D">
        <w:rPr>
          <w:rFonts w:ascii="Helvetica" w:hAnsi="Helvetica" w:cs="Segoe UI"/>
          <w:color w:val="002060"/>
          <w:sz w:val="18"/>
          <w:szCs w:val="18"/>
        </w:rPr>
        <w:tab/>
      </w:r>
      <w:r w:rsidRPr="001E457D">
        <w:rPr>
          <w:rFonts w:ascii="Helvetica" w:hAnsi="Helvetica" w:cs="Segoe UI"/>
          <w:color w:val="002060"/>
          <w:sz w:val="18"/>
          <w:szCs w:val="18"/>
        </w:rPr>
        <w:t>France TEL</w:t>
      </w:r>
      <w:r w:rsidR="004D761D" w:rsidRPr="001E457D">
        <w:rPr>
          <w:rFonts w:ascii="Helvetica" w:hAnsi="Helvetica" w:cs="Segoe UI"/>
          <w:color w:val="002060"/>
          <w:sz w:val="18"/>
          <w:szCs w:val="18"/>
        </w:rPr>
        <w:t xml:space="preserve">ECOM, DE DIETRICH, CGE, ITM/BCM, </w:t>
      </w:r>
      <w:r w:rsidRPr="001E457D">
        <w:rPr>
          <w:rFonts w:ascii="Helvetica" w:hAnsi="Helvetica" w:cs="Segoe UI"/>
          <w:color w:val="002060"/>
          <w:sz w:val="18"/>
          <w:szCs w:val="18"/>
        </w:rPr>
        <w:t>VALEO</w:t>
      </w:r>
    </w:p>
    <w:p w:rsidR="007C5F88" w:rsidRPr="001E457D" w:rsidRDefault="001A4C2C" w:rsidP="004D761D">
      <w:pPr>
        <w:spacing w:before="60"/>
        <w:ind w:left="2832" w:hanging="1410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 w:cs="Segoe UI"/>
          <w:color w:val="002060"/>
          <w:sz w:val="18"/>
          <w:szCs w:val="18"/>
        </w:rPr>
        <w:t xml:space="preserve">• 1995 – </w:t>
      </w:r>
      <w:r w:rsidR="008309F4" w:rsidRPr="001E457D">
        <w:rPr>
          <w:rFonts w:ascii="Helvetica" w:hAnsi="Helvetica" w:cs="Segoe UI"/>
          <w:color w:val="002060"/>
          <w:sz w:val="18"/>
          <w:szCs w:val="18"/>
        </w:rPr>
        <w:t>1996 :</w:t>
      </w:r>
      <w:r w:rsidRPr="001E457D">
        <w:rPr>
          <w:rFonts w:ascii="Helvetica" w:hAnsi="Helvetica" w:cs="Segoe UI"/>
          <w:color w:val="002060"/>
          <w:sz w:val="18"/>
          <w:szCs w:val="18"/>
        </w:rPr>
        <w:t xml:space="preserve">  </w:t>
      </w:r>
      <w:r w:rsidR="007C5F88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4D761D" w:rsidRPr="001E457D">
        <w:rPr>
          <w:rFonts w:ascii="Helvetica" w:hAnsi="Helvetica" w:cs="Segoe UI"/>
          <w:color w:val="002060"/>
          <w:sz w:val="18"/>
          <w:szCs w:val="18"/>
        </w:rPr>
        <w:t>Responsable projet mission première certification des comptes de FRANCE TELECOM</w:t>
      </w:r>
      <w:r w:rsidR="006147FB" w:rsidRPr="001E457D">
        <w:rPr>
          <w:rFonts w:ascii="Helvetica" w:hAnsi="Helvetica" w:cs="Segoe UI"/>
          <w:color w:val="002060"/>
          <w:sz w:val="18"/>
          <w:szCs w:val="18"/>
        </w:rPr>
        <w:t xml:space="preserve">, </w:t>
      </w:r>
      <w:r w:rsidR="004D761D" w:rsidRPr="001E457D">
        <w:rPr>
          <w:rFonts w:ascii="Helvetica" w:hAnsi="Helvetica" w:cs="Segoe UI"/>
          <w:color w:val="002060"/>
          <w:sz w:val="18"/>
          <w:szCs w:val="18"/>
        </w:rPr>
        <w:t xml:space="preserve">inventaire des </w:t>
      </w:r>
      <w:proofErr w:type="spellStart"/>
      <w:r w:rsidR="004D761D" w:rsidRPr="001E457D">
        <w:rPr>
          <w:rFonts w:ascii="Helvetica" w:hAnsi="Helvetica" w:cs="Segoe UI"/>
          <w:color w:val="002060"/>
          <w:sz w:val="18"/>
          <w:szCs w:val="18"/>
        </w:rPr>
        <w:t>immos</w:t>
      </w:r>
      <w:proofErr w:type="spellEnd"/>
      <w:r w:rsidR="004D761D" w:rsidRPr="001E457D">
        <w:rPr>
          <w:rFonts w:ascii="Helvetica" w:hAnsi="Helvetica" w:cs="Segoe UI"/>
          <w:color w:val="002060"/>
          <w:sz w:val="18"/>
          <w:szCs w:val="18"/>
        </w:rPr>
        <w:t xml:space="preserve">, </w:t>
      </w:r>
      <w:r w:rsidR="00A83DA9">
        <w:rPr>
          <w:rFonts w:ascii="Helvetica" w:hAnsi="Helvetica" w:cs="Segoe UI"/>
          <w:color w:val="002060"/>
          <w:sz w:val="18"/>
          <w:szCs w:val="18"/>
        </w:rPr>
        <w:t>refonte</w:t>
      </w:r>
      <w:r w:rsidR="00A660BE">
        <w:rPr>
          <w:rFonts w:ascii="Helvetica" w:hAnsi="Helvetica" w:cs="Segoe UI"/>
          <w:color w:val="002060"/>
          <w:sz w:val="18"/>
          <w:szCs w:val="18"/>
        </w:rPr>
        <w:t xml:space="preserve"> des supports </w:t>
      </w:r>
      <w:r w:rsidR="004D761D" w:rsidRPr="001E457D">
        <w:rPr>
          <w:rFonts w:ascii="Helvetica" w:hAnsi="Helvetica" w:cs="Segoe UI"/>
          <w:color w:val="002060"/>
          <w:sz w:val="18"/>
          <w:szCs w:val="18"/>
        </w:rPr>
        <w:t>de contrôle interne</w:t>
      </w:r>
      <w:r w:rsidR="00A83DA9">
        <w:rPr>
          <w:rFonts w:ascii="Helvetica" w:hAnsi="Helvetica" w:cs="Segoe UI"/>
          <w:color w:val="002060"/>
          <w:sz w:val="18"/>
          <w:szCs w:val="18"/>
        </w:rPr>
        <w:t xml:space="preserve"> pour la création du</w:t>
      </w:r>
      <w:r w:rsidR="00A660BE">
        <w:rPr>
          <w:rFonts w:ascii="Helvetica" w:hAnsi="Helvetica" w:cs="Segoe UI"/>
          <w:color w:val="002060"/>
          <w:sz w:val="18"/>
          <w:szCs w:val="18"/>
        </w:rPr>
        <w:t xml:space="preserve"> SRCF</w:t>
      </w:r>
      <w:r w:rsidR="00A83DA9">
        <w:rPr>
          <w:rFonts w:ascii="Helvetica" w:hAnsi="Helvetica" w:cs="Segoe UI"/>
          <w:color w:val="002060"/>
          <w:sz w:val="18"/>
          <w:szCs w:val="18"/>
        </w:rPr>
        <w:t xml:space="preserve"> (nouvelle Direction du contrôle interne</w:t>
      </w:r>
      <w:r w:rsidR="008309F4">
        <w:rPr>
          <w:rFonts w:ascii="Helvetica" w:hAnsi="Helvetica" w:cs="Segoe UI"/>
          <w:color w:val="002060"/>
          <w:sz w:val="18"/>
          <w:szCs w:val="18"/>
        </w:rPr>
        <w:t>)</w:t>
      </w:r>
      <w:r w:rsidR="008309F4" w:rsidRPr="001E457D">
        <w:rPr>
          <w:rFonts w:ascii="Helvetica" w:hAnsi="Helvetica" w:cs="Segoe UI"/>
          <w:color w:val="002060"/>
          <w:sz w:val="18"/>
          <w:szCs w:val="18"/>
        </w:rPr>
        <w:t>, audits</w:t>
      </w:r>
      <w:r w:rsidR="004D761D" w:rsidRPr="001E457D">
        <w:rPr>
          <w:rFonts w:ascii="Helvetica" w:hAnsi="Helvetica" w:cs="Segoe UI"/>
          <w:color w:val="002060"/>
          <w:sz w:val="18"/>
          <w:szCs w:val="18"/>
        </w:rPr>
        <w:t xml:space="preserve"> industriels et d’acquisition</w:t>
      </w:r>
    </w:p>
    <w:p w:rsidR="001A4C2C" w:rsidRPr="001E457D" w:rsidRDefault="001A4C2C" w:rsidP="00C34276">
      <w:pPr>
        <w:spacing w:before="60"/>
        <w:ind w:left="1416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 w:cs="Segoe UI"/>
          <w:color w:val="002060"/>
          <w:sz w:val="18"/>
          <w:szCs w:val="18"/>
        </w:rPr>
        <w:t xml:space="preserve">• 1992 – </w:t>
      </w:r>
      <w:r w:rsidR="008309F4" w:rsidRPr="001E457D">
        <w:rPr>
          <w:rFonts w:ascii="Helvetica" w:hAnsi="Helvetica" w:cs="Segoe UI"/>
          <w:color w:val="002060"/>
          <w:sz w:val="18"/>
          <w:szCs w:val="18"/>
        </w:rPr>
        <w:t>1995 :</w:t>
      </w:r>
      <w:r w:rsidRPr="001E457D">
        <w:rPr>
          <w:rFonts w:ascii="Helvetica" w:hAnsi="Helvetica" w:cs="Segoe UI"/>
          <w:color w:val="002060"/>
          <w:sz w:val="18"/>
          <w:szCs w:val="18"/>
        </w:rPr>
        <w:t xml:space="preserve"> </w:t>
      </w:r>
      <w:r w:rsidR="007C5F88" w:rsidRPr="001E457D">
        <w:rPr>
          <w:rFonts w:ascii="Helvetica" w:hAnsi="Helvetica" w:cs="Segoe UI"/>
          <w:color w:val="002060"/>
          <w:sz w:val="18"/>
          <w:szCs w:val="18"/>
        </w:rPr>
        <w:tab/>
      </w:r>
      <w:r w:rsidR="004D761D" w:rsidRPr="001E457D">
        <w:rPr>
          <w:rFonts w:ascii="Helvetica" w:hAnsi="Helvetica" w:cs="Segoe UI"/>
          <w:color w:val="002060"/>
          <w:sz w:val="18"/>
          <w:szCs w:val="18"/>
        </w:rPr>
        <w:t>Portefeuille de clients industriel</w:t>
      </w:r>
      <w:r w:rsidRPr="001E457D">
        <w:rPr>
          <w:rFonts w:ascii="Helvetica" w:hAnsi="Helvetica" w:cs="Segoe UI"/>
          <w:color w:val="002060"/>
          <w:sz w:val="18"/>
          <w:szCs w:val="18"/>
        </w:rPr>
        <w:t xml:space="preserve"> (DE DIETRICH, FT, CGE, SLIGOS, POCH) </w:t>
      </w:r>
    </w:p>
    <w:p w:rsidR="00317A04" w:rsidRPr="004D761D" w:rsidRDefault="001A4C2C" w:rsidP="0089175B">
      <w:pPr>
        <w:spacing w:before="60"/>
        <w:ind w:left="708" w:firstLine="708"/>
        <w:rPr>
          <w:rFonts w:ascii="Helvetica" w:hAnsi="Helvetica" w:cs="Segoe UI"/>
          <w:color w:val="002060"/>
          <w:sz w:val="18"/>
          <w:szCs w:val="18"/>
        </w:rPr>
      </w:pPr>
      <w:r w:rsidRPr="001E457D">
        <w:rPr>
          <w:rFonts w:ascii="Helvetica" w:hAnsi="Helvetica" w:cs="Segoe UI"/>
          <w:color w:val="002060"/>
          <w:sz w:val="18"/>
          <w:szCs w:val="18"/>
        </w:rPr>
        <w:t xml:space="preserve">• </w:t>
      </w:r>
      <w:r w:rsidR="004D761D" w:rsidRPr="001E457D">
        <w:rPr>
          <w:rFonts w:ascii="Helvetica" w:hAnsi="Helvetica" w:cs="Segoe UI"/>
          <w:color w:val="002060"/>
          <w:sz w:val="18"/>
          <w:szCs w:val="18"/>
        </w:rPr>
        <w:t>Nombreuses missions exceptionnelles (réorganisation, refonte du contrôle interne, M&amp;A</w:t>
      </w:r>
      <w:r w:rsidR="00AC3018" w:rsidRPr="001E457D">
        <w:rPr>
          <w:rFonts w:ascii="Helvetica" w:hAnsi="Helvetica" w:cs="Segoe UI"/>
          <w:color w:val="002060"/>
          <w:sz w:val="18"/>
          <w:szCs w:val="18"/>
        </w:rPr>
        <w:t>)</w:t>
      </w:r>
      <w:r w:rsidR="005228A8"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-778511</wp:posOffset>
                </wp:positionV>
                <wp:extent cx="1495425" cy="0"/>
                <wp:effectExtent l="0" t="0" r="0" b="0"/>
                <wp:wrapNone/>
                <wp:docPr id="46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FAC9B" id="Line 27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5pt,-61.3pt" to="103.5pt,-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" stroked="f" strokeweight="2.25pt">
                <v:stroke endcap="square"/>
              </v:line>
            </w:pict>
          </mc:Fallback>
        </mc:AlternateContent>
      </w:r>
    </w:p>
    <w:sectPr w:rsidR="00317A04" w:rsidRPr="004D761D" w:rsidSect="00F84A12">
      <w:footerReference w:type="default" r:id="rId10"/>
      <w:pgSz w:w="11906" w:h="16838"/>
      <w:pgMar w:top="426" w:right="707" w:bottom="709" w:left="993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EF" w:rsidRDefault="00F172EF">
      <w:r>
        <w:separator/>
      </w:r>
    </w:p>
  </w:endnote>
  <w:endnote w:type="continuationSeparator" w:id="0">
    <w:p w:rsidR="00F172EF" w:rsidRDefault="00F1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F6" w:rsidRPr="00814BD4" w:rsidRDefault="004D761D" w:rsidP="00814BD4">
    <w:pPr>
      <w:pStyle w:val="Pieddepage"/>
      <w:spacing w:before="20" w:after="20"/>
      <w:jc w:val="center"/>
      <w:rPr>
        <w:rFonts w:ascii="Trebuchet MS" w:hAnsi="Trebuchet MS"/>
        <w:b/>
        <w:sz w:val="16"/>
        <w:szCs w:val="16"/>
      </w:rPr>
    </w:pPr>
    <w:r>
      <w:rPr>
        <w:rFonts w:ascii="Trebuchet MS" w:hAnsi="Trebuchet MS"/>
        <w:b/>
        <w:sz w:val="16"/>
        <w:szCs w:val="16"/>
      </w:rPr>
      <w:t>CV</w:t>
    </w:r>
    <w:r w:rsidR="00925BF6" w:rsidRPr="00814BD4">
      <w:rPr>
        <w:rFonts w:ascii="Trebuchet MS" w:hAnsi="Trebuchet MS"/>
        <w:b/>
        <w:sz w:val="16"/>
        <w:szCs w:val="16"/>
      </w:rPr>
      <w:t xml:space="preserve"> Denis CERISIER            Page </w:t>
    </w:r>
    <w:r w:rsidR="001742AD" w:rsidRPr="00814BD4">
      <w:rPr>
        <w:rStyle w:val="Numrodepage"/>
        <w:rFonts w:ascii="Trebuchet MS" w:hAnsi="Trebuchet MS"/>
        <w:b/>
        <w:sz w:val="16"/>
        <w:szCs w:val="16"/>
      </w:rPr>
      <w:fldChar w:fldCharType="begin"/>
    </w:r>
    <w:r w:rsidR="00925BF6" w:rsidRPr="00814BD4">
      <w:rPr>
        <w:rStyle w:val="Numrodepage"/>
        <w:rFonts w:ascii="Trebuchet MS" w:hAnsi="Trebuchet MS"/>
        <w:b/>
        <w:sz w:val="16"/>
        <w:szCs w:val="16"/>
      </w:rPr>
      <w:instrText xml:space="preserve"> PAGE </w:instrText>
    </w:r>
    <w:r w:rsidR="001742AD" w:rsidRPr="00814BD4">
      <w:rPr>
        <w:rStyle w:val="Numrodepage"/>
        <w:rFonts w:ascii="Trebuchet MS" w:hAnsi="Trebuchet MS"/>
        <w:b/>
        <w:sz w:val="16"/>
        <w:szCs w:val="16"/>
      </w:rPr>
      <w:fldChar w:fldCharType="separate"/>
    </w:r>
    <w:r w:rsidR="005927B1">
      <w:rPr>
        <w:rStyle w:val="Numrodepage"/>
        <w:rFonts w:ascii="Trebuchet MS" w:hAnsi="Trebuchet MS"/>
        <w:b/>
        <w:noProof/>
        <w:sz w:val="16"/>
        <w:szCs w:val="16"/>
      </w:rPr>
      <w:t>2</w:t>
    </w:r>
    <w:r w:rsidR="001742AD" w:rsidRPr="00814BD4">
      <w:rPr>
        <w:rStyle w:val="Numrodepage"/>
        <w:rFonts w:ascii="Trebuchet MS" w:hAnsi="Trebuchet MS"/>
        <w:b/>
        <w:sz w:val="16"/>
        <w:szCs w:val="16"/>
      </w:rPr>
      <w:fldChar w:fldCharType="end"/>
    </w:r>
    <w:r w:rsidR="00925BF6" w:rsidRPr="00814BD4">
      <w:rPr>
        <w:rStyle w:val="Numrodepage"/>
        <w:rFonts w:ascii="Trebuchet MS" w:hAnsi="Trebuchet MS"/>
        <w:b/>
        <w:sz w:val="16"/>
        <w:szCs w:val="16"/>
      </w:rPr>
      <w:t xml:space="preserve"> / </w:t>
    </w:r>
    <w:r w:rsidR="001742AD" w:rsidRPr="00814BD4">
      <w:rPr>
        <w:rStyle w:val="Numrodepage"/>
        <w:rFonts w:ascii="Trebuchet MS" w:hAnsi="Trebuchet MS"/>
        <w:b/>
        <w:sz w:val="16"/>
        <w:szCs w:val="16"/>
      </w:rPr>
      <w:fldChar w:fldCharType="begin"/>
    </w:r>
    <w:r w:rsidR="00925BF6" w:rsidRPr="00814BD4">
      <w:rPr>
        <w:rStyle w:val="Numrodepage"/>
        <w:rFonts w:ascii="Trebuchet MS" w:hAnsi="Trebuchet MS"/>
        <w:b/>
        <w:sz w:val="16"/>
        <w:szCs w:val="16"/>
      </w:rPr>
      <w:instrText xml:space="preserve"> NUMPAGES </w:instrText>
    </w:r>
    <w:r w:rsidR="001742AD" w:rsidRPr="00814BD4">
      <w:rPr>
        <w:rStyle w:val="Numrodepage"/>
        <w:rFonts w:ascii="Trebuchet MS" w:hAnsi="Trebuchet MS"/>
        <w:b/>
        <w:sz w:val="16"/>
        <w:szCs w:val="16"/>
      </w:rPr>
      <w:fldChar w:fldCharType="separate"/>
    </w:r>
    <w:r w:rsidR="005927B1">
      <w:rPr>
        <w:rStyle w:val="Numrodepage"/>
        <w:rFonts w:ascii="Trebuchet MS" w:hAnsi="Trebuchet MS"/>
        <w:b/>
        <w:noProof/>
        <w:sz w:val="16"/>
        <w:szCs w:val="16"/>
      </w:rPr>
      <w:t>2</w:t>
    </w:r>
    <w:r w:rsidR="001742AD" w:rsidRPr="00814BD4">
      <w:rPr>
        <w:rStyle w:val="Numrodepage"/>
        <w:rFonts w:ascii="Trebuchet MS" w:hAnsi="Trebuchet MS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EF" w:rsidRDefault="00F172EF">
      <w:r>
        <w:separator/>
      </w:r>
    </w:p>
  </w:footnote>
  <w:footnote w:type="continuationSeparator" w:id="0">
    <w:p w:rsidR="00F172EF" w:rsidRDefault="00F1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7A9A7E"/>
    <w:lvl w:ilvl="0">
      <w:numFmt w:val="bullet"/>
      <w:lvlText w:val="*"/>
      <w:lvlJc w:val="left"/>
    </w:lvl>
  </w:abstractNum>
  <w:abstractNum w:abstractNumId="1" w15:restartNumberingAfterBreak="0">
    <w:nsid w:val="05FD59F9"/>
    <w:multiLevelType w:val="hybridMultilevel"/>
    <w:tmpl w:val="1EDC5020"/>
    <w:lvl w:ilvl="0" w:tplc="341688B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5C7E"/>
    <w:multiLevelType w:val="hybridMultilevel"/>
    <w:tmpl w:val="40546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E13BA"/>
    <w:multiLevelType w:val="hybridMultilevel"/>
    <w:tmpl w:val="E8BAB590"/>
    <w:lvl w:ilvl="0" w:tplc="4D7A9A7E">
      <w:numFmt w:val="bullet"/>
      <w:lvlText w:val="•"/>
      <w:lvlJc w:val="left"/>
      <w:pPr>
        <w:ind w:left="1418" w:hanging="360"/>
      </w:pPr>
      <w:rPr>
        <w:rFonts w:ascii="Trebuchet MS" w:hAnsi="Trebuchet M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 w15:restartNumberingAfterBreak="0">
    <w:nsid w:val="34DD3FC6"/>
    <w:multiLevelType w:val="hybridMultilevel"/>
    <w:tmpl w:val="291212F8"/>
    <w:lvl w:ilvl="0" w:tplc="B8121828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Segoe U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B7E3B"/>
    <w:multiLevelType w:val="hybridMultilevel"/>
    <w:tmpl w:val="EB0A7D62"/>
    <w:lvl w:ilvl="0" w:tplc="4D7A9A7E">
      <w:numFmt w:val="bullet"/>
      <w:lvlText w:val="•"/>
      <w:lvlJc w:val="left"/>
      <w:pPr>
        <w:ind w:left="360" w:hanging="360"/>
      </w:pPr>
      <w:rPr>
        <w:rFonts w:ascii="Trebuchet MS" w:hAnsi="Trebuchet M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69621E"/>
    <w:multiLevelType w:val="hybridMultilevel"/>
    <w:tmpl w:val="94921916"/>
    <w:lvl w:ilvl="0" w:tplc="33A0D60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rebuchet MS" w:hAnsi="Trebuchet MS" w:hint="default"/>
          <w:sz w:val="1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62E3000-A20B-4EC6-BD78-449F1E0DD68C}"/>
    <w:docVar w:name="dgnword-eventsink" w:val="186064112"/>
  </w:docVars>
  <w:rsids>
    <w:rsidRoot w:val="00317A04"/>
    <w:rsid w:val="0001109F"/>
    <w:rsid w:val="000120FD"/>
    <w:rsid w:val="000169FC"/>
    <w:rsid w:val="000176FB"/>
    <w:rsid w:val="00026419"/>
    <w:rsid w:val="000301F3"/>
    <w:rsid w:val="0003181B"/>
    <w:rsid w:val="000368E6"/>
    <w:rsid w:val="00053052"/>
    <w:rsid w:val="0006152B"/>
    <w:rsid w:val="000646B7"/>
    <w:rsid w:val="0006503B"/>
    <w:rsid w:val="0007132E"/>
    <w:rsid w:val="00073392"/>
    <w:rsid w:val="00075489"/>
    <w:rsid w:val="00076615"/>
    <w:rsid w:val="00076934"/>
    <w:rsid w:val="0007785B"/>
    <w:rsid w:val="00087EB9"/>
    <w:rsid w:val="00090175"/>
    <w:rsid w:val="00095131"/>
    <w:rsid w:val="0009534E"/>
    <w:rsid w:val="000972DE"/>
    <w:rsid w:val="000A0681"/>
    <w:rsid w:val="000D0665"/>
    <w:rsid w:val="000D0C12"/>
    <w:rsid w:val="000D202A"/>
    <w:rsid w:val="000E2C1C"/>
    <w:rsid w:val="000E7CA9"/>
    <w:rsid w:val="000F3AFA"/>
    <w:rsid w:val="000F4A49"/>
    <w:rsid w:val="000F5A16"/>
    <w:rsid w:val="000F5F01"/>
    <w:rsid w:val="00101D6D"/>
    <w:rsid w:val="00125DA8"/>
    <w:rsid w:val="0012692B"/>
    <w:rsid w:val="001327A7"/>
    <w:rsid w:val="0013775A"/>
    <w:rsid w:val="00137CC3"/>
    <w:rsid w:val="00147D3F"/>
    <w:rsid w:val="00150F49"/>
    <w:rsid w:val="00161D64"/>
    <w:rsid w:val="00163099"/>
    <w:rsid w:val="0016376E"/>
    <w:rsid w:val="00170AF1"/>
    <w:rsid w:val="001710A6"/>
    <w:rsid w:val="00171A0C"/>
    <w:rsid w:val="001736C1"/>
    <w:rsid w:val="001742AD"/>
    <w:rsid w:val="001766F2"/>
    <w:rsid w:val="00185A76"/>
    <w:rsid w:val="00190912"/>
    <w:rsid w:val="0019473F"/>
    <w:rsid w:val="001A1B6E"/>
    <w:rsid w:val="001A4B9A"/>
    <w:rsid w:val="001A4C2C"/>
    <w:rsid w:val="001A7CD5"/>
    <w:rsid w:val="001B4303"/>
    <w:rsid w:val="001B5F8D"/>
    <w:rsid w:val="001B68A3"/>
    <w:rsid w:val="001B7464"/>
    <w:rsid w:val="001C1A07"/>
    <w:rsid w:val="001C54D1"/>
    <w:rsid w:val="001D1B03"/>
    <w:rsid w:val="001D1C2C"/>
    <w:rsid w:val="001D6BDB"/>
    <w:rsid w:val="001D6E3E"/>
    <w:rsid w:val="001E0330"/>
    <w:rsid w:val="001E4222"/>
    <w:rsid w:val="001E457D"/>
    <w:rsid w:val="001F22EE"/>
    <w:rsid w:val="001F2E5A"/>
    <w:rsid w:val="00200A6A"/>
    <w:rsid w:val="00201923"/>
    <w:rsid w:val="00204506"/>
    <w:rsid w:val="00210DB1"/>
    <w:rsid w:val="00211A28"/>
    <w:rsid w:val="00213DB8"/>
    <w:rsid w:val="00216E2E"/>
    <w:rsid w:val="002175F2"/>
    <w:rsid w:val="0022339B"/>
    <w:rsid w:val="0022366F"/>
    <w:rsid w:val="002355A1"/>
    <w:rsid w:val="00245B27"/>
    <w:rsid w:val="00250432"/>
    <w:rsid w:val="00250FFE"/>
    <w:rsid w:val="002540C5"/>
    <w:rsid w:val="00256CB7"/>
    <w:rsid w:val="00265C3E"/>
    <w:rsid w:val="0027684B"/>
    <w:rsid w:val="00280208"/>
    <w:rsid w:val="002806C2"/>
    <w:rsid w:val="0028237F"/>
    <w:rsid w:val="00287A3D"/>
    <w:rsid w:val="002908EF"/>
    <w:rsid w:val="0029148D"/>
    <w:rsid w:val="0029627B"/>
    <w:rsid w:val="00297561"/>
    <w:rsid w:val="002A6E5E"/>
    <w:rsid w:val="002C22ED"/>
    <w:rsid w:val="002C449B"/>
    <w:rsid w:val="002C5280"/>
    <w:rsid w:val="002D35E7"/>
    <w:rsid w:val="002D5397"/>
    <w:rsid w:val="002F1029"/>
    <w:rsid w:val="002F167E"/>
    <w:rsid w:val="002F714A"/>
    <w:rsid w:val="00305488"/>
    <w:rsid w:val="00306331"/>
    <w:rsid w:val="00316265"/>
    <w:rsid w:val="00317A04"/>
    <w:rsid w:val="003274F8"/>
    <w:rsid w:val="00331229"/>
    <w:rsid w:val="00336D33"/>
    <w:rsid w:val="003406BC"/>
    <w:rsid w:val="00343950"/>
    <w:rsid w:val="00343F64"/>
    <w:rsid w:val="003477BF"/>
    <w:rsid w:val="00366A78"/>
    <w:rsid w:val="00366D7E"/>
    <w:rsid w:val="00370303"/>
    <w:rsid w:val="00371404"/>
    <w:rsid w:val="003728E5"/>
    <w:rsid w:val="00380BD3"/>
    <w:rsid w:val="00391D2B"/>
    <w:rsid w:val="003A1F4D"/>
    <w:rsid w:val="003A545E"/>
    <w:rsid w:val="003B3DA5"/>
    <w:rsid w:val="003B4CA1"/>
    <w:rsid w:val="003C2CF2"/>
    <w:rsid w:val="003C54D8"/>
    <w:rsid w:val="003D0233"/>
    <w:rsid w:val="003D0ECC"/>
    <w:rsid w:val="003D50D4"/>
    <w:rsid w:val="003D65B1"/>
    <w:rsid w:val="003E222D"/>
    <w:rsid w:val="003E4F02"/>
    <w:rsid w:val="003F0701"/>
    <w:rsid w:val="004011CD"/>
    <w:rsid w:val="0040376C"/>
    <w:rsid w:val="004066CA"/>
    <w:rsid w:val="00412257"/>
    <w:rsid w:val="00413427"/>
    <w:rsid w:val="00423C11"/>
    <w:rsid w:val="004279E4"/>
    <w:rsid w:val="004326E3"/>
    <w:rsid w:val="00432E1D"/>
    <w:rsid w:val="00434AE0"/>
    <w:rsid w:val="004405C7"/>
    <w:rsid w:val="00446E85"/>
    <w:rsid w:val="00450CA1"/>
    <w:rsid w:val="00467875"/>
    <w:rsid w:val="00470F78"/>
    <w:rsid w:val="00473D2D"/>
    <w:rsid w:val="00482395"/>
    <w:rsid w:val="00491161"/>
    <w:rsid w:val="00492F96"/>
    <w:rsid w:val="004A0A9A"/>
    <w:rsid w:val="004A3884"/>
    <w:rsid w:val="004A4DF5"/>
    <w:rsid w:val="004A78FD"/>
    <w:rsid w:val="004D65C1"/>
    <w:rsid w:val="004D761D"/>
    <w:rsid w:val="004E0356"/>
    <w:rsid w:val="004E5D53"/>
    <w:rsid w:val="004F0CB0"/>
    <w:rsid w:val="00501B46"/>
    <w:rsid w:val="0050203B"/>
    <w:rsid w:val="00504969"/>
    <w:rsid w:val="005064C3"/>
    <w:rsid w:val="005136D0"/>
    <w:rsid w:val="00520EC2"/>
    <w:rsid w:val="005228A8"/>
    <w:rsid w:val="00525889"/>
    <w:rsid w:val="005324E1"/>
    <w:rsid w:val="0053383A"/>
    <w:rsid w:val="00543655"/>
    <w:rsid w:val="005452C8"/>
    <w:rsid w:val="00552796"/>
    <w:rsid w:val="00552F78"/>
    <w:rsid w:val="00564893"/>
    <w:rsid w:val="0058233E"/>
    <w:rsid w:val="00583A8A"/>
    <w:rsid w:val="0058719B"/>
    <w:rsid w:val="00587384"/>
    <w:rsid w:val="005927B1"/>
    <w:rsid w:val="005935D0"/>
    <w:rsid w:val="00594167"/>
    <w:rsid w:val="005A40BA"/>
    <w:rsid w:val="005A55DF"/>
    <w:rsid w:val="005B18B7"/>
    <w:rsid w:val="005B228A"/>
    <w:rsid w:val="005B36E6"/>
    <w:rsid w:val="005B5882"/>
    <w:rsid w:val="005C1F08"/>
    <w:rsid w:val="005C4125"/>
    <w:rsid w:val="005C53F0"/>
    <w:rsid w:val="005C7C3C"/>
    <w:rsid w:val="005D1A46"/>
    <w:rsid w:val="005D60E4"/>
    <w:rsid w:val="005F4466"/>
    <w:rsid w:val="00602BC2"/>
    <w:rsid w:val="00606883"/>
    <w:rsid w:val="00607C24"/>
    <w:rsid w:val="006147FB"/>
    <w:rsid w:val="006227D6"/>
    <w:rsid w:val="00625B17"/>
    <w:rsid w:val="006322A9"/>
    <w:rsid w:val="006346BF"/>
    <w:rsid w:val="0063606D"/>
    <w:rsid w:val="00642FB6"/>
    <w:rsid w:val="00642FC3"/>
    <w:rsid w:val="00652745"/>
    <w:rsid w:val="00653E6C"/>
    <w:rsid w:val="00654F37"/>
    <w:rsid w:val="00656331"/>
    <w:rsid w:val="00661437"/>
    <w:rsid w:val="00665E40"/>
    <w:rsid w:val="00672EBC"/>
    <w:rsid w:val="006737EA"/>
    <w:rsid w:val="00676621"/>
    <w:rsid w:val="00681911"/>
    <w:rsid w:val="006848C6"/>
    <w:rsid w:val="00690F7A"/>
    <w:rsid w:val="0069279E"/>
    <w:rsid w:val="00693928"/>
    <w:rsid w:val="006966A5"/>
    <w:rsid w:val="006A1869"/>
    <w:rsid w:val="006A7FB3"/>
    <w:rsid w:val="006C1696"/>
    <w:rsid w:val="006C4935"/>
    <w:rsid w:val="006C60DE"/>
    <w:rsid w:val="006E391E"/>
    <w:rsid w:val="006E7CF3"/>
    <w:rsid w:val="006F18E3"/>
    <w:rsid w:val="006F1B0F"/>
    <w:rsid w:val="006F7B45"/>
    <w:rsid w:val="0070095B"/>
    <w:rsid w:val="0070211E"/>
    <w:rsid w:val="00703086"/>
    <w:rsid w:val="007033A7"/>
    <w:rsid w:val="00703E14"/>
    <w:rsid w:val="0070409D"/>
    <w:rsid w:val="007138DA"/>
    <w:rsid w:val="0071402D"/>
    <w:rsid w:val="00717F4A"/>
    <w:rsid w:val="00724CCE"/>
    <w:rsid w:val="00740619"/>
    <w:rsid w:val="0074171A"/>
    <w:rsid w:val="00750413"/>
    <w:rsid w:val="00753DE3"/>
    <w:rsid w:val="007639E4"/>
    <w:rsid w:val="00763B73"/>
    <w:rsid w:val="00773925"/>
    <w:rsid w:val="00776AF1"/>
    <w:rsid w:val="007775BB"/>
    <w:rsid w:val="007845DD"/>
    <w:rsid w:val="007847D4"/>
    <w:rsid w:val="00791892"/>
    <w:rsid w:val="00794CEA"/>
    <w:rsid w:val="007A0547"/>
    <w:rsid w:val="007A3568"/>
    <w:rsid w:val="007A7ED2"/>
    <w:rsid w:val="007B0B71"/>
    <w:rsid w:val="007B5127"/>
    <w:rsid w:val="007B5328"/>
    <w:rsid w:val="007C5F88"/>
    <w:rsid w:val="007C73D3"/>
    <w:rsid w:val="007D391D"/>
    <w:rsid w:val="007D428A"/>
    <w:rsid w:val="007D58F2"/>
    <w:rsid w:val="007E0A0F"/>
    <w:rsid w:val="007F49AC"/>
    <w:rsid w:val="00802F9B"/>
    <w:rsid w:val="00811ACF"/>
    <w:rsid w:val="008140CE"/>
    <w:rsid w:val="00814BD4"/>
    <w:rsid w:val="0082110B"/>
    <w:rsid w:val="0082347E"/>
    <w:rsid w:val="00823E9C"/>
    <w:rsid w:val="008271F5"/>
    <w:rsid w:val="008309F4"/>
    <w:rsid w:val="00831E70"/>
    <w:rsid w:val="00851A86"/>
    <w:rsid w:val="00852636"/>
    <w:rsid w:val="00854AC2"/>
    <w:rsid w:val="00861EA7"/>
    <w:rsid w:val="008674D2"/>
    <w:rsid w:val="00874176"/>
    <w:rsid w:val="00874453"/>
    <w:rsid w:val="00881022"/>
    <w:rsid w:val="0089175B"/>
    <w:rsid w:val="008970C5"/>
    <w:rsid w:val="008C257C"/>
    <w:rsid w:val="008D1134"/>
    <w:rsid w:val="008D3073"/>
    <w:rsid w:val="008E31E9"/>
    <w:rsid w:val="008E651F"/>
    <w:rsid w:val="008E7535"/>
    <w:rsid w:val="008F013F"/>
    <w:rsid w:val="008F5AF0"/>
    <w:rsid w:val="00902FE6"/>
    <w:rsid w:val="00904955"/>
    <w:rsid w:val="009154F0"/>
    <w:rsid w:val="0091577E"/>
    <w:rsid w:val="00916432"/>
    <w:rsid w:val="00917864"/>
    <w:rsid w:val="0092043E"/>
    <w:rsid w:val="0092372E"/>
    <w:rsid w:val="00925BF6"/>
    <w:rsid w:val="00930D8D"/>
    <w:rsid w:val="00947683"/>
    <w:rsid w:val="00947B53"/>
    <w:rsid w:val="00984FAD"/>
    <w:rsid w:val="00997007"/>
    <w:rsid w:val="0099782A"/>
    <w:rsid w:val="009A1DB0"/>
    <w:rsid w:val="009A4371"/>
    <w:rsid w:val="009B0783"/>
    <w:rsid w:val="009B67E5"/>
    <w:rsid w:val="009C1C68"/>
    <w:rsid w:val="009C2E26"/>
    <w:rsid w:val="009D287D"/>
    <w:rsid w:val="009D46AF"/>
    <w:rsid w:val="009F07DB"/>
    <w:rsid w:val="00A02855"/>
    <w:rsid w:val="00A11B09"/>
    <w:rsid w:val="00A13989"/>
    <w:rsid w:val="00A142F2"/>
    <w:rsid w:val="00A16479"/>
    <w:rsid w:val="00A24E89"/>
    <w:rsid w:val="00A3017A"/>
    <w:rsid w:val="00A337C5"/>
    <w:rsid w:val="00A43574"/>
    <w:rsid w:val="00A5122D"/>
    <w:rsid w:val="00A63068"/>
    <w:rsid w:val="00A660BE"/>
    <w:rsid w:val="00A73428"/>
    <w:rsid w:val="00A83DA9"/>
    <w:rsid w:val="00A85736"/>
    <w:rsid w:val="00A86601"/>
    <w:rsid w:val="00A86FA3"/>
    <w:rsid w:val="00A87D25"/>
    <w:rsid w:val="00A925F8"/>
    <w:rsid w:val="00A93ED5"/>
    <w:rsid w:val="00AB0445"/>
    <w:rsid w:val="00AC1D47"/>
    <w:rsid w:val="00AC20E0"/>
    <w:rsid w:val="00AC3018"/>
    <w:rsid w:val="00AC767C"/>
    <w:rsid w:val="00AE7FCC"/>
    <w:rsid w:val="00AF222D"/>
    <w:rsid w:val="00AF2686"/>
    <w:rsid w:val="00AF2AE4"/>
    <w:rsid w:val="00AF6118"/>
    <w:rsid w:val="00AF65D9"/>
    <w:rsid w:val="00B00529"/>
    <w:rsid w:val="00B0134D"/>
    <w:rsid w:val="00B03696"/>
    <w:rsid w:val="00B077F5"/>
    <w:rsid w:val="00B3057E"/>
    <w:rsid w:val="00B37051"/>
    <w:rsid w:val="00B44876"/>
    <w:rsid w:val="00B45535"/>
    <w:rsid w:val="00B531C5"/>
    <w:rsid w:val="00B55515"/>
    <w:rsid w:val="00B65F1B"/>
    <w:rsid w:val="00B6785D"/>
    <w:rsid w:val="00B82BEC"/>
    <w:rsid w:val="00B8308C"/>
    <w:rsid w:val="00B93AA6"/>
    <w:rsid w:val="00B944D9"/>
    <w:rsid w:val="00BA1517"/>
    <w:rsid w:val="00BA17B2"/>
    <w:rsid w:val="00BA1DE7"/>
    <w:rsid w:val="00BA4B9B"/>
    <w:rsid w:val="00BB05D0"/>
    <w:rsid w:val="00BB0687"/>
    <w:rsid w:val="00BB0755"/>
    <w:rsid w:val="00BB2995"/>
    <w:rsid w:val="00BC298F"/>
    <w:rsid w:val="00BC2D2B"/>
    <w:rsid w:val="00BC2DFA"/>
    <w:rsid w:val="00BC4FC5"/>
    <w:rsid w:val="00BD14FC"/>
    <w:rsid w:val="00BD5E18"/>
    <w:rsid w:val="00BE753B"/>
    <w:rsid w:val="00BF1A2D"/>
    <w:rsid w:val="00BF1EF0"/>
    <w:rsid w:val="00BF630C"/>
    <w:rsid w:val="00C12B5C"/>
    <w:rsid w:val="00C148B8"/>
    <w:rsid w:val="00C226D2"/>
    <w:rsid w:val="00C30C9F"/>
    <w:rsid w:val="00C30E5E"/>
    <w:rsid w:val="00C314E6"/>
    <w:rsid w:val="00C33144"/>
    <w:rsid w:val="00C34276"/>
    <w:rsid w:val="00C46CDD"/>
    <w:rsid w:val="00C51062"/>
    <w:rsid w:val="00C614D8"/>
    <w:rsid w:val="00C61560"/>
    <w:rsid w:val="00C63BD7"/>
    <w:rsid w:val="00C63E4E"/>
    <w:rsid w:val="00C641BC"/>
    <w:rsid w:val="00C7405F"/>
    <w:rsid w:val="00C76F45"/>
    <w:rsid w:val="00C829E8"/>
    <w:rsid w:val="00C87B0E"/>
    <w:rsid w:val="00C9226F"/>
    <w:rsid w:val="00C923F0"/>
    <w:rsid w:val="00C94043"/>
    <w:rsid w:val="00C96AF1"/>
    <w:rsid w:val="00CA18B4"/>
    <w:rsid w:val="00CA5820"/>
    <w:rsid w:val="00CB1131"/>
    <w:rsid w:val="00CB11CF"/>
    <w:rsid w:val="00CB1DD9"/>
    <w:rsid w:val="00CB6617"/>
    <w:rsid w:val="00CC6701"/>
    <w:rsid w:val="00CC7F8E"/>
    <w:rsid w:val="00CD25B3"/>
    <w:rsid w:val="00CE336D"/>
    <w:rsid w:val="00CE3ED4"/>
    <w:rsid w:val="00CE733F"/>
    <w:rsid w:val="00CE78C6"/>
    <w:rsid w:val="00CF4463"/>
    <w:rsid w:val="00D0114A"/>
    <w:rsid w:val="00D075A0"/>
    <w:rsid w:val="00D07F81"/>
    <w:rsid w:val="00D114C9"/>
    <w:rsid w:val="00D3181E"/>
    <w:rsid w:val="00D43651"/>
    <w:rsid w:val="00D51213"/>
    <w:rsid w:val="00D607E0"/>
    <w:rsid w:val="00D65174"/>
    <w:rsid w:val="00D67692"/>
    <w:rsid w:val="00D71CB1"/>
    <w:rsid w:val="00D73232"/>
    <w:rsid w:val="00D74A42"/>
    <w:rsid w:val="00D84915"/>
    <w:rsid w:val="00D937B1"/>
    <w:rsid w:val="00D944F5"/>
    <w:rsid w:val="00D97456"/>
    <w:rsid w:val="00DA33A1"/>
    <w:rsid w:val="00DA6551"/>
    <w:rsid w:val="00DB13E3"/>
    <w:rsid w:val="00DB4CCC"/>
    <w:rsid w:val="00DC0524"/>
    <w:rsid w:val="00DC1E93"/>
    <w:rsid w:val="00DC4DE9"/>
    <w:rsid w:val="00DD03C7"/>
    <w:rsid w:val="00DD2BCF"/>
    <w:rsid w:val="00DD53B3"/>
    <w:rsid w:val="00DD5F17"/>
    <w:rsid w:val="00DE16F4"/>
    <w:rsid w:val="00DE3ED6"/>
    <w:rsid w:val="00E033A7"/>
    <w:rsid w:val="00E075C4"/>
    <w:rsid w:val="00E17BFF"/>
    <w:rsid w:val="00E21053"/>
    <w:rsid w:val="00E46E5D"/>
    <w:rsid w:val="00E56113"/>
    <w:rsid w:val="00E62BD9"/>
    <w:rsid w:val="00E648ED"/>
    <w:rsid w:val="00E64BC9"/>
    <w:rsid w:val="00E676E2"/>
    <w:rsid w:val="00E67BFF"/>
    <w:rsid w:val="00E73CEA"/>
    <w:rsid w:val="00E7524D"/>
    <w:rsid w:val="00E76CBC"/>
    <w:rsid w:val="00E806D6"/>
    <w:rsid w:val="00E81896"/>
    <w:rsid w:val="00E8473A"/>
    <w:rsid w:val="00E858D3"/>
    <w:rsid w:val="00E867A3"/>
    <w:rsid w:val="00E870B4"/>
    <w:rsid w:val="00E9123B"/>
    <w:rsid w:val="00E93A41"/>
    <w:rsid w:val="00E957A9"/>
    <w:rsid w:val="00E95C04"/>
    <w:rsid w:val="00E9666F"/>
    <w:rsid w:val="00EA1093"/>
    <w:rsid w:val="00EA24F1"/>
    <w:rsid w:val="00EA3E53"/>
    <w:rsid w:val="00EB0969"/>
    <w:rsid w:val="00EB4271"/>
    <w:rsid w:val="00EB7155"/>
    <w:rsid w:val="00EC0FCC"/>
    <w:rsid w:val="00EC369B"/>
    <w:rsid w:val="00EC4992"/>
    <w:rsid w:val="00ED2CBD"/>
    <w:rsid w:val="00ED2DE6"/>
    <w:rsid w:val="00ED472A"/>
    <w:rsid w:val="00ED7457"/>
    <w:rsid w:val="00EE1AC1"/>
    <w:rsid w:val="00EE1FB0"/>
    <w:rsid w:val="00EE5851"/>
    <w:rsid w:val="00EE7B6C"/>
    <w:rsid w:val="00EF6187"/>
    <w:rsid w:val="00EF73CE"/>
    <w:rsid w:val="00F01AF6"/>
    <w:rsid w:val="00F066D5"/>
    <w:rsid w:val="00F12BFA"/>
    <w:rsid w:val="00F154B3"/>
    <w:rsid w:val="00F15B93"/>
    <w:rsid w:val="00F172EF"/>
    <w:rsid w:val="00F21E6C"/>
    <w:rsid w:val="00F42545"/>
    <w:rsid w:val="00F46D40"/>
    <w:rsid w:val="00F47C6F"/>
    <w:rsid w:val="00F5398F"/>
    <w:rsid w:val="00F5767F"/>
    <w:rsid w:val="00F6037E"/>
    <w:rsid w:val="00F6081A"/>
    <w:rsid w:val="00F60C51"/>
    <w:rsid w:val="00F64DAF"/>
    <w:rsid w:val="00F710E4"/>
    <w:rsid w:val="00F74546"/>
    <w:rsid w:val="00F8128F"/>
    <w:rsid w:val="00F84A12"/>
    <w:rsid w:val="00F84FED"/>
    <w:rsid w:val="00F9236E"/>
    <w:rsid w:val="00FA1DB1"/>
    <w:rsid w:val="00FB0562"/>
    <w:rsid w:val="00FB691F"/>
    <w:rsid w:val="00FC2115"/>
    <w:rsid w:val="00FC2C9D"/>
    <w:rsid w:val="00FC4208"/>
    <w:rsid w:val="00FD0F17"/>
    <w:rsid w:val="00FD17B9"/>
    <w:rsid w:val="00FD44B3"/>
    <w:rsid w:val="00FE1580"/>
    <w:rsid w:val="00FE23DB"/>
    <w:rsid w:val="00FE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D8AEC5-86F2-46A9-AC63-0FA89B44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935D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35D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35D0"/>
  </w:style>
  <w:style w:type="paragraph" w:styleId="Paragraphedeliste">
    <w:name w:val="List Paragraph"/>
    <w:basedOn w:val="Normal"/>
    <w:uiPriority w:val="34"/>
    <w:qFormat/>
    <w:rsid w:val="00087EB9"/>
    <w:pPr>
      <w:ind w:left="720"/>
      <w:contextualSpacing/>
    </w:pPr>
  </w:style>
  <w:style w:type="character" w:customStyle="1" w:styleId="xn-money">
    <w:name w:val="xn-money"/>
    <w:basedOn w:val="Policepardfaut"/>
    <w:rsid w:val="002175F2"/>
  </w:style>
  <w:style w:type="character" w:styleId="Lienhypertexte">
    <w:name w:val="Hyperlink"/>
    <w:basedOn w:val="Policepardfaut"/>
    <w:rsid w:val="00C3427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5A40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A40BA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semiHidden/>
    <w:unhideWhenUsed/>
    <w:rsid w:val="001D1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isierdcc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deniscerisie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9CF4-2C53-48E7-AE89-E68F78E6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1435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Links>
    <vt:vector size="6" baseType="variant"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mailto:cerisierdcc@yahoo.fr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cerisier</dc:creator>
  <cp:lastModifiedBy>Denis CERISIER</cp:lastModifiedBy>
  <cp:revision>10</cp:revision>
  <cp:lastPrinted>2020-09-21T14:31:00Z</cp:lastPrinted>
  <dcterms:created xsi:type="dcterms:W3CDTF">2020-09-09T08:56:00Z</dcterms:created>
  <dcterms:modified xsi:type="dcterms:W3CDTF">2020-09-28T07:30:00Z</dcterms:modified>
</cp:coreProperties>
</file>