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401EB" w14:textId="77777777" w:rsidR="00452D15" w:rsidRDefault="00AD7F05" w:rsidP="001A2A07">
      <w:pPr>
        <w:pBdr>
          <w:top w:val="single" w:sz="18" w:space="1" w:color="000000" w:themeColor="text1" w:shadow="1"/>
          <w:left w:val="single" w:sz="18" w:space="4" w:color="000000" w:themeColor="text1" w:shadow="1"/>
          <w:bottom w:val="single" w:sz="18" w:space="1" w:color="000000" w:themeColor="text1" w:shadow="1"/>
          <w:right w:val="single" w:sz="18" w:space="4" w:color="000000" w:themeColor="text1" w:shadow="1"/>
        </w:pBdr>
        <w:shd w:val="clear" w:color="auto" w:fill="D9D9D9" w:themeFill="background1" w:themeFillShade="D9"/>
        <w:spacing w:after="0"/>
        <w:ind w:right="-1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</w:rPr>
      </w:pPr>
      <w:bookmarkStart w:id="0" w:name="_Hlk25312447"/>
      <w:r w:rsidRPr="00747657">
        <w:rPr>
          <w:rFonts w:asciiTheme="minorHAnsi" w:eastAsiaTheme="minorHAnsi" w:hAnsiTheme="minorHAnsi" w:cstheme="minorHAnsi"/>
          <w:b/>
          <w:bCs/>
          <w:sz w:val="28"/>
          <w:szCs w:val="28"/>
        </w:rPr>
        <w:t>FORMATION</w:t>
      </w:r>
      <w:r w:rsidR="00434D61">
        <w:rPr>
          <w:rFonts w:asciiTheme="minorHAnsi" w:eastAsiaTheme="minorHAnsi" w:hAnsiTheme="minorHAnsi" w:cstheme="minorHAnsi"/>
          <w:b/>
          <w:bCs/>
          <w:sz w:val="28"/>
          <w:szCs w:val="28"/>
        </w:rPr>
        <w:t> :</w:t>
      </w:r>
      <w:r w:rsidR="00452D15">
        <w:rPr>
          <w:rFonts w:asciiTheme="minorHAnsi" w:eastAsiaTheme="minorHAnsi" w:hAnsiTheme="minorHAnsi" w:cstheme="minorHAnsi"/>
          <w:b/>
          <w:bCs/>
          <w:sz w:val="28"/>
          <w:szCs w:val="28"/>
        </w:rPr>
        <w:t xml:space="preserve"> </w:t>
      </w:r>
    </w:p>
    <w:p w14:paraId="54EE1EFF" w14:textId="04F428F5" w:rsidR="00BC61A7" w:rsidRPr="00452D15" w:rsidRDefault="00452D15" w:rsidP="001A2A07">
      <w:pPr>
        <w:pBdr>
          <w:top w:val="single" w:sz="18" w:space="1" w:color="000000" w:themeColor="text1" w:shadow="1"/>
          <w:left w:val="single" w:sz="18" w:space="4" w:color="000000" w:themeColor="text1" w:shadow="1"/>
          <w:bottom w:val="single" w:sz="18" w:space="1" w:color="000000" w:themeColor="text1" w:shadow="1"/>
          <w:right w:val="single" w:sz="18" w:space="4" w:color="000000" w:themeColor="text1" w:shadow="1"/>
        </w:pBdr>
        <w:shd w:val="clear" w:color="auto" w:fill="D9D9D9" w:themeFill="background1" w:themeFillShade="D9"/>
        <w:spacing w:after="0"/>
        <w:ind w:right="-1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</w:rPr>
      </w:pPr>
      <w:r w:rsidRPr="00452D15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E-LEARNING module B0-H0V</w:t>
      </w:r>
    </w:p>
    <w:bookmarkEnd w:id="0"/>
    <w:p w14:paraId="6F91A7B2" w14:textId="77777777" w:rsidR="00303CDC" w:rsidRPr="00ED7FE2" w:rsidRDefault="00303CDC" w:rsidP="00FE6EE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</w:p>
    <w:p w14:paraId="3FB92672" w14:textId="77777777" w:rsidR="00434D61" w:rsidRDefault="00434D61" w:rsidP="00303CDC">
      <w:pPr>
        <w:spacing w:after="0"/>
        <w:rPr>
          <w:rFonts w:asciiTheme="minorHAnsi" w:hAnsiTheme="minorHAnsi" w:cstheme="minorHAnsi"/>
          <w:b/>
        </w:rPr>
      </w:pPr>
    </w:p>
    <w:p w14:paraId="7C07FF52" w14:textId="77777777" w:rsidR="00434D61" w:rsidRDefault="00434D61" w:rsidP="00303CDC">
      <w:pPr>
        <w:spacing w:after="0"/>
        <w:rPr>
          <w:rFonts w:asciiTheme="minorHAnsi" w:hAnsiTheme="minorHAnsi" w:cstheme="minorHAnsi"/>
          <w:b/>
        </w:rPr>
      </w:pPr>
    </w:p>
    <w:p w14:paraId="13A1D59C" w14:textId="3D04CBB7" w:rsidR="00303CDC" w:rsidRPr="00ED7FE2" w:rsidRDefault="00303CDC" w:rsidP="00303CDC">
      <w:pPr>
        <w:spacing w:after="0"/>
        <w:rPr>
          <w:rFonts w:asciiTheme="minorHAnsi" w:hAnsiTheme="minorHAnsi" w:cstheme="minorHAnsi"/>
          <w:b/>
        </w:rPr>
      </w:pPr>
      <w:r w:rsidRPr="00ED7FE2">
        <w:rPr>
          <w:rFonts w:asciiTheme="minorHAnsi" w:hAnsiTheme="minorHAnsi" w:cstheme="minorHAnsi"/>
          <w:b/>
        </w:rPr>
        <w:t>PUBLIC</w:t>
      </w:r>
      <w:r w:rsidR="00747657">
        <w:rPr>
          <w:rFonts w:asciiTheme="minorHAnsi" w:hAnsiTheme="minorHAnsi" w:cstheme="minorHAnsi"/>
          <w:b/>
        </w:rPr>
        <w:t> :</w:t>
      </w:r>
    </w:p>
    <w:p w14:paraId="7D0AD927" w14:textId="77777777" w:rsidR="00452D15" w:rsidRPr="005C45E2" w:rsidRDefault="00452D15" w:rsidP="00452D1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C45E2">
        <w:rPr>
          <w:rFonts w:asciiTheme="minorHAnsi" w:hAnsiTheme="minorHAnsi" w:cstheme="minorHAnsi"/>
          <w:sz w:val="24"/>
          <w:szCs w:val="24"/>
        </w:rPr>
        <w:t>L’ensemble des salariés de l’entreprise.</w:t>
      </w:r>
    </w:p>
    <w:p w14:paraId="7796C2D3" w14:textId="77777777" w:rsidR="0076563B" w:rsidRPr="00ED7FE2" w:rsidRDefault="0076563B" w:rsidP="00303CDC">
      <w:pPr>
        <w:spacing w:after="0"/>
        <w:rPr>
          <w:rFonts w:asciiTheme="minorHAnsi" w:hAnsiTheme="minorHAnsi" w:cstheme="minorHAnsi"/>
          <w:b/>
        </w:rPr>
      </w:pPr>
    </w:p>
    <w:p w14:paraId="22E21DD3" w14:textId="5E4990E0" w:rsidR="00303CDC" w:rsidRPr="00ED7FE2" w:rsidRDefault="00303CDC" w:rsidP="00303CDC">
      <w:pPr>
        <w:spacing w:after="0"/>
        <w:rPr>
          <w:rFonts w:asciiTheme="minorHAnsi" w:hAnsiTheme="minorHAnsi" w:cstheme="minorHAnsi"/>
          <w:b/>
        </w:rPr>
      </w:pPr>
      <w:r w:rsidRPr="00ED7FE2">
        <w:rPr>
          <w:rFonts w:asciiTheme="minorHAnsi" w:hAnsiTheme="minorHAnsi" w:cstheme="minorHAnsi"/>
          <w:b/>
        </w:rPr>
        <w:t>PR</w:t>
      </w:r>
      <w:r w:rsidR="00D83062" w:rsidRPr="00ED7FE2">
        <w:rPr>
          <w:rFonts w:asciiTheme="minorHAnsi" w:hAnsiTheme="minorHAnsi" w:cstheme="minorHAnsi"/>
          <w:b/>
        </w:rPr>
        <w:t>É</w:t>
      </w:r>
      <w:r w:rsidRPr="00ED7FE2">
        <w:rPr>
          <w:rFonts w:asciiTheme="minorHAnsi" w:hAnsiTheme="minorHAnsi" w:cstheme="minorHAnsi"/>
          <w:b/>
        </w:rPr>
        <w:t>REQUIS</w:t>
      </w:r>
      <w:r w:rsidR="00747657">
        <w:rPr>
          <w:rFonts w:asciiTheme="minorHAnsi" w:hAnsiTheme="minorHAnsi" w:cstheme="minorHAnsi"/>
          <w:b/>
        </w:rPr>
        <w:t> :</w:t>
      </w:r>
    </w:p>
    <w:p w14:paraId="09AD1496" w14:textId="1F848325" w:rsidR="00303CDC" w:rsidRPr="005C45E2" w:rsidRDefault="003056C2" w:rsidP="00303CDC">
      <w:pPr>
        <w:tabs>
          <w:tab w:val="num" w:pos="109"/>
        </w:tabs>
        <w:spacing w:after="0"/>
        <w:rPr>
          <w:rFonts w:asciiTheme="minorHAnsi" w:hAnsiTheme="minorHAnsi" w:cstheme="minorHAnsi"/>
          <w:sz w:val="24"/>
          <w:szCs w:val="24"/>
        </w:rPr>
      </w:pPr>
      <w:r w:rsidRPr="005C45E2">
        <w:rPr>
          <w:rFonts w:asciiTheme="minorHAnsi" w:hAnsiTheme="minorHAnsi" w:cstheme="minorHAnsi"/>
          <w:sz w:val="24"/>
          <w:szCs w:val="24"/>
        </w:rPr>
        <w:t>Comprendre et lire la langue française.</w:t>
      </w:r>
    </w:p>
    <w:p w14:paraId="39A7F803" w14:textId="77777777" w:rsidR="003056C2" w:rsidRPr="00ED7FE2" w:rsidRDefault="003056C2" w:rsidP="00303CDC">
      <w:pPr>
        <w:tabs>
          <w:tab w:val="num" w:pos="109"/>
        </w:tabs>
        <w:spacing w:after="0"/>
        <w:rPr>
          <w:rFonts w:asciiTheme="minorHAnsi" w:hAnsiTheme="minorHAnsi" w:cstheme="minorHAnsi"/>
        </w:rPr>
      </w:pPr>
    </w:p>
    <w:p w14:paraId="07C9A197" w14:textId="4C28C36E" w:rsidR="003B3E3C" w:rsidRPr="00191BA1" w:rsidRDefault="003B3E3C" w:rsidP="003B3E3C">
      <w:pPr>
        <w:spacing w:after="0"/>
        <w:rPr>
          <w:rFonts w:asciiTheme="minorHAnsi" w:hAnsiTheme="minorHAnsi" w:cstheme="minorHAnsi"/>
          <w:b/>
        </w:rPr>
      </w:pPr>
      <w:r w:rsidRPr="00191BA1">
        <w:rPr>
          <w:rFonts w:asciiTheme="minorHAnsi" w:hAnsiTheme="minorHAnsi" w:cstheme="minorHAnsi"/>
          <w:b/>
        </w:rPr>
        <w:t>MODALITES</w:t>
      </w:r>
      <w:r w:rsidR="00800708">
        <w:rPr>
          <w:rFonts w:asciiTheme="minorHAnsi" w:hAnsiTheme="minorHAnsi" w:cstheme="minorHAnsi"/>
          <w:b/>
        </w:rPr>
        <w:t xml:space="preserve"> ET DELAIS D’ACCES</w:t>
      </w:r>
      <w:r>
        <w:rPr>
          <w:rFonts w:asciiTheme="minorHAnsi" w:hAnsiTheme="minorHAnsi" w:cstheme="minorHAnsi"/>
          <w:b/>
        </w:rPr>
        <w:t> :</w:t>
      </w:r>
    </w:p>
    <w:p w14:paraId="5D48D2D4" w14:textId="4F94594D" w:rsidR="003B3E3C" w:rsidRPr="005C45E2" w:rsidRDefault="003B3E3C" w:rsidP="003B3E3C">
      <w:pPr>
        <w:tabs>
          <w:tab w:val="num" w:pos="109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bookmarkStart w:id="1" w:name="_Hlk25906953"/>
      <w:r w:rsidRPr="005C45E2">
        <w:rPr>
          <w:rFonts w:asciiTheme="minorHAnsi" w:hAnsiTheme="minorHAnsi" w:cstheme="minorHAnsi"/>
          <w:sz w:val="24"/>
          <w:szCs w:val="24"/>
        </w:rPr>
        <w:t xml:space="preserve">Formation e-learning composée d’une partie en FOAD, d’une partie </w:t>
      </w:r>
      <w:r w:rsidR="006635EE" w:rsidRPr="005C45E2">
        <w:rPr>
          <w:rFonts w:asciiTheme="minorHAnsi" w:hAnsiTheme="minorHAnsi" w:cstheme="minorHAnsi"/>
          <w:sz w:val="24"/>
          <w:szCs w:val="24"/>
        </w:rPr>
        <w:t xml:space="preserve">de formations individuelles à distance </w:t>
      </w:r>
      <w:r w:rsidRPr="005C45E2">
        <w:rPr>
          <w:rFonts w:asciiTheme="minorHAnsi" w:hAnsiTheme="minorHAnsi" w:cstheme="minorHAnsi"/>
          <w:sz w:val="24"/>
          <w:szCs w:val="24"/>
        </w:rPr>
        <w:t>sous la forme de webinars</w:t>
      </w:r>
      <w:r w:rsidR="006635EE" w:rsidRPr="005C45E2">
        <w:rPr>
          <w:rFonts w:asciiTheme="minorHAnsi" w:hAnsiTheme="minorHAnsi" w:cstheme="minorHAnsi"/>
          <w:sz w:val="24"/>
          <w:szCs w:val="24"/>
        </w:rPr>
        <w:t>.</w:t>
      </w:r>
    </w:p>
    <w:p w14:paraId="4B77EF6D" w14:textId="77777777" w:rsidR="003B3E3C" w:rsidRPr="005D416E" w:rsidRDefault="003B3E3C" w:rsidP="003B3E3C">
      <w:pPr>
        <w:tabs>
          <w:tab w:val="num" w:pos="109"/>
        </w:tabs>
        <w:spacing w:after="0"/>
        <w:jc w:val="both"/>
        <w:rPr>
          <w:rFonts w:asciiTheme="minorHAnsi" w:hAnsiTheme="minorHAnsi" w:cstheme="minorHAnsi"/>
        </w:rPr>
      </w:pPr>
    </w:p>
    <w:bookmarkEnd w:id="1"/>
    <w:p w14:paraId="176C608E" w14:textId="10C69B2D" w:rsidR="003B3E3C" w:rsidRPr="00434D61" w:rsidRDefault="003B3E3C" w:rsidP="003B3E3C">
      <w:pPr>
        <w:spacing w:after="0"/>
        <w:rPr>
          <w:rFonts w:asciiTheme="minorHAnsi" w:hAnsiTheme="minorHAnsi" w:cstheme="minorHAnsi"/>
          <w:b/>
          <w:bCs/>
          <w:highlight w:val="yellow"/>
        </w:rPr>
      </w:pPr>
      <w:r w:rsidRPr="00ED7FE2">
        <w:rPr>
          <w:rFonts w:asciiTheme="minorHAnsi" w:hAnsiTheme="minorHAnsi" w:cstheme="minorHAnsi"/>
          <w:b/>
        </w:rPr>
        <w:t xml:space="preserve">DURÉE : </w:t>
      </w:r>
      <w:r w:rsidR="003056C2" w:rsidRPr="005C45E2">
        <w:rPr>
          <w:rFonts w:asciiTheme="minorHAnsi" w:hAnsiTheme="minorHAnsi" w:cstheme="minorHAnsi"/>
          <w:sz w:val="24"/>
          <w:szCs w:val="24"/>
        </w:rPr>
        <w:t>7</w:t>
      </w:r>
      <w:r w:rsidRPr="005C45E2">
        <w:rPr>
          <w:rFonts w:asciiTheme="minorHAnsi" w:hAnsiTheme="minorHAnsi" w:cstheme="minorHAnsi"/>
          <w:sz w:val="24"/>
          <w:szCs w:val="24"/>
        </w:rPr>
        <w:t xml:space="preserve">H pour une période de </w:t>
      </w:r>
      <w:r w:rsidR="003056C2" w:rsidRPr="005C45E2">
        <w:rPr>
          <w:rFonts w:asciiTheme="minorHAnsi" w:hAnsiTheme="minorHAnsi" w:cstheme="minorHAnsi"/>
          <w:sz w:val="24"/>
          <w:szCs w:val="24"/>
        </w:rPr>
        <w:t>90 jours</w:t>
      </w:r>
    </w:p>
    <w:p w14:paraId="358481B9" w14:textId="77777777" w:rsidR="00A467B0" w:rsidRPr="00ED7FE2" w:rsidRDefault="00A467B0" w:rsidP="00303CDC">
      <w:pPr>
        <w:spacing w:after="0"/>
        <w:rPr>
          <w:rFonts w:asciiTheme="minorHAnsi" w:hAnsiTheme="minorHAnsi" w:cstheme="minorHAnsi"/>
        </w:rPr>
      </w:pPr>
    </w:p>
    <w:p w14:paraId="3771687B" w14:textId="0E42962D" w:rsidR="00303CDC" w:rsidRPr="00ED7FE2" w:rsidRDefault="00303CDC" w:rsidP="00303CDC">
      <w:pPr>
        <w:spacing w:after="0"/>
        <w:rPr>
          <w:rFonts w:asciiTheme="minorHAnsi" w:hAnsiTheme="minorHAnsi" w:cstheme="minorHAnsi"/>
          <w:b/>
        </w:rPr>
      </w:pPr>
      <w:r w:rsidRPr="00ED7FE2">
        <w:rPr>
          <w:rFonts w:asciiTheme="minorHAnsi" w:hAnsiTheme="minorHAnsi" w:cstheme="minorHAnsi"/>
          <w:b/>
        </w:rPr>
        <w:t>DATES</w:t>
      </w:r>
      <w:r w:rsidR="00511BCD">
        <w:rPr>
          <w:rFonts w:asciiTheme="minorHAnsi" w:hAnsiTheme="minorHAnsi" w:cstheme="minorHAnsi"/>
          <w:b/>
        </w:rPr>
        <w:t xml:space="preserve"> OU P</w:t>
      </w:r>
      <w:r w:rsidR="00511BCD" w:rsidRPr="00ED7FE2">
        <w:rPr>
          <w:rFonts w:asciiTheme="minorHAnsi" w:hAnsiTheme="minorHAnsi" w:cstheme="minorHAnsi"/>
          <w:b/>
        </w:rPr>
        <w:t>É</w:t>
      </w:r>
      <w:r w:rsidR="00511BCD">
        <w:rPr>
          <w:rFonts w:asciiTheme="minorHAnsi" w:hAnsiTheme="minorHAnsi" w:cstheme="minorHAnsi"/>
          <w:b/>
        </w:rPr>
        <w:t>RIODE</w:t>
      </w:r>
      <w:r w:rsidRPr="00ED7FE2">
        <w:rPr>
          <w:rFonts w:asciiTheme="minorHAnsi" w:hAnsiTheme="minorHAnsi" w:cstheme="minorHAnsi"/>
          <w:b/>
        </w:rPr>
        <w:t xml:space="preserve"> : </w:t>
      </w:r>
    </w:p>
    <w:p w14:paraId="14C1FB19" w14:textId="59DAF6CE" w:rsidR="00303CDC" w:rsidRDefault="00AD522D" w:rsidP="00303CDC">
      <w:pPr>
        <w:spacing w:after="0"/>
        <w:rPr>
          <w:rFonts w:asciiTheme="minorHAnsi" w:hAnsiTheme="minorHAnsi" w:cstheme="minorHAnsi"/>
        </w:rPr>
      </w:pPr>
      <w:bookmarkStart w:id="2" w:name="_Hlk25312585"/>
      <w:r w:rsidRPr="003056C2">
        <w:rPr>
          <w:rFonts w:asciiTheme="minorHAnsi" w:hAnsiTheme="minorHAnsi" w:cstheme="minorHAnsi"/>
        </w:rPr>
        <w:t>Voir convention de formation jointe</w:t>
      </w:r>
    </w:p>
    <w:p w14:paraId="403B2D27" w14:textId="77777777" w:rsidR="00434D61" w:rsidRDefault="00434D61" w:rsidP="00303CDC">
      <w:pPr>
        <w:spacing w:after="0"/>
        <w:rPr>
          <w:rFonts w:asciiTheme="minorHAnsi" w:hAnsiTheme="minorHAnsi" w:cstheme="minorHAnsi"/>
        </w:rPr>
      </w:pPr>
    </w:p>
    <w:bookmarkEnd w:id="2"/>
    <w:p w14:paraId="564EFF45" w14:textId="77777777" w:rsidR="003B3E3C" w:rsidRPr="00ED7FE2" w:rsidRDefault="003B3E3C" w:rsidP="003B3E3C">
      <w:pPr>
        <w:spacing w:after="0"/>
        <w:rPr>
          <w:rFonts w:asciiTheme="minorHAnsi" w:hAnsiTheme="minorHAnsi" w:cstheme="minorHAnsi"/>
          <w:b/>
        </w:rPr>
      </w:pPr>
      <w:r w:rsidRPr="00ED7FE2">
        <w:rPr>
          <w:rFonts w:asciiTheme="minorHAnsi" w:hAnsiTheme="minorHAnsi" w:cstheme="minorHAnsi"/>
          <w:b/>
        </w:rPr>
        <w:t xml:space="preserve">HORAIRES : </w:t>
      </w:r>
    </w:p>
    <w:p w14:paraId="2FA3D70E" w14:textId="77777777" w:rsidR="003B3E3C" w:rsidRPr="003056C2" w:rsidRDefault="003B3E3C" w:rsidP="003B3E3C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3056C2">
        <w:rPr>
          <w:rFonts w:asciiTheme="minorHAnsi" w:eastAsiaTheme="minorHAnsi" w:hAnsiTheme="minorHAnsi" w:cstheme="minorHAnsi"/>
        </w:rPr>
        <w:t>La partie e-learning est accessible 7/7 et 24h/24h.</w:t>
      </w:r>
    </w:p>
    <w:p w14:paraId="3B7DF786" w14:textId="77777777" w:rsidR="003B3E3C" w:rsidRPr="003056C2" w:rsidRDefault="003B3E3C" w:rsidP="003B3E3C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3056C2">
        <w:rPr>
          <w:rFonts w:asciiTheme="minorHAnsi" w:eastAsiaTheme="minorHAnsi" w:hAnsiTheme="minorHAnsi" w:cstheme="minorHAnsi"/>
        </w:rPr>
        <w:t xml:space="preserve">Le monitoring et l’assistance pédagogique sont disponibles du lundi au vendredi de 9H à 17H. </w:t>
      </w:r>
    </w:p>
    <w:p w14:paraId="54AAC7A6" w14:textId="77777777" w:rsidR="003B3E3C" w:rsidRPr="003056C2" w:rsidRDefault="003B3E3C" w:rsidP="003B3E3C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3056C2">
        <w:rPr>
          <w:rFonts w:asciiTheme="minorHAnsi" w:eastAsiaTheme="minorHAnsi" w:hAnsiTheme="minorHAnsi" w:cstheme="minorHAnsi"/>
        </w:rPr>
        <w:t>Les accompagnements individuels seront à programmer avec le formateur du lundi au vendredi entre 9H et 17H.</w:t>
      </w:r>
    </w:p>
    <w:p w14:paraId="1210A44E" w14:textId="77777777" w:rsidR="00303CDC" w:rsidRPr="00ED7FE2" w:rsidRDefault="00303CDC" w:rsidP="00303CDC">
      <w:pPr>
        <w:spacing w:after="0"/>
        <w:rPr>
          <w:rFonts w:asciiTheme="minorHAnsi" w:hAnsiTheme="minorHAnsi" w:cstheme="minorHAnsi"/>
        </w:rPr>
      </w:pPr>
    </w:p>
    <w:p w14:paraId="237BFA70" w14:textId="77777777" w:rsidR="00C90BC3" w:rsidRPr="00ED7FE2" w:rsidRDefault="00303CDC" w:rsidP="00C90BC3">
      <w:pPr>
        <w:spacing w:after="0"/>
        <w:rPr>
          <w:rFonts w:asciiTheme="minorHAnsi" w:hAnsiTheme="minorHAnsi" w:cstheme="minorHAnsi"/>
          <w:b/>
        </w:rPr>
      </w:pPr>
      <w:r w:rsidRPr="00ED7FE2">
        <w:rPr>
          <w:rFonts w:asciiTheme="minorHAnsi" w:hAnsiTheme="minorHAnsi" w:cstheme="minorHAnsi"/>
          <w:b/>
        </w:rPr>
        <w:t xml:space="preserve">LIEU : </w:t>
      </w:r>
    </w:p>
    <w:p w14:paraId="4F1A37A4" w14:textId="5B87582A" w:rsidR="00414315" w:rsidRPr="003056C2" w:rsidRDefault="00414315" w:rsidP="00414315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cs="Calibri"/>
        </w:rPr>
      </w:pPr>
      <w:bookmarkStart w:id="3" w:name="_Hlk1542917"/>
      <w:r w:rsidRPr="003056C2">
        <w:rPr>
          <w:rFonts w:cs="Calibri"/>
        </w:rPr>
        <w:t>Formation Ouverte A Distance accessible 7j/7 et 24H/24</w:t>
      </w:r>
      <w:r w:rsidRPr="003056C2">
        <w:rPr>
          <w:rFonts w:cs="Calibri"/>
          <w:b/>
          <w:bCs/>
        </w:rPr>
        <w:t xml:space="preserve"> </w:t>
      </w:r>
      <w:r w:rsidRPr="003056C2">
        <w:rPr>
          <w:rFonts w:cs="Calibri"/>
        </w:rPr>
        <w:t>à partir d’une plateforme conçue spécialement pour le e-learning.</w:t>
      </w:r>
    </w:p>
    <w:p w14:paraId="46F920B8" w14:textId="09A20628" w:rsidR="00351D4B" w:rsidRDefault="00351D4B" w:rsidP="00351D4B">
      <w:pPr>
        <w:spacing w:after="0"/>
        <w:rPr>
          <w:b/>
          <w:bCs/>
          <w:i/>
          <w:iCs/>
        </w:rPr>
      </w:pPr>
      <w:r w:rsidRPr="003056C2">
        <w:rPr>
          <w:b/>
          <w:bCs/>
          <w:i/>
          <w:iCs/>
        </w:rPr>
        <w:t xml:space="preserve">Pour les personnes en situation de handicap, nous mettrons tout en œuvre pour vous accueillir ou pour vous réorienter. Vous pouvez nous contacter au </w:t>
      </w:r>
      <w:r w:rsidR="0084340B">
        <w:rPr>
          <w:b/>
          <w:bCs/>
          <w:i/>
          <w:iCs/>
        </w:rPr>
        <w:t>01 84 19 05 42</w:t>
      </w:r>
    </w:p>
    <w:p w14:paraId="724E282F" w14:textId="50577A3C" w:rsidR="001A2A07" w:rsidRPr="001A2A07" w:rsidRDefault="001A2A07" w:rsidP="00414315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cs="Calibri"/>
          <w:b/>
          <w:bCs/>
        </w:rPr>
      </w:pPr>
    </w:p>
    <w:bookmarkEnd w:id="3"/>
    <w:p w14:paraId="6CE3B789" w14:textId="7C11B6C7" w:rsidR="003B3E3C" w:rsidRDefault="004A2DC3" w:rsidP="003B3E3C">
      <w:pPr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TARIFS :</w:t>
      </w:r>
      <w:r w:rsidR="003056C2">
        <w:rPr>
          <w:rFonts w:asciiTheme="minorHAnsi" w:hAnsiTheme="minorHAnsi" w:cstheme="minorHAnsi"/>
          <w:b/>
        </w:rPr>
        <w:t xml:space="preserve"> 110€ HT</w:t>
      </w:r>
    </w:p>
    <w:p w14:paraId="6723672B" w14:textId="77777777" w:rsidR="00434D61" w:rsidRDefault="00434D61" w:rsidP="003B3E3C">
      <w:pPr>
        <w:spacing w:after="0"/>
        <w:rPr>
          <w:rFonts w:asciiTheme="minorHAnsi" w:hAnsiTheme="minorHAnsi" w:cstheme="minorHAnsi"/>
          <w:b/>
        </w:rPr>
      </w:pPr>
    </w:p>
    <w:p w14:paraId="3898A02F" w14:textId="71C0988E" w:rsidR="0076563B" w:rsidRPr="009A7574" w:rsidRDefault="00303CDC" w:rsidP="009A7574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color w:val="000000" w:themeColor="text1"/>
          <w:u w:val="single"/>
        </w:rPr>
      </w:pPr>
      <w:r w:rsidRPr="001A2A07">
        <w:rPr>
          <w:rFonts w:asciiTheme="minorHAnsi" w:hAnsiTheme="minorHAnsi" w:cstheme="minorHAnsi"/>
          <w:b/>
          <w:color w:val="000000" w:themeColor="text1"/>
          <w:u w:val="single"/>
        </w:rPr>
        <w:t>OBJECTIF DE LA FORMATION</w:t>
      </w:r>
      <w:r w:rsidR="00957EE1" w:rsidRPr="001A2A07">
        <w:rPr>
          <w:rFonts w:asciiTheme="minorHAnsi" w:hAnsiTheme="minorHAnsi" w:cstheme="minorHAnsi"/>
          <w:b/>
          <w:color w:val="000000" w:themeColor="text1"/>
          <w:u w:val="single"/>
        </w:rPr>
        <w:t xml:space="preserve"> ET COMP</w:t>
      </w:r>
      <w:r w:rsidR="00D83062" w:rsidRPr="001A2A07">
        <w:rPr>
          <w:rFonts w:asciiTheme="minorHAnsi" w:hAnsiTheme="minorHAnsi" w:cstheme="minorHAnsi"/>
          <w:b/>
          <w:color w:val="000000" w:themeColor="text1"/>
          <w:u w:val="single"/>
        </w:rPr>
        <w:t>É</w:t>
      </w:r>
      <w:r w:rsidR="00957EE1" w:rsidRPr="001A2A07">
        <w:rPr>
          <w:rFonts w:asciiTheme="minorHAnsi" w:hAnsiTheme="minorHAnsi" w:cstheme="minorHAnsi"/>
          <w:b/>
          <w:color w:val="000000" w:themeColor="text1"/>
          <w:u w:val="single"/>
        </w:rPr>
        <w:t>TENCES VIS</w:t>
      </w:r>
      <w:r w:rsidR="00D83062" w:rsidRPr="001A2A07">
        <w:rPr>
          <w:rFonts w:asciiTheme="minorHAnsi" w:hAnsiTheme="minorHAnsi" w:cstheme="minorHAnsi"/>
          <w:b/>
          <w:color w:val="000000" w:themeColor="text1"/>
          <w:u w:val="single"/>
        </w:rPr>
        <w:t>É</w:t>
      </w:r>
      <w:r w:rsidR="00957EE1" w:rsidRPr="001A2A07">
        <w:rPr>
          <w:rFonts w:asciiTheme="minorHAnsi" w:hAnsiTheme="minorHAnsi" w:cstheme="minorHAnsi"/>
          <w:b/>
          <w:color w:val="000000" w:themeColor="text1"/>
          <w:u w:val="single"/>
        </w:rPr>
        <w:t>ES</w:t>
      </w:r>
    </w:p>
    <w:p w14:paraId="0D6B598A" w14:textId="28AA3DE4" w:rsidR="0076563B" w:rsidRPr="009A7574" w:rsidRDefault="001B3050" w:rsidP="0076563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bookmarkStart w:id="4" w:name="_Hlk52871031"/>
      <w:r>
        <w:rPr>
          <w:rFonts w:asciiTheme="minorHAnsi" w:eastAsiaTheme="minorHAnsi" w:hAnsiTheme="minorHAnsi" w:cstheme="minorHAnsi"/>
        </w:rPr>
        <w:t>À</w:t>
      </w:r>
      <w:r w:rsidR="0076563B" w:rsidRPr="009A7574">
        <w:rPr>
          <w:rFonts w:asciiTheme="minorHAnsi" w:eastAsiaTheme="minorHAnsi" w:hAnsiTheme="minorHAnsi" w:cstheme="minorHAnsi"/>
        </w:rPr>
        <w:t xml:space="preserve"> l’issue de la formation, le participant sera capable de mettre en œuvre les compétences suivantes :</w:t>
      </w:r>
    </w:p>
    <w:bookmarkEnd w:id="4"/>
    <w:p w14:paraId="032C6B7A" w14:textId="77777777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eastAsiaTheme="minorHAnsi" w:hAnsiTheme="minorHAnsi" w:cstheme="minorHAnsi"/>
        </w:rPr>
      </w:pPr>
      <w:r w:rsidRPr="005C45E2">
        <w:rPr>
          <w:rFonts w:asciiTheme="minorHAnsi" w:eastAsiaTheme="minorHAnsi" w:hAnsiTheme="minorHAnsi" w:cstheme="minorHAnsi"/>
        </w:rPr>
        <w:t>Connaître la réglementation en matière de risque électrique selon la norme NF C 18-510.</w:t>
      </w:r>
    </w:p>
    <w:p w14:paraId="5A23E24A" w14:textId="77777777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eastAsiaTheme="minorHAnsi" w:hAnsiTheme="minorHAnsi" w:cstheme="minorHAnsi"/>
        </w:rPr>
      </w:pPr>
      <w:r w:rsidRPr="005C45E2">
        <w:rPr>
          <w:rFonts w:asciiTheme="minorHAnsi" w:eastAsiaTheme="minorHAnsi" w:hAnsiTheme="minorHAnsi" w:cstheme="minorHAnsi"/>
        </w:rPr>
        <w:t>Organiser et réaliser des travaux d’ordre non électriques.</w:t>
      </w:r>
    </w:p>
    <w:p w14:paraId="2DAD08DA" w14:textId="77777777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eastAsiaTheme="minorHAnsi" w:hAnsiTheme="minorHAnsi" w:cstheme="minorHAnsi"/>
        </w:rPr>
      </w:pPr>
      <w:r w:rsidRPr="005C45E2">
        <w:rPr>
          <w:rFonts w:asciiTheme="minorHAnsi" w:eastAsiaTheme="minorHAnsi" w:hAnsiTheme="minorHAnsi" w:cstheme="minorHAnsi"/>
        </w:rPr>
        <w:t>Exécuter des opérations d’ordre non électriques dans des locaux réservés aux électriciens à proximité des pièces nues sous tension.</w:t>
      </w:r>
    </w:p>
    <w:p w14:paraId="6239671D" w14:textId="77777777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eastAsiaTheme="minorHAnsi" w:hAnsiTheme="minorHAnsi" w:cstheme="minorHAnsi"/>
        </w:rPr>
      </w:pPr>
      <w:r w:rsidRPr="005C45E2">
        <w:rPr>
          <w:rFonts w:asciiTheme="minorHAnsi" w:eastAsiaTheme="minorHAnsi" w:hAnsiTheme="minorHAnsi" w:cstheme="minorHAnsi"/>
        </w:rPr>
        <w:t>Obtenir un titre d’habilitation H0V - H0 - B0.</w:t>
      </w:r>
    </w:p>
    <w:p w14:paraId="4F35AE28" w14:textId="77777777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eastAsiaTheme="minorHAnsi" w:hAnsiTheme="minorHAnsi" w:cstheme="minorHAnsi"/>
        </w:rPr>
      </w:pPr>
      <w:r w:rsidRPr="005C45E2">
        <w:rPr>
          <w:rFonts w:asciiTheme="minorHAnsi" w:eastAsiaTheme="minorHAnsi" w:hAnsiTheme="minorHAnsi" w:cstheme="minorHAnsi"/>
        </w:rPr>
        <w:t>Réaliser le balisage de la zone de travail.</w:t>
      </w:r>
    </w:p>
    <w:p w14:paraId="59672094" w14:textId="77777777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eastAsiaTheme="minorHAnsi" w:hAnsiTheme="minorHAnsi" w:cstheme="minorHAnsi"/>
        </w:rPr>
      </w:pPr>
      <w:r w:rsidRPr="005C45E2">
        <w:rPr>
          <w:rFonts w:asciiTheme="minorHAnsi" w:eastAsiaTheme="minorHAnsi" w:hAnsiTheme="minorHAnsi" w:cstheme="minorHAnsi"/>
        </w:rPr>
        <w:t>Surveiller du personnel dans un environnement présentant un risque électrique.</w:t>
      </w:r>
    </w:p>
    <w:p w14:paraId="46414A1B" w14:textId="5FBCC387" w:rsidR="00D83062" w:rsidRDefault="00D83062" w:rsidP="00D83062">
      <w:pPr>
        <w:spacing w:after="0"/>
        <w:rPr>
          <w:rFonts w:asciiTheme="minorHAnsi" w:hAnsiTheme="minorHAnsi" w:cstheme="minorHAnsi"/>
        </w:rPr>
      </w:pPr>
    </w:p>
    <w:p w14:paraId="67A60B93" w14:textId="77777777" w:rsidR="006635EE" w:rsidRPr="00ED7FE2" w:rsidRDefault="006635EE" w:rsidP="00D83062">
      <w:pPr>
        <w:spacing w:after="0"/>
        <w:rPr>
          <w:rFonts w:asciiTheme="minorHAnsi" w:hAnsiTheme="minorHAnsi" w:cstheme="minorHAnsi"/>
        </w:rPr>
      </w:pPr>
    </w:p>
    <w:p w14:paraId="51C4C64C" w14:textId="33D94F82" w:rsidR="00A467B0" w:rsidRPr="001A2A07" w:rsidRDefault="00A467B0" w:rsidP="001A2A07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color w:val="000000" w:themeColor="text1"/>
          <w:u w:val="single"/>
        </w:rPr>
      </w:pPr>
      <w:r w:rsidRPr="001A2A07">
        <w:rPr>
          <w:rFonts w:asciiTheme="minorHAnsi" w:hAnsiTheme="minorHAnsi" w:cstheme="minorHAnsi"/>
          <w:b/>
          <w:color w:val="000000" w:themeColor="text1"/>
          <w:u w:val="single"/>
        </w:rPr>
        <w:t>CONTENU</w:t>
      </w:r>
    </w:p>
    <w:p w14:paraId="2EB94B09" w14:textId="77777777" w:rsidR="005C45E2" w:rsidRPr="005C45E2" w:rsidRDefault="005C45E2" w:rsidP="005C45E2">
      <w:p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C45E2">
        <w:rPr>
          <w:rFonts w:asciiTheme="minorHAnsi" w:hAnsiTheme="minorHAnsi" w:cstheme="minorHAnsi"/>
          <w:sz w:val="24"/>
          <w:szCs w:val="24"/>
          <w:u w:val="single"/>
        </w:rPr>
        <w:t>Introduction aux notions élémentaires en électricité pour mieux comprendre l'environnement de l'habilitation électrique H0 - B0</w:t>
      </w:r>
    </w:p>
    <w:p w14:paraId="06B2CAC8" w14:textId="32B18286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5C45E2">
        <w:rPr>
          <w:rFonts w:asciiTheme="minorHAnsi" w:hAnsiTheme="minorHAnsi" w:cstheme="minorHAnsi"/>
        </w:rPr>
        <w:t>Mise en évidence des notions importantes telles que la tension et le courant</w:t>
      </w:r>
    </w:p>
    <w:p w14:paraId="141A20CB" w14:textId="77777777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5C45E2">
        <w:rPr>
          <w:rFonts w:asciiTheme="minorHAnsi" w:hAnsiTheme="minorHAnsi" w:cstheme="minorHAnsi"/>
        </w:rPr>
        <w:t>Évaluation des risques électriques</w:t>
      </w:r>
    </w:p>
    <w:p w14:paraId="4968BFD2" w14:textId="77777777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5C45E2">
        <w:rPr>
          <w:rFonts w:asciiTheme="minorHAnsi" w:hAnsiTheme="minorHAnsi" w:cstheme="minorHAnsi"/>
        </w:rPr>
        <w:t>Exemple d'accidents électriques : contact direct, indirect, court-circuit</w:t>
      </w:r>
    </w:p>
    <w:p w14:paraId="5293BE58" w14:textId="77777777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5C45E2">
        <w:rPr>
          <w:rFonts w:asciiTheme="minorHAnsi" w:hAnsiTheme="minorHAnsi" w:cstheme="minorHAnsi"/>
        </w:rPr>
        <w:t>Identifier le classement et l'environnement des installations électriques</w:t>
      </w:r>
    </w:p>
    <w:p w14:paraId="08FA14C2" w14:textId="77777777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5C45E2">
        <w:rPr>
          <w:rFonts w:asciiTheme="minorHAnsi" w:hAnsiTheme="minorHAnsi" w:cstheme="minorHAnsi"/>
        </w:rPr>
        <w:t>Appréhender les notions d'intervention et de travaux non électriques en BT (Basse Tension)</w:t>
      </w:r>
    </w:p>
    <w:p w14:paraId="7CFB0155" w14:textId="77777777" w:rsidR="005C45E2" w:rsidRPr="005C45E2" w:rsidRDefault="005C45E2" w:rsidP="005C45E2">
      <w:pPr>
        <w:numPr>
          <w:ilvl w:val="1"/>
          <w:numId w:val="46"/>
        </w:numPr>
        <w:spacing w:after="0" w:line="336" w:lineRule="atLeast"/>
        <w:ind w:left="600"/>
        <w:rPr>
          <w:rFonts w:asciiTheme="minorHAnsi" w:hAnsiTheme="minorHAnsi" w:cstheme="minorHAnsi"/>
        </w:rPr>
      </w:pPr>
      <w:r w:rsidRPr="005C45E2">
        <w:rPr>
          <w:rFonts w:asciiTheme="minorHAnsi" w:hAnsiTheme="minorHAnsi" w:cstheme="minorHAnsi"/>
        </w:rPr>
        <w:t>Focus sur les travaux non électriques en HT</w:t>
      </w:r>
    </w:p>
    <w:p w14:paraId="446F162F" w14:textId="77777777" w:rsidR="005C45E2" w:rsidRPr="005C45E2" w:rsidRDefault="005C45E2" w:rsidP="005C45E2">
      <w:pPr>
        <w:numPr>
          <w:ilvl w:val="0"/>
          <w:numId w:val="46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5C45E2">
        <w:rPr>
          <w:rFonts w:asciiTheme="minorHAnsi" w:hAnsiTheme="minorHAnsi" w:cstheme="minorHAnsi"/>
        </w:rPr>
        <w:t>Prise de connaissances de quelques recommandations sur l'habilitation électrique H0B0</w:t>
      </w:r>
    </w:p>
    <w:p w14:paraId="74B2F019" w14:textId="77777777" w:rsidR="005C45E2" w:rsidRPr="005C45E2" w:rsidRDefault="005C45E2" w:rsidP="005C45E2">
      <w:pPr>
        <w:numPr>
          <w:ilvl w:val="1"/>
          <w:numId w:val="46"/>
        </w:numPr>
        <w:spacing w:after="0" w:line="336" w:lineRule="atLeast"/>
        <w:ind w:left="600"/>
        <w:rPr>
          <w:rFonts w:asciiTheme="minorHAnsi" w:hAnsiTheme="minorHAnsi" w:cstheme="minorHAnsi"/>
        </w:rPr>
      </w:pPr>
      <w:r w:rsidRPr="005C45E2">
        <w:rPr>
          <w:rFonts w:asciiTheme="minorHAnsi" w:hAnsiTheme="minorHAnsi" w:cstheme="minorHAnsi"/>
        </w:rPr>
        <w:t>Panorama de la réglementation selon le code du travail</w:t>
      </w:r>
    </w:p>
    <w:p w14:paraId="0FB1E5EC" w14:textId="77777777" w:rsidR="005C45E2" w:rsidRPr="005C45E2" w:rsidRDefault="005C45E2" w:rsidP="005C45E2">
      <w:pPr>
        <w:numPr>
          <w:ilvl w:val="1"/>
          <w:numId w:val="46"/>
        </w:numPr>
        <w:spacing w:after="0" w:line="336" w:lineRule="atLeast"/>
        <w:ind w:left="600"/>
        <w:rPr>
          <w:rFonts w:asciiTheme="minorHAnsi" w:hAnsiTheme="minorHAnsi" w:cstheme="minorHAnsi"/>
        </w:rPr>
      </w:pPr>
      <w:r w:rsidRPr="005C45E2">
        <w:rPr>
          <w:rFonts w:asciiTheme="minorHAnsi" w:hAnsiTheme="minorHAnsi" w:cstheme="minorHAnsi"/>
        </w:rPr>
        <w:t xml:space="preserve">Panorama de la réglementation selon les normes </w:t>
      </w:r>
      <w:r w:rsidRPr="005C45E2">
        <w:rPr>
          <w:rFonts w:asciiTheme="minorHAnsi" w:eastAsiaTheme="minorHAnsi" w:hAnsiTheme="minorHAnsi" w:cstheme="minorHAnsi"/>
        </w:rPr>
        <w:t>UTE</w:t>
      </w:r>
    </w:p>
    <w:p w14:paraId="4D43D89F" w14:textId="3EDA1D6F" w:rsidR="00434D61" w:rsidRDefault="00434D61" w:rsidP="00434D61">
      <w:pPr>
        <w:pStyle w:val="Paragraphedeliste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</w:rPr>
      </w:pPr>
    </w:p>
    <w:p w14:paraId="461DA3E7" w14:textId="77777777" w:rsidR="005C45E2" w:rsidRPr="005C45E2" w:rsidRDefault="005C45E2" w:rsidP="005C45E2">
      <w:p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C45E2">
        <w:rPr>
          <w:rFonts w:asciiTheme="minorHAnsi" w:hAnsiTheme="minorHAnsi" w:cstheme="minorHAnsi"/>
          <w:sz w:val="24"/>
          <w:szCs w:val="24"/>
          <w:u w:val="single"/>
        </w:rPr>
        <w:t>Comment travailler en sécurité avec son habilitation électrique H0B0</w:t>
      </w:r>
    </w:p>
    <w:p w14:paraId="7A25B400" w14:textId="77777777" w:rsidR="005C45E2" w:rsidRPr="008C54AA" w:rsidRDefault="005C45E2" w:rsidP="005C45E2">
      <w:pPr>
        <w:numPr>
          <w:ilvl w:val="0"/>
          <w:numId w:val="47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Maîtriser les distances de sécurité selon la réglementation H0B0</w:t>
      </w:r>
    </w:p>
    <w:p w14:paraId="13775119" w14:textId="77777777" w:rsidR="005C45E2" w:rsidRPr="008C54AA" w:rsidRDefault="005C45E2" w:rsidP="005C45E2">
      <w:pPr>
        <w:numPr>
          <w:ilvl w:val="0"/>
          <w:numId w:val="47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Intégrer la notion d'autorisation de travaux ou autorisation d'intervention</w:t>
      </w:r>
    </w:p>
    <w:p w14:paraId="636EF18A" w14:textId="77777777" w:rsidR="005C45E2" w:rsidRPr="008C54AA" w:rsidRDefault="005C45E2" w:rsidP="005C45E2">
      <w:pPr>
        <w:numPr>
          <w:ilvl w:val="0"/>
          <w:numId w:val="47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Savoir lire et comprendre la signalisation</w:t>
      </w:r>
    </w:p>
    <w:p w14:paraId="32352396" w14:textId="77777777" w:rsidR="005C45E2" w:rsidRPr="008C54AA" w:rsidRDefault="005C45E2" w:rsidP="005C45E2">
      <w:pPr>
        <w:numPr>
          <w:ilvl w:val="0"/>
          <w:numId w:val="47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Appréhender les gestes liés à votre intervention : Manoeuvre et consignation</w:t>
      </w:r>
    </w:p>
    <w:p w14:paraId="3BA2ECE9" w14:textId="77777777" w:rsidR="005C45E2" w:rsidRPr="008C54AA" w:rsidRDefault="005C45E2" w:rsidP="005C45E2">
      <w:pPr>
        <w:numPr>
          <w:ilvl w:val="1"/>
          <w:numId w:val="47"/>
        </w:numPr>
        <w:spacing w:after="0" w:line="336" w:lineRule="atLeast"/>
        <w:ind w:left="6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Principe et exemples de verrouillage</w:t>
      </w:r>
    </w:p>
    <w:p w14:paraId="7467820E" w14:textId="77777777" w:rsidR="005C45E2" w:rsidRPr="008C54AA" w:rsidRDefault="005C45E2" w:rsidP="005C45E2">
      <w:pPr>
        <w:numPr>
          <w:ilvl w:val="1"/>
          <w:numId w:val="47"/>
        </w:numPr>
        <w:spacing w:after="0" w:line="336" w:lineRule="atLeast"/>
        <w:ind w:left="6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Visualiser le rôle des intervenants</w:t>
      </w:r>
    </w:p>
    <w:p w14:paraId="41F54401" w14:textId="77777777" w:rsidR="005C45E2" w:rsidRPr="008C54AA" w:rsidRDefault="005C45E2" w:rsidP="005C45E2">
      <w:pPr>
        <w:numPr>
          <w:ilvl w:val="1"/>
          <w:numId w:val="47"/>
        </w:numPr>
        <w:spacing w:after="0" w:line="336" w:lineRule="atLeast"/>
        <w:ind w:left="6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Autorisation et pratiques adaptées à chaque intervenant</w:t>
      </w:r>
    </w:p>
    <w:p w14:paraId="793EAA02" w14:textId="77777777" w:rsidR="005C45E2" w:rsidRPr="008C54AA" w:rsidRDefault="005C45E2" w:rsidP="005C45E2">
      <w:pPr>
        <w:numPr>
          <w:ilvl w:val="0"/>
          <w:numId w:val="48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Identifier le matériel de sécurité électrique nécessaire pour intervenir</w:t>
      </w:r>
    </w:p>
    <w:p w14:paraId="740D1226" w14:textId="77777777" w:rsidR="005C45E2" w:rsidRPr="008C54AA" w:rsidRDefault="005C45E2" w:rsidP="005C45E2">
      <w:pPr>
        <w:numPr>
          <w:ilvl w:val="1"/>
          <w:numId w:val="48"/>
        </w:numPr>
        <w:spacing w:after="0" w:line="336" w:lineRule="atLeast"/>
        <w:ind w:left="6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Les </w:t>
      </w:r>
      <w:hyperlink r:id="rId8" w:history="1">
        <w:r w:rsidRPr="008C54AA">
          <w:rPr>
            <w:rFonts w:asciiTheme="minorHAnsi" w:hAnsiTheme="minorHAnsi" w:cstheme="minorHAnsi"/>
          </w:rPr>
          <w:t>équipements de protection individuelle (EPI)</w:t>
        </w:r>
      </w:hyperlink>
    </w:p>
    <w:p w14:paraId="347E2CB9" w14:textId="77777777" w:rsidR="005C45E2" w:rsidRPr="008C54AA" w:rsidRDefault="005C45E2" w:rsidP="005C45E2">
      <w:pPr>
        <w:numPr>
          <w:ilvl w:val="1"/>
          <w:numId w:val="48"/>
        </w:numPr>
        <w:spacing w:after="0" w:line="336" w:lineRule="atLeast"/>
        <w:ind w:left="6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Les outils électriques portatifs à main</w:t>
      </w:r>
    </w:p>
    <w:p w14:paraId="678684DB" w14:textId="77777777" w:rsidR="005C45E2" w:rsidRPr="008C54AA" w:rsidRDefault="005C45E2" w:rsidP="005C45E2">
      <w:pPr>
        <w:numPr>
          <w:ilvl w:val="1"/>
          <w:numId w:val="48"/>
        </w:numPr>
        <w:spacing w:after="0" w:line="336" w:lineRule="atLeast"/>
        <w:ind w:left="6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L'outillage non spécifique aux électriciens</w:t>
      </w:r>
    </w:p>
    <w:p w14:paraId="2EA3A29F" w14:textId="77777777" w:rsidR="005C45E2" w:rsidRPr="0097455C" w:rsidRDefault="005C45E2" w:rsidP="005C45E2">
      <w:pPr>
        <w:spacing w:after="0" w:line="336" w:lineRule="atLeast"/>
        <w:ind w:left="600"/>
        <w:rPr>
          <w:rFonts w:asciiTheme="majorHAnsi" w:hAnsiTheme="majorHAnsi"/>
          <w:sz w:val="24"/>
          <w:szCs w:val="24"/>
        </w:rPr>
      </w:pPr>
    </w:p>
    <w:p w14:paraId="56A2782A" w14:textId="77777777" w:rsidR="005C45E2" w:rsidRPr="005C45E2" w:rsidRDefault="005C45E2" w:rsidP="005C45E2">
      <w:p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C45E2">
        <w:rPr>
          <w:rFonts w:asciiTheme="minorHAnsi" w:hAnsiTheme="minorHAnsi" w:cstheme="minorHAnsi"/>
          <w:sz w:val="24"/>
          <w:szCs w:val="24"/>
          <w:u w:val="single"/>
        </w:rPr>
        <w:t>Adopter la bonne conduite à tenir en cas d'incident ou d'accident d'origine électrique</w:t>
      </w:r>
    </w:p>
    <w:p w14:paraId="2807D8B3" w14:textId="77777777" w:rsidR="008C54AA" w:rsidRDefault="005C45E2" w:rsidP="008C54AA">
      <w:pPr>
        <w:numPr>
          <w:ilvl w:val="0"/>
          <w:numId w:val="49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5C45E2">
        <w:rPr>
          <w:rFonts w:asciiTheme="minorHAnsi" w:hAnsiTheme="minorHAnsi" w:cstheme="minorHAnsi"/>
        </w:rPr>
        <w:t>Savoir comment réagir en cas d'incendie dans une installation électrique</w:t>
      </w:r>
    </w:p>
    <w:p w14:paraId="4E3684B8" w14:textId="41EC79C2" w:rsidR="00146CDB" w:rsidRPr="008C54AA" w:rsidRDefault="005C45E2" w:rsidP="008C54AA">
      <w:pPr>
        <w:numPr>
          <w:ilvl w:val="0"/>
          <w:numId w:val="49"/>
        </w:numPr>
        <w:spacing w:after="0" w:line="336" w:lineRule="atLeast"/>
        <w:ind w:left="300"/>
        <w:rPr>
          <w:rFonts w:asciiTheme="minorHAnsi" w:hAnsiTheme="minorHAnsi" w:cstheme="minorHAnsi"/>
        </w:rPr>
      </w:pPr>
      <w:r w:rsidRPr="008C54AA">
        <w:rPr>
          <w:rFonts w:asciiTheme="minorHAnsi" w:hAnsiTheme="minorHAnsi" w:cstheme="minorHAnsi"/>
        </w:rPr>
        <w:t>Savoir comment réagir face à une victime électrocutée ou électrisée</w:t>
      </w:r>
    </w:p>
    <w:p w14:paraId="3D47E74D" w14:textId="77777777" w:rsidR="005C45E2" w:rsidRPr="005C45E2" w:rsidRDefault="005C45E2" w:rsidP="005C45E2">
      <w:pPr>
        <w:pStyle w:val="Paragraphedeliste"/>
        <w:spacing w:after="0"/>
        <w:ind w:left="360"/>
        <w:rPr>
          <w:rFonts w:asciiTheme="minorHAnsi" w:hAnsiTheme="minorHAnsi" w:cstheme="minorHAnsi"/>
        </w:rPr>
      </w:pPr>
    </w:p>
    <w:p w14:paraId="0A31E4D3" w14:textId="77777777" w:rsidR="001362FC" w:rsidRPr="001362FC" w:rsidRDefault="001362FC" w:rsidP="001362FC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r w:rsidRPr="001362FC">
        <w:rPr>
          <w:rFonts w:asciiTheme="minorHAnsi" w:hAnsiTheme="minorHAnsi" w:cstheme="minorHAnsi"/>
          <w:b/>
          <w:u w:val="single"/>
        </w:rPr>
        <w:t>MODALITÉS D’ÉVALUATION D’ATTEINTE DES OBJECTIFS DE LA FORMATION</w:t>
      </w:r>
    </w:p>
    <w:p w14:paraId="193BB712" w14:textId="65B3C271" w:rsidR="003B3E3C" w:rsidRPr="00434D61" w:rsidRDefault="003B3E3C" w:rsidP="00434D61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 xml:space="preserve">QCM/Quizz </w:t>
      </w:r>
    </w:p>
    <w:p w14:paraId="13FEECF3" w14:textId="376BA5A8" w:rsidR="003B3E3C" w:rsidRPr="00434D61" w:rsidRDefault="003B3E3C" w:rsidP="00434D61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>Tests de contrôle de connaissances et validation des acquis à chaque étape</w:t>
      </w:r>
      <w:r w:rsidR="006A33EE">
        <w:rPr>
          <w:rFonts w:asciiTheme="minorHAnsi" w:eastAsiaTheme="minorHAnsi" w:hAnsiTheme="minorHAnsi" w:cstheme="minorHAnsi"/>
        </w:rPr>
        <w:t xml:space="preserve"> (test d’entrée et de sortie)</w:t>
      </w:r>
    </w:p>
    <w:p w14:paraId="35D4E871" w14:textId="77777777" w:rsidR="003B3E3C" w:rsidRPr="00434D61" w:rsidRDefault="003B3E3C" w:rsidP="00434D61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 xml:space="preserve">Echange avec le formateur par visioconférence (webinar), téléphone et mail </w:t>
      </w:r>
    </w:p>
    <w:p w14:paraId="1811272D" w14:textId="77777777" w:rsidR="00146CDB" w:rsidRPr="00B24459" w:rsidRDefault="00146CDB" w:rsidP="00146CDB">
      <w:pPr>
        <w:spacing w:after="0"/>
        <w:rPr>
          <w:rFonts w:asciiTheme="minorHAnsi" w:hAnsiTheme="minorHAnsi" w:cstheme="minorHAnsi"/>
        </w:rPr>
      </w:pPr>
    </w:p>
    <w:p w14:paraId="592CAF7F" w14:textId="77777777" w:rsidR="001362FC" w:rsidRDefault="001362FC" w:rsidP="001362FC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MOYENS PERMETTANT LE SUIVI ET L’APPRÉCIATION DES RÉSULTATS</w:t>
      </w:r>
    </w:p>
    <w:p w14:paraId="7DEBA94F" w14:textId="239D75D7" w:rsidR="00146CDB" w:rsidRPr="00B24459" w:rsidRDefault="00146CDB" w:rsidP="00146CDB">
      <w:pPr>
        <w:spacing w:after="0"/>
        <w:jc w:val="both"/>
        <w:rPr>
          <w:rFonts w:asciiTheme="minorHAnsi" w:hAnsiTheme="minorHAnsi" w:cstheme="minorHAnsi"/>
          <w:b/>
          <w:bCs/>
          <w:i/>
        </w:rPr>
      </w:pPr>
      <w:r w:rsidRPr="00B24459">
        <w:rPr>
          <w:rFonts w:asciiTheme="minorHAnsi" w:hAnsiTheme="minorHAnsi" w:cstheme="minorHAnsi"/>
          <w:b/>
          <w:i/>
        </w:rPr>
        <w:t>Suivi de l’exécution : </w:t>
      </w:r>
    </w:p>
    <w:p w14:paraId="088FBC3C" w14:textId="77777777" w:rsidR="005A746A" w:rsidRPr="00434D61" w:rsidRDefault="00146CDB" w:rsidP="00434D61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>Attestation d</w:t>
      </w:r>
      <w:r w:rsidR="003B3E3C" w:rsidRPr="00434D61">
        <w:rPr>
          <w:rFonts w:asciiTheme="minorHAnsi" w:eastAsiaTheme="minorHAnsi" w:hAnsiTheme="minorHAnsi" w:cstheme="minorHAnsi"/>
        </w:rPr>
        <w:t xml:space="preserve">’assiduité </w:t>
      </w:r>
      <w:r w:rsidRPr="00434D61">
        <w:rPr>
          <w:rFonts w:asciiTheme="minorHAnsi" w:eastAsiaTheme="minorHAnsi" w:hAnsiTheme="minorHAnsi" w:cstheme="minorHAnsi"/>
        </w:rPr>
        <w:t xml:space="preserve">mentionnant les objectifs, la nature et la durée de l’action et les résultats de l’évaluation des acquis de la formation. </w:t>
      </w:r>
    </w:p>
    <w:p w14:paraId="1173DE16" w14:textId="18908588" w:rsidR="003B3E3C" w:rsidRPr="00434D61" w:rsidRDefault="003B3E3C" w:rsidP="00434D61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>Relevé de connexions</w:t>
      </w:r>
      <w:r w:rsidR="00434D61">
        <w:rPr>
          <w:rFonts w:asciiTheme="minorHAnsi" w:eastAsiaTheme="minorHAnsi" w:hAnsiTheme="minorHAnsi" w:cstheme="minorHAnsi"/>
        </w:rPr>
        <w:t>,</w:t>
      </w:r>
      <w:r w:rsidRPr="00434D61">
        <w:rPr>
          <w:rFonts w:asciiTheme="minorHAnsi" w:eastAsiaTheme="minorHAnsi" w:hAnsiTheme="minorHAnsi" w:cstheme="minorHAnsi"/>
        </w:rPr>
        <w:t xml:space="preserve"> signé par un représentant de l’organisme de formation indiquant :</w:t>
      </w:r>
    </w:p>
    <w:p w14:paraId="251BA745" w14:textId="2874A7F8" w:rsidR="003B3E3C" w:rsidRDefault="001362FC" w:rsidP="003B3E3C">
      <w:pPr>
        <w:widowControl w:val="0"/>
        <w:numPr>
          <w:ilvl w:val="1"/>
          <w:numId w:val="33"/>
        </w:numPr>
        <w:overflowPunct w:val="0"/>
        <w:autoSpaceDE w:val="0"/>
        <w:autoSpaceDN w:val="0"/>
        <w:adjustRightInd w:val="0"/>
        <w:spacing w:after="0" w:line="230" w:lineRule="auto"/>
        <w:jc w:val="both"/>
        <w:rPr>
          <w:rFonts w:cs="Calibri"/>
        </w:rPr>
      </w:pPr>
      <w:r w:rsidRPr="00875908">
        <w:rPr>
          <w:rFonts w:cs="Calibri"/>
        </w:rPr>
        <w:lastRenderedPageBreak/>
        <w:t>La</w:t>
      </w:r>
      <w:r w:rsidR="003B3E3C" w:rsidRPr="00875908">
        <w:rPr>
          <w:rFonts w:cs="Calibri"/>
        </w:rPr>
        <w:t xml:space="preserve"> date de l’action et les heures de début et de fin d’utilisation du programme</w:t>
      </w:r>
      <w:r w:rsidR="003B3E3C">
        <w:rPr>
          <w:rFonts w:cs="Calibri"/>
        </w:rPr>
        <w:t xml:space="preserve">  </w:t>
      </w:r>
    </w:p>
    <w:p w14:paraId="0BDA736A" w14:textId="77777777" w:rsidR="00146CDB" w:rsidRPr="00B24459" w:rsidRDefault="00146CDB" w:rsidP="00146CDB">
      <w:pPr>
        <w:pStyle w:val="Paragraphedeliste"/>
        <w:spacing w:after="0"/>
        <w:ind w:left="360"/>
        <w:rPr>
          <w:rFonts w:asciiTheme="minorHAnsi" w:hAnsiTheme="minorHAnsi" w:cstheme="minorHAnsi"/>
        </w:rPr>
      </w:pPr>
    </w:p>
    <w:p w14:paraId="568A6167" w14:textId="72F43AB4" w:rsidR="00146CDB" w:rsidRPr="00B24459" w:rsidRDefault="00146CDB" w:rsidP="005A746A">
      <w:pPr>
        <w:tabs>
          <w:tab w:val="left" w:pos="6900"/>
        </w:tabs>
        <w:spacing w:after="0"/>
        <w:jc w:val="both"/>
        <w:rPr>
          <w:rFonts w:asciiTheme="minorHAnsi" w:hAnsiTheme="minorHAnsi" w:cstheme="minorHAnsi"/>
          <w:i/>
        </w:rPr>
      </w:pPr>
      <w:r w:rsidRPr="00B24459">
        <w:rPr>
          <w:rFonts w:asciiTheme="minorHAnsi" w:hAnsiTheme="minorHAnsi" w:cstheme="minorHAnsi"/>
          <w:b/>
          <w:bCs/>
          <w:i/>
        </w:rPr>
        <w:t>Appréciation des résultats : </w:t>
      </w:r>
    </w:p>
    <w:p w14:paraId="255C0249" w14:textId="77777777" w:rsidR="00146CDB" w:rsidRPr="00434D61" w:rsidRDefault="00146CDB" w:rsidP="00434D61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>Questionnaire d’auto-évaluation des acquis en début et en fin de formation </w:t>
      </w:r>
    </w:p>
    <w:p w14:paraId="37453F34" w14:textId="77777777" w:rsidR="00146CDB" w:rsidRPr="00434D61" w:rsidRDefault="00146CDB" w:rsidP="00434D61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>Remise d’une attestation de fin de formation  </w:t>
      </w:r>
    </w:p>
    <w:p w14:paraId="769685C7" w14:textId="77777777" w:rsidR="00146CDB" w:rsidRPr="00434D61" w:rsidRDefault="00146CDB" w:rsidP="00434D61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>Questionnaire d’évaluation de la satisfaction en fin de formation </w:t>
      </w:r>
    </w:p>
    <w:p w14:paraId="11D02DDC" w14:textId="5A973E39" w:rsidR="00BA3482" w:rsidRDefault="00BA3482" w:rsidP="00146CDB">
      <w:pPr>
        <w:spacing w:after="0"/>
        <w:rPr>
          <w:rFonts w:asciiTheme="minorHAnsi" w:eastAsiaTheme="minorHAnsi" w:hAnsiTheme="minorHAnsi" w:cstheme="minorHAnsi"/>
        </w:rPr>
      </w:pPr>
    </w:p>
    <w:p w14:paraId="2E8DACEE" w14:textId="77777777" w:rsidR="001362FC" w:rsidRPr="001362FC" w:rsidRDefault="001362FC" w:rsidP="001362FC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bookmarkStart w:id="5" w:name="_Hlk25908445"/>
      <w:r w:rsidRPr="001362FC">
        <w:rPr>
          <w:rFonts w:asciiTheme="minorHAnsi" w:hAnsiTheme="minorHAnsi" w:cstheme="minorHAnsi"/>
          <w:b/>
          <w:u w:val="single"/>
        </w:rPr>
        <w:t>MOYENS PÉDAGOGIQUES ET TECHNIQUES D’ENCADREMENT DES FORMATIONS</w:t>
      </w:r>
    </w:p>
    <w:p w14:paraId="5263071B" w14:textId="77777777" w:rsidR="001362FC" w:rsidRDefault="001362FC" w:rsidP="001362FC">
      <w:pPr>
        <w:spacing w:after="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Modalités pédagogiques :</w:t>
      </w:r>
    </w:p>
    <w:p w14:paraId="59A9B155" w14:textId="0A1153F8" w:rsidR="001362FC" w:rsidRPr="00434D61" w:rsidRDefault="001362FC" w:rsidP="001362FC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É</w:t>
      </w:r>
      <w:r w:rsidRPr="00434D61">
        <w:rPr>
          <w:rFonts w:asciiTheme="minorHAnsi" w:eastAsiaTheme="minorHAnsi" w:hAnsiTheme="minorHAnsi" w:cstheme="minorHAnsi"/>
        </w:rPr>
        <w:t>valuation des besoins et du profil du participant</w:t>
      </w:r>
    </w:p>
    <w:bookmarkEnd w:id="5"/>
    <w:p w14:paraId="5E04F46D" w14:textId="77777777" w:rsidR="001362FC" w:rsidRPr="00434D61" w:rsidRDefault="001362FC" w:rsidP="001362FC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 xml:space="preserve">Apport théorique et séquences pédagogiques regroupées en différents modules, </w:t>
      </w:r>
    </w:p>
    <w:p w14:paraId="7F21DEAC" w14:textId="77777777" w:rsidR="001362FC" w:rsidRPr="00434D61" w:rsidRDefault="001362FC" w:rsidP="001362FC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>Cas pratiques</w:t>
      </w:r>
    </w:p>
    <w:p w14:paraId="51686DF6" w14:textId="77777777" w:rsidR="001362FC" w:rsidRPr="00434D61" w:rsidRDefault="001362FC" w:rsidP="001362FC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>Questionnaire et exercices</w:t>
      </w:r>
    </w:p>
    <w:p w14:paraId="2E4F4B6A" w14:textId="77777777" w:rsidR="001362FC" w:rsidRPr="00434D61" w:rsidRDefault="001362FC" w:rsidP="001362FC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>Tests de contrôle de connaissances et validation des acquis à chaque étape</w:t>
      </w:r>
    </w:p>
    <w:p w14:paraId="330CDB34" w14:textId="77777777" w:rsidR="001362FC" w:rsidRPr="00434D61" w:rsidRDefault="001362FC" w:rsidP="001362FC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>Retours d'expériences</w:t>
      </w:r>
    </w:p>
    <w:p w14:paraId="0F422E7D" w14:textId="77777777" w:rsidR="001362FC" w:rsidRPr="00434D61" w:rsidRDefault="001362FC" w:rsidP="001362FC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 xml:space="preserve">Séquences pédagogiques regroupées en différents modules, </w:t>
      </w:r>
    </w:p>
    <w:p w14:paraId="78FE27A8" w14:textId="77777777" w:rsidR="001362FC" w:rsidRPr="00434D61" w:rsidRDefault="001362FC" w:rsidP="001362FC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434D61">
        <w:rPr>
          <w:rFonts w:asciiTheme="minorHAnsi" w:eastAsiaTheme="minorHAnsi" w:hAnsiTheme="minorHAnsi" w:cstheme="minorHAnsi"/>
        </w:rPr>
        <w:t>Accès individualisé grâce à 1 login et 1 mot de passe par apprenant permettant le contrôle et l’évaluation par les tuteurs formateurs à partir d’une plateforme conçue spécialement pour le e-learning.</w:t>
      </w:r>
    </w:p>
    <w:p w14:paraId="773AF7E1" w14:textId="2B77FB81" w:rsidR="001362FC" w:rsidRDefault="001362FC" w:rsidP="00146CDB">
      <w:pPr>
        <w:spacing w:after="0"/>
        <w:rPr>
          <w:rFonts w:asciiTheme="minorHAnsi" w:eastAsiaTheme="minorHAnsi" w:hAnsiTheme="minorHAnsi" w:cstheme="minorHAnsi"/>
        </w:rPr>
      </w:pPr>
    </w:p>
    <w:p w14:paraId="0366253A" w14:textId="77777777" w:rsidR="001362FC" w:rsidRDefault="001362FC" w:rsidP="001362FC">
      <w:pPr>
        <w:spacing w:after="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Référent pédagogique et formateur :</w:t>
      </w:r>
    </w:p>
    <w:p w14:paraId="00AED673" w14:textId="77777777" w:rsidR="001362FC" w:rsidRDefault="001362FC" w:rsidP="001362FC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Chaque formation est sous la responsabilité du directeur pédagogique de l’organisme de formation ; le bon déroulement est assuré par le formateur désigné par l’organisme de formation.</w:t>
      </w:r>
    </w:p>
    <w:p w14:paraId="34F84880" w14:textId="77777777" w:rsidR="001362FC" w:rsidRPr="00ED7FE2" w:rsidRDefault="001362FC" w:rsidP="00146CDB">
      <w:pPr>
        <w:spacing w:after="0"/>
        <w:rPr>
          <w:rFonts w:asciiTheme="minorHAnsi" w:eastAsiaTheme="minorHAnsi" w:hAnsiTheme="minorHAnsi" w:cstheme="minorHAnsi"/>
        </w:rPr>
      </w:pPr>
    </w:p>
    <w:sectPr w:rsidR="001362FC" w:rsidRPr="00ED7FE2" w:rsidSect="007476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8" w:right="1134" w:bottom="1418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F314" w14:textId="77777777" w:rsidR="00421D31" w:rsidRDefault="00421D31" w:rsidP="00A467B0">
      <w:pPr>
        <w:spacing w:after="0" w:line="240" w:lineRule="auto"/>
      </w:pPr>
      <w:r>
        <w:separator/>
      </w:r>
    </w:p>
  </w:endnote>
  <w:endnote w:type="continuationSeparator" w:id="0">
    <w:p w14:paraId="407085C2" w14:textId="77777777" w:rsidR="00421D31" w:rsidRDefault="00421D31" w:rsidP="00A46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78FA0" w14:textId="77777777" w:rsidR="001B4B28" w:rsidRDefault="001B4B2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06BC8" w14:textId="27170122" w:rsidR="00747657" w:rsidRDefault="00747657" w:rsidP="00747657">
    <w:pPr>
      <w:pStyle w:val="Pieddepage"/>
      <w:jc w:val="right"/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</w:pP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 xml:space="preserve">Page </w:t>
    </w: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begin"/>
    </w: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instrText xml:space="preserve"> PAGE </w:instrText>
    </w: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separate"/>
    </w: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2</w:t>
    </w: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end"/>
    </w: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/</w:t>
    </w: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begin"/>
    </w: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instrText xml:space="preserve"> NUMPAGES \*Arabic </w:instrText>
    </w: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separate"/>
    </w: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2</w:t>
    </w:r>
    <w:r w:rsidRPr="00747657"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end"/>
    </w:r>
  </w:p>
  <w:p w14:paraId="03D3B930" w14:textId="77777777" w:rsidR="00894E75" w:rsidRDefault="00894E75" w:rsidP="00894E75">
    <w:pPr>
      <w:pStyle w:val="Pieddepage"/>
      <w:jc w:val="right"/>
      <w:rPr>
        <w:rStyle w:val="Numrodepage"/>
        <w:rFonts w:asciiTheme="minorHAnsi" w:eastAsiaTheme="minorHAnsi" w:hAnsiTheme="minorHAnsi" w:cstheme="minorHAnsi"/>
        <w:b/>
        <w:bCs/>
        <w:i/>
        <w:iCs/>
        <w:sz w:val="18"/>
        <w:szCs w:val="18"/>
      </w:rPr>
    </w:pP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begin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instrText xml:space="preserve"> PAGE </w:instrTex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separate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1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end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/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begin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instrText xml:space="preserve"> NUMPAGES \*Arabic </w:instrTex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separate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3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end"/>
    </w:r>
  </w:p>
  <w:p w14:paraId="6C74139E" w14:textId="77777777" w:rsidR="00894E75" w:rsidRPr="00757E68" w:rsidRDefault="00894E75" w:rsidP="00894E75">
    <w:pPr>
      <w:tabs>
        <w:tab w:val="center" w:pos="4536"/>
        <w:tab w:val="right" w:pos="9072"/>
      </w:tabs>
      <w:spacing w:after="0" w:line="240" w:lineRule="auto"/>
      <w:jc w:val="center"/>
      <w:rPr>
        <w:rFonts w:asciiTheme="majorHAnsi" w:hAnsiTheme="majorHAnsi"/>
        <w:color w:val="808080" w:themeColor="background1" w:themeShade="80"/>
        <w:sz w:val="16"/>
        <w:szCs w:val="16"/>
        <w:lang w:val="en-US"/>
      </w:rPr>
    </w:pPr>
    <w:r w:rsidRPr="00757E68">
      <w:rPr>
        <w:rFonts w:asciiTheme="majorHAnsi" w:hAnsiTheme="majorHAnsi"/>
        <w:color w:val="808080" w:themeColor="background1" w:themeShade="80"/>
        <w:sz w:val="16"/>
        <w:szCs w:val="16"/>
        <w:lang w:val="en-US"/>
      </w:rPr>
      <w:t xml:space="preserve">Passing on or copying of this document, use and communication of its contents not permitted without RSE written </w:t>
    </w:r>
    <w:proofErr w:type="gramStart"/>
    <w:r w:rsidRPr="00757E68">
      <w:rPr>
        <w:rFonts w:asciiTheme="majorHAnsi" w:hAnsiTheme="majorHAnsi"/>
        <w:color w:val="808080" w:themeColor="background1" w:themeShade="80"/>
        <w:sz w:val="16"/>
        <w:szCs w:val="16"/>
        <w:lang w:val="en-US"/>
      </w:rPr>
      <w:t>authorization</w:t>
    </w:r>
    <w:proofErr w:type="gramEnd"/>
  </w:p>
  <w:p w14:paraId="3C21828B" w14:textId="77777777" w:rsidR="00894E75" w:rsidRDefault="00894E75" w:rsidP="00894E75">
    <w:pPr>
      <w:pStyle w:val="Pieddepage"/>
      <w:jc w:val="center"/>
      <w:rPr>
        <w:rFonts w:asciiTheme="majorHAnsi" w:hAnsiTheme="majorHAnsi"/>
        <w:color w:val="808080" w:themeColor="background1" w:themeShade="80"/>
        <w:sz w:val="16"/>
        <w:szCs w:val="16"/>
      </w:rPr>
    </w:pPr>
    <w:r w:rsidRPr="00757E68">
      <w:rPr>
        <w:rFonts w:asciiTheme="majorHAnsi" w:hAnsiTheme="majorHAnsi"/>
        <w:color w:val="808080" w:themeColor="background1" w:themeShade="80"/>
        <w:sz w:val="16"/>
        <w:szCs w:val="16"/>
      </w:rPr>
      <w:t xml:space="preserve">RSE Formations </w:t>
    </w:r>
    <w:r>
      <w:rPr>
        <w:rFonts w:asciiTheme="majorHAnsi" w:hAnsiTheme="majorHAnsi"/>
        <w:color w:val="808080" w:themeColor="background1" w:themeShade="80"/>
        <w:sz w:val="16"/>
        <w:szCs w:val="16"/>
      </w:rPr>
      <w:t>–</w:t>
    </w:r>
    <w:r w:rsidRPr="00757E68"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 w:rsidRPr="00A11DC1">
      <w:rPr>
        <w:rFonts w:asciiTheme="majorHAnsi" w:hAnsiTheme="majorHAnsi"/>
        <w:color w:val="808080" w:themeColor="background1" w:themeShade="80"/>
        <w:sz w:val="16"/>
        <w:szCs w:val="16"/>
      </w:rPr>
      <w:t xml:space="preserve">CENTRE SPACE BOULOGNE REINE </w:t>
    </w:r>
    <w:proofErr w:type="gramStart"/>
    <w:r w:rsidRPr="00A11DC1">
      <w:rPr>
        <w:rFonts w:asciiTheme="majorHAnsi" w:hAnsiTheme="majorHAnsi"/>
        <w:color w:val="808080" w:themeColor="background1" w:themeShade="80"/>
        <w:sz w:val="16"/>
        <w:szCs w:val="16"/>
      </w:rPr>
      <w:t>BUSINESS  -</w:t>
    </w:r>
    <w:proofErr w:type="gramEnd"/>
    <w:r w:rsidRPr="00A11DC1"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>
      <w:rPr>
        <w:rFonts w:asciiTheme="majorHAnsi" w:hAnsiTheme="majorHAnsi"/>
        <w:color w:val="808080" w:themeColor="background1" w:themeShade="80"/>
        <w:sz w:val="16"/>
        <w:szCs w:val="16"/>
      </w:rPr>
      <w:t>90-92 route de la reine – 92100 Boulogne Billancourt</w:t>
    </w:r>
    <w:r w:rsidRPr="00866ECA"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>
      <w:rPr>
        <w:rFonts w:asciiTheme="majorHAnsi" w:hAnsiTheme="majorHAnsi"/>
        <w:color w:val="808080" w:themeColor="background1" w:themeShade="80"/>
        <w:sz w:val="16"/>
        <w:szCs w:val="16"/>
      </w:rPr>
      <w:t>–</w:t>
    </w:r>
  </w:p>
  <w:p w14:paraId="6C99E8EF" w14:textId="77777777" w:rsidR="00894E75" w:rsidRPr="00F05559" w:rsidRDefault="00894E75" w:rsidP="00894E75">
    <w:pPr>
      <w:pStyle w:val="Pieddepage"/>
      <w:jc w:val="center"/>
      <w:rPr>
        <w:rStyle w:val="Numrodepage"/>
      </w:rPr>
    </w:pPr>
    <w:r w:rsidRPr="00757E68">
      <w:rPr>
        <w:rFonts w:asciiTheme="majorHAnsi" w:hAnsiTheme="majorHAnsi"/>
        <w:color w:val="808080" w:themeColor="background1" w:themeShade="80"/>
        <w:sz w:val="16"/>
        <w:szCs w:val="16"/>
      </w:rPr>
      <w:t xml:space="preserve">Tél : 01 </w:t>
    </w:r>
    <w:r>
      <w:rPr>
        <w:rFonts w:asciiTheme="majorHAnsi" w:hAnsiTheme="majorHAnsi"/>
        <w:color w:val="808080" w:themeColor="background1" w:themeShade="80"/>
        <w:sz w:val="16"/>
        <w:szCs w:val="16"/>
      </w:rPr>
      <w:t>83 79 13 69</w:t>
    </w:r>
    <w:r w:rsidRPr="00757E68">
      <w:rPr>
        <w:rFonts w:asciiTheme="majorHAnsi" w:hAnsiTheme="majorHAnsi"/>
        <w:color w:val="808080" w:themeColor="background1" w:themeShade="80"/>
        <w:sz w:val="16"/>
        <w:szCs w:val="16"/>
      </w:rPr>
      <w:t xml:space="preserve">– </w:t>
    </w:r>
    <w:hyperlink r:id="rId1" w:history="1">
      <w:r w:rsidRPr="00417E65">
        <w:rPr>
          <w:rStyle w:val="Lienhypertexte"/>
          <w:rFonts w:asciiTheme="majorHAnsi" w:hAnsiTheme="majorHAnsi"/>
          <w:sz w:val="16"/>
          <w:szCs w:val="16"/>
        </w:rPr>
        <w:t>formations@rse92.fr</w:t>
      </w:r>
    </w:hyperlink>
    <w:r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 w:rsidRPr="00757E68">
      <w:rPr>
        <w:rFonts w:asciiTheme="majorHAnsi" w:hAnsiTheme="majorHAnsi"/>
        <w:color w:val="808080" w:themeColor="background1" w:themeShade="80"/>
        <w:sz w:val="16"/>
        <w:szCs w:val="16"/>
      </w:rPr>
      <w:tab/>
      <w:t xml:space="preserve">SARL N°SIRET </w:t>
    </w:r>
    <w:r>
      <w:rPr>
        <w:rFonts w:asciiTheme="majorHAnsi" w:hAnsiTheme="majorHAnsi"/>
        <w:bCs/>
        <w:color w:val="808080" w:themeColor="background1" w:themeShade="80"/>
        <w:sz w:val="16"/>
        <w:szCs w:val="16"/>
      </w:rPr>
      <w:t>800 041 519 00037</w:t>
    </w:r>
    <w:r w:rsidRPr="00757E68">
      <w:rPr>
        <w:rFonts w:asciiTheme="majorHAnsi" w:hAnsiTheme="majorHAnsi"/>
        <w:bCs/>
        <w:color w:val="808080" w:themeColor="background1" w:themeShade="80"/>
        <w:sz w:val="16"/>
        <w:szCs w:val="16"/>
      </w:rPr>
      <w:t xml:space="preserve"> </w:t>
    </w:r>
    <w:r w:rsidRPr="00757E68">
      <w:rPr>
        <w:rFonts w:asciiTheme="majorHAnsi" w:hAnsiTheme="majorHAnsi"/>
        <w:color w:val="808080" w:themeColor="background1" w:themeShade="80"/>
        <w:sz w:val="16"/>
        <w:szCs w:val="16"/>
      </w:rPr>
      <w:t xml:space="preserve">– APE </w:t>
    </w:r>
    <w:r w:rsidRPr="00757E68">
      <w:rPr>
        <w:rFonts w:asciiTheme="majorHAnsi" w:hAnsiTheme="majorHAnsi"/>
        <w:bCs/>
        <w:color w:val="808080" w:themeColor="background1" w:themeShade="80"/>
        <w:sz w:val="16"/>
        <w:szCs w:val="16"/>
      </w:rPr>
      <w:t>7112B</w:t>
    </w:r>
  </w:p>
  <w:p w14:paraId="38933E8F" w14:textId="77777777" w:rsidR="00894E75" w:rsidRPr="00747657" w:rsidRDefault="00894E75" w:rsidP="00747657">
    <w:pPr>
      <w:pStyle w:val="Pieddepage"/>
      <w:jc w:val="right"/>
      <w:rPr>
        <w:rStyle w:val="Numrodepage"/>
        <w:rFonts w:asciiTheme="minorHAnsi" w:eastAsiaTheme="minorHAnsi" w:hAnsiTheme="minorHAnsi" w:cstheme="minorHAnsi"/>
        <w:b/>
        <w:bCs/>
        <w:i/>
        <w:iCs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B1A80" w14:textId="77777777" w:rsidR="001B4B28" w:rsidRDefault="001B4B2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87041" w14:textId="77777777" w:rsidR="00421D31" w:rsidRDefault="00421D31" w:rsidP="00A467B0">
      <w:pPr>
        <w:spacing w:after="0" w:line="240" w:lineRule="auto"/>
      </w:pPr>
      <w:r>
        <w:separator/>
      </w:r>
    </w:p>
  </w:footnote>
  <w:footnote w:type="continuationSeparator" w:id="0">
    <w:p w14:paraId="04B9879C" w14:textId="77777777" w:rsidR="00421D31" w:rsidRDefault="00421D31" w:rsidP="00A46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1B720" w14:textId="77777777" w:rsidR="001B4B28" w:rsidRDefault="001B4B2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2C9DA" w14:textId="070B5353" w:rsidR="00894E75" w:rsidRDefault="00894E75" w:rsidP="001B4B28">
    <w:pPr>
      <w:pStyle w:val="En-tte"/>
      <w:ind w:left="3960" w:firstLine="4536"/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70528" behindDoc="1" locked="0" layoutInCell="1" allowOverlap="1" wp14:anchorId="2D87BC18" wp14:editId="4E1425D9">
          <wp:simplePos x="0" y="0"/>
          <wp:positionH relativeFrom="column">
            <wp:posOffset>-127000</wp:posOffset>
          </wp:positionH>
          <wp:positionV relativeFrom="paragraph">
            <wp:posOffset>-153035</wp:posOffset>
          </wp:positionV>
          <wp:extent cx="663575" cy="756920"/>
          <wp:effectExtent l="0" t="0" r="3175" b="5080"/>
          <wp:wrapTight wrapText="bothSides">
            <wp:wrapPolygon edited="0">
              <wp:start x="0" y="0"/>
              <wp:lineTo x="0" y="21201"/>
              <wp:lineTo x="21083" y="21201"/>
              <wp:lineTo x="21083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4B28">
      <w:t>Février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3569A" w14:textId="77777777" w:rsidR="001B4B28" w:rsidRDefault="001B4B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8BE"/>
    <w:multiLevelType w:val="hybridMultilevel"/>
    <w:tmpl w:val="00006952"/>
    <w:lvl w:ilvl="0" w:tplc="00005F9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987DD5"/>
    <w:multiLevelType w:val="multilevel"/>
    <w:tmpl w:val="61FE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84AF3"/>
    <w:multiLevelType w:val="hybridMultilevel"/>
    <w:tmpl w:val="28B04D6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EA78EF"/>
    <w:multiLevelType w:val="hybridMultilevel"/>
    <w:tmpl w:val="746004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85AA2"/>
    <w:multiLevelType w:val="hybridMultilevel"/>
    <w:tmpl w:val="6282A1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2C6939"/>
    <w:multiLevelType w:val="hybridMultilevel"/>
    <w:tmpl w:val="D6EE21CA"/>
    <w:lvl w:ilvl="0" w:tplc="8402E4F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56111"/>
    <w:multiLevelType w:val="hybridMultilevel"/>
    <w:tmpl w:val="1C00ACD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0A37CB1"/>
    <w:multiLevelType w:val="hybridMultilevel"/>
    <w:tmpl w:val="39885FC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86D1E"/>
    <w:multiLevelType w:val="hybridMultilevel"/>
    <w:tmpl w:val="A782CC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971934"/>
    <w:multiLevelType w:val="hybridMultilevel"/>
    <w:tmpl w:val="0A3E5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42244"/>
    <w:multiLevelType w:val="multilevel"/>
    <w:tmpl w:val="8A8A5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432BE1"/>
    <w:multiLevelType w:val="multilevel"/>
    <w:tmpl w:val="4554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A420DF2"/>
    <w:multiLevelType w:val="hybridMultilevel"/>
    <w:tmpl w:val="4A62127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B571119"/>
    <w:multiLevelType w:val="hybridMultilevel"/>
    <w:tmpl w:val="A826312E"/>
    <w:lvl w:ilvl="0" w:tplc="FF446198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0C090E"/>
    <w:multiLevelType w:val="hybridMultilevel"/>
    <w:tmpl w:val="0292E8DA"/>
    <w:lvl w:ilvl="0" w:tplc="CBD686F6">
      <w:start w:val="1"/>
      <w:numFmt w:val="bullet"/>
      <w:lvlText w:val="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D8525C"/>
    <w:multiLevelType w:val="hybridMultilevel"/>
    <w:tmpl w:val="32E855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A57BCE"/>
    <w:multiLevelType w:val="hybridMultilevel"/>
    <w:tmpl w:val="CE5AFB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6472F1"/>
    <w:multiLevelType w:val="hybridMultilevel"/>
    <w:tmpl w:val="D3329C1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A2D4B10"/>
    <w:multiLevelType w:val="hybridMultilevel"/>
    <w:tmpl w:val="F40C1B8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C053A"/>
    <w:multiLevelType w:val="multilevel"/>
    <w:tmpl w:val="66D6C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B84ACB"/>
    <w:multiLevelType w:val="hybridMultilevel"/>
    <w:tmpl w:val="2B166A24"/>
    <w:lvl w:ilvl="0" w:tplc="3190B1B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66763"/>
    <w:multiLevelType w:val="hybridMultilevel"/>
    <w:tmpl w:val="A27042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71A11"/>
    <w:multiLevelType w:val="hybridMultilevel"/>
    <w:tmpl w:val="5A3AC0B2"/>
    <w:lvl w:ilvl="0" w:tplc="D24A0192">
      <w:start w:val="1"/>
      <w:numFmt w:val="bullet"/>
      <w:lvlText w:val=""/>
      <w:lvlJc w:val="left"/>
      <w:pPr>
        <w:ind w:left="14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A5256E"/>
    <w:multiLevelType w:val="hybridMultilevel"/>
    <w:tmpl w:val="61B4C2EC"/>
    <w:lvl w:ilvl="0" w:tplc="D24A0192">
      <w:start w:val="1"/>
      <w:numFmt w:val="bullet"/>
      <w:lvlText w:val=""/>
      <w:lvlJc w:val="left"/>
      <w:pPr>
        <w:ind w:left="1469" w:hanging="360"/>
      </w:pPr>
      <w:rPr>
        <w:rFonts w:ascii="Symbol" w:hAnsi="Symbol" w:hint="default"/>
      </w:rPr>
    </w:lvl>
    <w:lvl w:ilvl="1" w:tplc="00005F90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C20E26"/>
    <w:multiLevelType w:val="hybridMultilevel"/>
    <w:tmpl w:val="F2B4A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7E39CC"/>
    <w:multiLevelType w:val="hybridMultilevel"/>
    <w:tmpl w:val="202A2C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32089"/>
    <w:multiLevelType w:val="hybridMultilevel"/>
    <w:tmpl w:val="DF626854"/>
    <w:lvl w:ilvl="0" w:tplc="E9A89554">
      <w:numFmt w:val="bullet"/>
      <w:lvlText w:val=""/>
      <w:lvlJc w:val="left"/>
      <w:pPr>
        <w:ind w:left="866" w:hanging="360"/>
      </w:pPr>
      <w:rPr>
        <w:rFonts w:hint="default"/>
        <w:w w:val="100"/>
      </w:rPr>
    </w:lvl>
    <w:lvl w:ilvl="1" w:tplc="5EF69B4E"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68FCE350"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1C58E6DE">
      <w:numFmt w:val="bullet"/>
      <w:lvlText w:val="•"/>
      <w:lvlJc w:val="left"/>
      <w:pPr>
        <w:ind w:left="3405" w:hanging="360"/>
      </w:pPr>
      <w:rPr>
        <w:rFonts w:hint="default"/>
      </w:rPr>
    </w:lvl>
    <w:lvl w:ilvl="4" w:tplc="919C7056">
      <w:numFmt w:val="bullet"/>
      <w:lvlText w:val="•"/>
      <w:lvlJc w:val="left"/>
      <w:pPr>
        <w:ind w:left="4254" w:hanging="360"/>
      </w:pPr>
      <w:rPr>
        <w:rFonts w:hint="default"/>
      </w:rPr>
    </w:lvl>
    <w:lvl w:ilvl="5" w:tplc="293C5C48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D43CC312"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12E8C64A">
      <w:numFmt w:val="bullet"/>
      <w:lvlText w:val="•"/>
      <w:lvlJc w:val="left"/>
      <w:pPr>
        <w:ind w:left="6799" w:hanging="360"/>
      </w:pPr>
      <w:rPr>
        <w:rFonts w:hint="default"/>
      </w:rPr>
    </w:lvl>
    <w:lvl w:ilvl="8" w:tplc="8F26258E">
      <w:numFmt w:val="bullet"/>
      <w:lvlText w:val="•"/>
      <w:lvlJc w:val="left"/>
      <w:pPr>
        <w:ind w:left="7648" w:hanging="360"/>
      </w:pPr>
      <w:rPr>
        <w:rFonts w:hint="default"/>
      </w:rPr>
    </w:lvl>
  </w:abstractNum>
  <w:abstractNum w:abstractNumId="27" w15:restartNumberingAfterBreak="0">
    <w:nsid w:val="4AE97F9D"/>
    <w:multiLevelType w:val="multilevel"/>
    <w:tmpl w:val="F2B2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5848C6"/>
    <w:multiLevelType w:val="hybridMultilevel"/>
    <w:tmpl w:val="5218D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E1D51"/>
    <w:multiLevelType w:val="hybridMultilevel"/>
    <w:tmpl w:val="C2EA30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B51F2C"/>
    <w:multiLevelType w:val="hybridMultilevel"/>
    <w:tmpl w:val="3006CB64"/>
    <w:lvl w:ilvl="0" w:tplc="76982086">
      <w:numFmt w:val="bullet"/>
      <w:lvlText w:val="-"/>
      <w:lvlJc w:val="left"/>
      <w:pPr>
        <w:ind w:left="866" w:hanging="360"/>
      </w:pPr>
      <w:rPr>
        <w:rFonts w:ascii="Georgia" w:eastAsia="Georgia" w:hAnsi="Georgia" w:cs="Georgia" w:hint="default"/>
        <w:w w:val="88"/>
        <w:sz w:val="24"/>
        <w:szCs w:val="24"/>
      </w:rPr>
    </w:lvl>
    <w:lvl w:ilvl="1" w:tplc="0E868C4C"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BEFEC2EC"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89586146">
      <w:numFmt w:val="bullet"/>
      <w:lvlText w:val="•"/>
      <w:lvlJc w:val="left"/>
      <w:pPr>
        <w:ind w:left="3405" w:hanging="360"/>
      </w:pPr>
      <w:rPr>
        <w:rFonts w:hint="default"/>
      </w:rPr>
    </w:lvl>
    <w:lvl w:ilvl="4" w:tplc="0DF4C284">
      <w:numFmt w:val="bullet"/>
      <w:lvlText w:val="•"/>
      <w:lvlJc w:val="left"/>
      <w:pPr>
        <w:ind w:left="4254" w:hanging="360"/>
      </w:pPr>
      <w:rPr>
        <w:rFonts w:hint="default"/>
      </w:rPr>
    </w:lvl>
    <w:lvl w:ilvl="5" w:tplc="C5B6794E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04B4E9A0"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6172EE0C">
      <w:numFmt w:val="bullet"/>
      <w:lvlText w:val="•"/>
      <w:lvlJc w:val="left"/>
      <w:pPr>
        <w:ind w:left="6799" w:hanging="360"/>
      </w:pPr>
      <w:rPr>
        <w:rFonts w:hint="default"/>
      </w:rPr>
    </w:lvl>
    <w:lvl w:ilvl="8" w:tplc="EBE4318C">
      <w:numFmt w:val="bullet"/>
      <w:lvlText w:val="•"/>
      <w:lvlJc w:val="left"/>
      <w:pPr>
        <w:ind w:left="7648" w:hanging="360"/>
      </w:pPr>
      <w:rPr>
        <w:rFonts w:hint="default"/>
      </w:rPr>
    </w:lvl>
  </w:abstractNum>
  <w:abstractNum w:abstractNumId="31" w15:restartNumberingAfterBreak="0">
    <w:nsid w:val="53B74EBE"/>
    <w:multiLevelType w:val="hybridMultilevel"/>
    <w:tmpl w:val="0FEE7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172F24"/>
    <w:multiLevelType w:val="multilevel"/>
    <w:tmpl w:val="8A78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AB5875"/>
    <w:multiLevelType w:val="hybridMultilevel"/>
    <w:tmpl w:val="8F402A32"/>
    <w:lvl w:ilvl="0" w:tplc="76982086">
      <w:numFmt w:val="bullet"/>
      <w:lvlText w:val="-"/>
      <w:lvlJc w:val="left"/>
      <w:pPr>
        <w:ind w:left="1440" w:hanging="360"/>
      </w:pPr>
      <w:rPr>
        <w:rFonts w:ascii="Georgia" w:eastAsia="Georgia" w:hAnsi="Georgia" w:cs="Georgia" w:hint="default"/>
        <w:w w:val="88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BF73BD"/>
    <w:multiLevelType w:val="hybridMultilevel"/>
    <w:tmpl w:val="B10A5EAC"/>
    <w:lvl w:ilvl="0" w:tplc="76982086">
      <w:numFmt w:val="bullet"/>
      <w:lvlText w:val="-"/>
      <w:lvlJc w:val="left"/>
      <w:pPr>
        <w:ind w:left="360" w:hanging="360"/>
      </w:pPr>
      <w:rPr>
        <w:rFonts w:ascii="Georgia" w:eastAsia="Georgia" w:hAnsi="Georgia" w:cs="Georgia" w:hint="default"/>
        <w:w w:val="88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0306E1C"/>
    <w:multiLevelType w:val="hybridMultilevel"/>
    <w:tmpl w:val="837E0976"/>
    <w:lvl w:ilvl="0" w:tplc="B29EEAF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5D86A63"/>
    <w:multiLevelType w:val="hybridMultilevel"/>
    <w:tmpl w:val="4F0E4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4077CD"/>
    <w:multiLevelType w:val="hybridMultilevel"/>
    <w:tmpl w:val="7506CB84"/>
    <w:lvl w:ilvl="0" w:tplc="CBD686F6">
      <w:start w:val="1"/>
      <w:numFmt w:val="bullet"/>
      <w:lvlText w:val="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405E54"/>
    <w:multiLevelType w:val="hybridMultilevel"/>
    <w:tmpl w:val="134001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B83FAA"/>
    <w:multiLevelType w:val="multilevel"/>
    <w:tmpl w:val="47200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C682E9D"/>
    <w:multiLevelType w:val="hybridMultilevel"/>
    <w:tmpl w:val="DA349BB2"/>
    <w:lvl w:ilvl="0" w:tplc="D24A0192">
      <w:start w:val="1"/>
      <w:numFmt w:val="bullet"/>
      <w:lvlText w:val=""/>
      <w:lvlJc w:val="left"/>
      <w:pPr>
        <w:ind w:left="1469" w:hanging="360"/>
      </w:pPr>
      <w:rPr>
        <w:rFonts w:ascii="Symbol" w:hAnsi="Symbol" w:hint="default"/>
      </w:rPr>
    </w:lvl>
    <w:lvl w:ilvl="1" w:tplc="76982086">
      <w:numFmt w:val="bullet"/>
      <w:lvlText w:val="-"/>
      <w:lvlJc w:val="left"/>
      <w:pPr>
        <w:ind w:left="1440" w:hanging="360"/>
      </w:pPr>
      <w:rPr>
        <w:rFonts w:ascii="Georgia" w:eastAsia="Georgia" w:hAnsi="Georgia" w:cs="Georgia" w:hint="default"/>
        <w:w w:val="88"/>
        <w:sz w:val="24"/>
        <w:szCs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7A5B2C"/>
    <w:multiLevelType w:val="hybridMultilevel"/>
    <w:tmpl w:val="E34097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010CFE"/>
    <w:multiLevelType w:val="hybridMultilevel"/>
    <w:tmpl w:val="2F1829CC"/>
    <w:lvl w:ilvl="0" w:tplc="04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3" w15:restartNumberingAfterBreak="0">
    <w:nsid w:val="765152BF"/>
    <w:multiLevelType w:val="hybridMultilevel"/>
    <w:tmpl w:val="8376C6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C77155"/>
    <w:multiLevelType w:val="multilevel"/>
    <w:tmpl w:val="46E08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75254D3"/>
    <w:multiLevelType w:val="multilevel"/>
    <w:tmpl w:val="D76A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DC3BC4"/>
    <w:multiLevelType w:val="hybridMultilevel"/>
    <w:tmpl w:val="1A6849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064A4"/>
    <w:multiLevelType w:val="hybridMultilevel"/>
    <w:tmpl w:val="94E6A068"/>
    <w:lvl w:ilvl="0" w:tplc="83E0A95A">
      <w:numFmt w:val="bullet"/>
      <w:lvlText w:val="-"/>
      <w:lvlJc w:val="left"/>
      <w:pPr>
        <w:ind w:left="360" w:hanging="360"/>
      </w:pPr>
      <w:rPr>
        <w:rFonts w:ascii="Century Gothic" w:eastAsia="Calibr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F622AE3"/>
    <w:multiLevelType w:val="hybridMultilevel"/>
    <w:tmpl w:val="FDE28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3977128">
    <w:abstractNumId w:val="37"/>
  </w:num>
  <w:num w:numId="2" w16cid:durableId="1256592533">
    <w:abstractNumId w:val="15"/>
  </w:num>
  <w:num w:numId="3" w16cid:durableId="1630936731">
    <w:abstractNumId w:val="29"/>
  </w:num>
  <w:num w:numId="4" w16cid:durableId="1642004976">
    <w:abstractNumId w:val="13"/>
  </w:num>
  <w:num w:numId="5" w16cid:durableId="1957713948">
    <w:abstractNumId w:val="14"/>
  </w:num>
  <w:num w:numId="6" w16cid:durableId="1570077207">
    <w:abstractNumId w:val="16"/>
  </w:num>
  <w:num w:numId="7" w16cid:durableId="1402410065">
    <w:abstractNumId w:val="5"/>
  </w:num>
  <w:num w:numId="8" w16cid:durableId="2038197229">
    <w:abstractNumId w:val="20"/>
  </w:num>
  <w:num w:numId="9" w16cid:durableId="632295007">
    <w:abstractNumId w:val="21"/>
  </w:num>
  <w:num w:numId="10" w16cid:durableId="123156844">
    <w:abstractNumId w:val="12"/>
  </w:num>
  <w:num w:numId="11" w16cid:durableId="1443069115">
    <w:abstractNumId w:val="6"/>
  </w:num>
  <w:num w:numId="12" w16cid:durableId="679550120">
    <w:abstractNumId w:val="17"/>
  </w:num>
  <w:num w:numId="13" w16cid:durableId="2105110607">
    <w:abstractNumId w:val="47"/>
  </w:num>
  <w:num w:numId="14" w16cid:durableId="1737704396">
    <w:abstractNumId w:val="35"/>
  </w:num>
  <w:num w:numId="15" w16cid:durableId="1704011574">
    <w:abstractNumId w:val="42"/>
  </w:num>
  <w:num w:numId="16" w16cid:durableId="1861317622">
    <w:abstractNumId w:val="32"/>
  </w:num>
  <w:num w:numId="17" w16cid:durableId="1490168581">
    <w:abstractNumId w:val="2"/>
  </w:num>
  <w:num w:numId="18" w16cid:durableId="1462533080">
    <w:abstractNumId w:val="18"/>
  </w:num>
  <w:num w:numId="19" w16cid:durableId="1443262998">
    <w:abstractNumId w:val="28"/>
  </w:num>
  <w:num w:numId="20" w16cid:durableId="1724715061">
    <w:abstractNumId w:val="9"/>
  </w:num>
  <w:num w:numId="21" w16cid:durableId="408693825">
    <w:abstractNumId w:val="38"/>
  </w:num>
  <w:num w:numId="22" w16cid:durableId="336886138">
    <w:abstractNumId w:val="43"/>
  </w:num>
  <w:num w:numId="23" w16cid:durableId="486094744">
    <w:abstractNumId w:val="4"/>
  </w:num>
  <w:num w:numId="24" w16cid:durableId="781649978">
    <w:abstractNumId w:val="8"/>
  </w:num>
  <w:num w:numId="25" w16cid:durableId="1857769527">
    <w:abstractNumId w:val="25"/>
  </w:num>
  <w:num w:numId="26" w16cid:durableId="1741903989">
    <w:abstractNumId w:val="46"/>
  </w:num>
  <w:num w:numId="27" w16cid:durableId="1085566682">
    <w:abstractNumId w:val="26"/>
  </w:num>
  <w:num w:numId="28" w16cid:durableId="1094597402">
    <w:abstractNumId w:val="30"/>
  </w:num>
  <w:num w:numId="29" w16cid:durableId="888952303">
    <w:abstractNumId w:val="34"/>
  </w:num>
  <w:num w:numId="30" w16cid:durableId="309023819">
    <w:abstractNumId w:val="23"/>
  </w:num>
  <w:num w:numId="31" w16cid:durableId="1520123245">
    <w:abstractNumId w:val="0"/>
  </w:num>
  <w:num w:numId="32" w16cid:durableId="442842462">
    <w:abstractNumId w:val="22"/>
  </w:num>
  <w:num w:numId="33" w16cid:durableId="1196428939">
    <w:abstractNumId w:val="40"/>
  </w:num>
  <w:num w:numId="34" w16cid:durableId="1930187800">
    <w:abstractNumId w:val="11"/>
  </w:num>
  <w:num w:numId="35" w16cid:durableId="704522645">
    <w:abstractNumId w:val="39"/>
  </w:num>
  <w:num w:numId="36" w16cid:durableId="909534602">
    <w:abstractNumId w:val="19"/>
  </w:num>
  <w:num w:numId="37" w16cid:durableId="1169175020">
    <w:abstractNumId w:val="10"/>
  </w:num>
  <w:num w:numId="38" w16cid:durableId="302656403">
    <w:abstractNumId w:val="41"/>
  </w:num>
  <w:num w:numId="39" w16cid:durableId="1565218389">
    <w:abstractNumId w:val="36"/>
  </w:num>
  <w:num w:numId="40" w16cid:durableId="751120151">
    <w:abstractNumId w:val="31"/>
  </w:num>
  <w:num w:numId="41" w16cid:durableId="1358315433">
    <w:abstractNumId w:val="3"/>
  </w:num>
  <w:num w:numId="42" w16cid:durableId="1281301959">
    <w:abstractNumId w:val="48"/>
  </w:num>
  <w:num w:numId="43" w16cid:durableId="995647960">
    <w:abstractNumId w:val="33"/>
  </w:num>
  <w:num w:numId="44" w16cid:durableId="74596200">
    <w:abstractNumId w:val="24"/>
  </w:num>
  <w:num w:numId="45" w16cid:durableId="1460490519">
    <w:abstractNumId w:val="7"/>
  </w:num>
  <w:num w:numId="46" w16cid:durableId="271519673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7" w16cid:durableId="1910647558">
    <w:abstractNumId w:val="4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8" w16cid:durableId="52167555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9" w16cid:durableId="2064402481">
    <w:abstractNumId w:val="4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1A7"/>
    <w:rsid w:val="000111EA"/>
    <w:rsid w:val="000216EE"/>
    <w:rsid w:val="00036A30"/>
    <w:rsid w:val="00043B89"/>
    <w:rsid w:val="00062A9B"/>
    <w:rsid w:val="000874E6"/>
    <w:rsid w:val="000B5167"/>
    <w:rsid w:val="0011093D"/>
    <w:rsid w:val="001362FC"/>
    <w:rsid w:val="00146CDB"/>
    <w:rsid w:val="00180AB6"/>
    <w:rsid w:val="00180ECF"/>
    <w:rsid w:val="001A2A07"/>
    <w:rsid w:val="001B3050"/>
    <w:rsid w:val="001B4B28"/>
    <w:rsid w:val="001F160E"/>
    <w:rsid w:val="001F1D17"/>
    <w:rsid w:val="002603FF"/>
    <w:rsid w:val="002D2341"/>
    <w:rsid w:val="002E30DF"/>
    <w:rsid w:val="00303CDC"/>
    <w:rsid w:val="003056C2"/>
    <w:rsid w:val="00326A0B"/>
    <w:rsid w:val="00351D4B"/>
    <w:rsid w:val="003B3E3C"/>
    <w:rsid w:val="003B7F47"/>
    <w:rsid w:val="00414315"/>
    <w:rsid w:val="00421D31"/>
    <w:rsid w:val="00434D61"/>
    <w:rsid w:val="00452D15"/>
    <w:rsid w:val="00465364"/>
    <w:rsid w:val="004A2DC3"/>
    <w:rsid w:val="004A505B"/>
    <w:rsid w:val="004B70F7"/>
    <w:rsid w:val="004C374A"/>
    <w:rsid w:val="004D735F"/>
    <w:rsid w:val="004E05BF"/>
    <w:rsid w:val="004E2FAD"/>
    <w:rsid w:val="004E50D6"/>
    <w:rsid w:val="00511BCD"/>
    <w:rsid w:val="0052207E"/>
    <w:rsid w:val="005A746A"/>
    <w:rsid w:val="005B0EA8"/>
    <w:rsid w:val="005B599C"/>
    <w:rsid w:val="005C33B6"/>
    <w:rsid w:val="005C45E2"/>
    <w:rsid w:val="00632E6B"/>
    <w:rsid w:val="006635EE"/>
    <w:rsid w:val="00691145"/>
    <w:rsid w:val="006A33EE"/>
    <w:rsid w:val="00747657"/>
    <w:rsid w:val="0075258D"/>
    <w:rsid w:val="0076563B"/>
    <w:rsid w:val="0076619C"/>
    <w:rsid w:val="0077399C"/>
    <w:rsid w:val="007E079C"/>
    <w:rsid w:val="00800708"/>
    <w:rsid w:val="0084340B"/>
    <w:rsid w:val="00894E75"/>
    <w:rsid w:val="008C54AA"/>
    <w:rsid w:val="00957EE1"/>
    <w:rsid w:val="00973039"/>
    <w:rsid w:val="009A7574"/>
    <w:rsid w:val="009F5D7C"/>
    <w:rsid w:val="00A467B0"/>
    <w:rsid w:val="00A93F30"/>
    <w:rsid w:val="00AD522D"/>
    <w:rsid w:val="00AD7F05"/>
    <w:rsid w:val="00B138E8"/>
    <w:rsid w:val="00B45A0E"/>
    <w:rsid w:val="00B5506D"/>
    <w:rsid w:val="00B63683"/>
    <w:rsid w:val="00B859D6"/>
    <w:rsid w:val="00BA3482"/>
    <w:rsid w:val="00BC61A7"/>
    <w:rsid w:val="00BE36F7"/>
    <w:rsid w:val="00C26B95"/>
    <w:rsid w:val="00C51E67"/>
    <w:rsid w:val="00C5403A"/>
    <w:rsid w:val="00C90BC3"/>
    <w:rsid w:val="00C96DDD"/>
    <w:rsid w:val="00CE7055"/>
    <w:rsid w:val="00D05547"/>
    <w:rsid w:val="00D530B1"/>
    <w:rsid w:val="00D7156A"/>
    <w:rsid w:val="00D83062"/>
    <w:rsid w:val="00DE5BF1"/>
    <w:rsid w:val="00E00796"/>
    <w:rsid w:val="00E40F46"/>
    <w:rsid w:val="00E723CC"/>
    <w:rsid w:val="00EB2FB8"/>
    <w:rsid w:val="00EC374E"/>
    <w:rsid w:val="00ED4296"/>
    <w:rsid w:val="00ED7FE2"/>
    <w:rsid w:val="00F30D15"/>
    <w:rsid w:val="00F671BD"/>
    <w:rsid w:val="00FB1B72"/>
    <w:rsid w:val="00FD57C9"/>
    <w:rsid w:val="00FE2CA4"/>
    <w:rsid w:val="00FE6EE0"/>
    <w:rsid w:val="00FF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A9FC2B3"/>
  <w15:docId w15:val="{E58BFB08-C3B8-4CEA-9D5F-0C549247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1A7"/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E40F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67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6EE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03CDC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A46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67B0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A46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467B0"/>
    <w:rPr>
      <w:rFonts w:ascii="Calibri" w:eastAsia="Calibri" w:hAnsi="Calibri" w:cs="Times New Roman"/>
    </w:rPr>
  </w:style>
  <w:style w:type="character" w:customStyle="1" w:styleId="Titre3Car">
    <w:name w:val="Titre 3 Car"/>
    <w:basedOn w:val="Policepardfaut"/>
    <w:link w:val="Titre3"/>
    <w:uiPriority w:val="9"/>
    <w:semiHidden/>
    <w:rsid w:val="00A467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BC3"/>
    <w:rPr>
      <w:rFonts w:ascii="Tahoma" w:eastAsia="Calibri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26A0B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76563B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6563B"/>
    <w:rPr>
      <w:rFonts w:ascii="Georgia" w:eastAsia="Georgia" w:hAnsi="Georgia" w:cs="Georgia"/>
      <w:sz w:val="24"/>
      <w:szCs w:val="24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E40F4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umrodepage">
    <w:name w:val="page number"/>
    <w:basedOn w:val="Policepardfaut"/>
    <w:semiHidden/>
    <w:unhideWhenUsed/>
    <w:rsid w:val="00747657"/>
  </w:style>
  <w:style w:type="paragraph" w:customStyle="1" w:styleId="Default">
    <w:name w:val="Default"/>
    <w:rsid w:val="005C45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fce.com/formation-verification-des-epi-equipement-de-protection-individuell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rse92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DAF4E-8C36-4C7D-B018-7E62E0DD7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772</Words>
  <Characters>4250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Formations</cp:lastModifiedBy>
  <cp:revision>3</cp:revision>
  <cp:lastPrinted>2020-02-05T04:49:00Z</cp:lastPrinted>
  <dcterms:created xsi:type="dcterms:W3CDTF">2023-02-27T21:04:00Z</dcterms:created>
  <dcterms:modified xsi:type="dcterms:W3CDTF">2023-02-28T09:45:00Z</dcterms:modified>
</cp:coreProperties>
</file>